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2E" w:rsidRDefault="001C592E" w:rsidP="001C592E">
      <w:pPr>
        <w:spacing w:line="240" w:lineRule="auto"/>
        <w:rPr>
          <w:rFonts w:ascii="Arial" w:hAnsi="Arial" w:cs="Arial"/>
          <w:b/>
          <w:sz w:val="24"/>
          <w:szCs w:val="24"/>
          <w:u w:val="single"/>
        </w:rPr>
      </w:pPr>
      <w:r>
        <w:rPr>
          <w:rFonts w:ascii="Arial" w:hAnsi="Arial" w:cs="Arial"/>
          <w:b/>
          <w:sz w:val="24"/>
          <w:szCs w:val="24"/>
          <w:u w:val="single"/>
        </w:rPr>
        <w:t>IN THE HIGH COURT FOR ZAMBIA</w:t>
      </w:r>
      <w:r w:rsidRPr="001C592E">
        <w:rPr>
          <w:rFonts w:ascii="Arial" w:hAnsi="Arial" w:cs="Arial"/>
          <w:b/>
          <w:sz w:val="24"/>
          <w:szCs w:val="24"/>
        </w:rPr>
        <w:tab/>
      </w:r>
      <w:r w:rsidRPr="001C592E">
        <w:rPr>
          <w:rFonts w:ascii="Arial" w:hAnsi="Arial" w:cs="Arial"/>
          <w:b/>
          <w:sz w:val="24"/>
          <w:szCs w:val="24"/>
        </w:rPr>
        <w:tab/>
      </w:r>
      <w:r w:rsidRPr="001C592E">
        <w:rPr>
          <w:rFonts w:ascii="Arial" w:hAnsi="Arial" w:cs="Arial"/>
          <w:b/>
          <w:sz w:val="24"/>
          <w:szCs w:val="24"/>
        </w:rPr>
        <w:tab/>
      </w:r>
      <w:r w:rsidRPr="001C592E">
        <w:rPr>
          <w:rFonts w:ascii="Arial" w:hAnsi="Arial" w:cs="Arial"/>
          <w:b/>
          <w:sz w:val="24"/>
          <w:szCs w:val="24"/>
        </w:rPr>
        <w:tab/>
      </w:r>
      <w:r w:rsidRPr="001C592E">
        <w:rPr>
          <w:rFonts w:ascii="Arial" w:hAnsi="Arial" w:cs="Arial"/>
          <w:b/>
          <w:sz w:val="24"/>
          <w:szCs w:val="24"/>
        </w:rPr>
        <w:tab/>
      </w:r>
      <w:r w:rsidRPr="001C592E">
        <w:rPr>
          <w:rFonts w:ascii="Arial" w:hAnsi="Arial" w:cs="Arial"/>
          <w:b/>
          <w:sz w:val="24"/>
          <w:szCs w:val="24"/>
        </w:rPr>
        <w:tab/>
      </w:r>
      <w:r>
        <w:rPr>
          <w:rFonts w:ascii="Arial" w:hAnsi="Arial" w:cs="Arial"/>
          <w:b/>
          <w:sz w:val="24"/>
          <w:szCs w:val="24"/>
          <w:u w:val="single"/>
        </w:rPr>
        <w:t>2009/HK/286</w:t>
      </w:r>
    </w:p>
    <w:p w:rsidR="001C592E" w:rsidRPr="006A51D4" w:rsidRDefault="001C592E" w:rsidP="001C592E">
      <w:pPr>
        <w:spacing w:line="240" w:lineRule="auto"/>
        <w:rPr>
          <w:rFonts w:ascii="Arial" w:hAnsi="Arial" w:cs="Arial"/>
          <w:b/>
          <w:sz w:val="24"/>
          <w:szCs w:val="24"/>
          <w:u w:val="single"/>
        </w:rPr>
      </w:pPr>
      <w:r w:rsidRPr="006A51D4">
        <w:rPr>
          <w:rFonts w:ascii="Arial" w:hAnsi="Arial" w:cs="Arial"/>
          <w:b/>
          <w:sz w:val="24"/>
          <w:szCs w:val="24"/>
          <w:u w:val="single"/>
        </w:rPr>
        <w:t>AT THE KITWE DISTRICT REGISTRY</w:t>
      </w:r>
    </w:p>
    <w:p w:rsidR="001C592E" w:rsidRPr="006A51D4" w:rsidRDefault="001C592E" w:rsidP="001C592E">
      <w:pPr>
        <w:spacing w:line="240" w:lineRule="auto"/>
        <w:rPr>
          <w:rFonts w:ascii="Arial" w:hAnsi="Arial" w:cs="Arial"/>
          <w:b/>
          <w:sz w:val="24"/>
          <w:szCs w:val="24"/>
        </w:rPr>
      </w:pPr>
      <w:r w:rsidRPr="006A51D4">
        <w:rPr>
          <w:rFonts w:ascii="Arial" w:hAnsi="Arial" w:cs="Arial"/>
          <w:b/>
          <w:sz w:val="24"/>
          <w:szCs w:val="24"/>
        </w:rPr>
        <w:t>(Civil Jurisdiction)</w:t>
      </w:r>
    </w:p>
    <w:p w:rsidR="001C592E" w:rsidRDefault="001C592E" w:rsidP="001C592E">
      <w:pPr>
        <w:spacing w:line="240" w:lineRule="auto"/>
        <w:rPr>
          <w:rFonts w:ascii="Arial" w:hAnsi="Arial" w:cs="Arial"/>
          <w:b/>
          <w:sz w:val="24"/>
          <w:szCs w:val="24"/>
        </w:rPr>
      </w:pPr>
      <w:r w:rsidRPr="006A51D4">
        <w:rPr>
          <w:rFonts w:ascii="Arial" w:hAnsi="Arial" w:cs="Arial"/>
          <w:b/>
          <w:sz w:val="24"/>
          <w:szCs w:val="24"/>
        </w:rPr>
        <w:t>BETWEEN:</w:t>
      </w:r>
    </w:p>
    <w:p w:rsidR="001C592E" w:rsidRDefault="008E6A81" w:rsidP="008E6A81">
      <w:pPr>
        <w:spacing w:line="240" w:lineRule="auto"/>
        <w:ind w:left="2160" w:firstLine="720"/>
        <w:rPr>
          <w:rFonts w:ascii="Arial" w:hAnsi="Arial" w:cs="Arial"/>
          <w:b/>
          <w:sz w:val="24"/>
          <w:szCs w:val="24"/>
        </w:rPr>
      </w:pPr>
      <w:r>
        <w:rPr>
          <w:rFonts w:ascii="Arial" w:hAnsi="Arial" w:cs="Arial"/>
          <w:b/>
          <w:sz w:val="24"/>
          <w:szCs w:val="24"/>
        </w:rPr>
        <w:t xml:space="preserve">SAMSON KATENDE </w:t>
      </w:r>
      <w:r>
        <w:rPr>
          <w:rFonts w:ascii="Arial" w:hAnsi="Arial" w:cs="Arial"/>
          <w:b/>
          <w:sz w:val="24"/>
          <w:szCs w:val="24"/>
        </w:rPr>
        <w:tab/>
        <w:t>-</w:t>
      </w:r>
      <w:r>
        <w:rPr>
          <w:rFonts w:ascii="Arial" w:hAnsi="Arial" w:cs="Arial"/>
          <w:b/>
          <w:sz w:val="24"/>
          <w:szCs w:val="24"/>
        </w:rPr>
        <w:tab/>
      </w:r>
      <w:r>
        <w:rPr>
          <w:rFonts w:ascii="Arial" w:hAnsi="Arial" w:cs="Arial"/>
          <w:b/>
          <w:sz w:val="24"/>
          <w:szCs w:val="24"/>
        </w:rPr>
        <w:tab/>
      </w:r>
      <w:r w:rsidR="001227C4">
        <w:rPr>
          <w:rFonts w:ascii="Arial" w:hAnsi="Arial" w:cs="Arial"/>
          <w:b/>
          <w:sz w:val="24"/>
          <w:szCs w:val="24"/>
        </w:rPr>
        <w:t>1</w:t>
      </w:r>
      <w:r w:rsidR="001227C4" w:rsidRPr="001C592E">
        <w:rPr>
          <w:rFonts w:ascii="Arial" w:hAnsi="Arial" w:cs="Arial"/>
          <w:b/>
          <w:sz w:val="24"/>
          <w:szCs w:val="24"/>
          <w:vertAlign w:val="superscript"/>
        </w:rPr>
        <w:t>ST</w:t>
      </w:r>
      <w:r w:rsidR="001227C4">
        <w:rPr>
          <w:rFonts w:ascii="Arial" w:hAnsi="Arial" w:cs="Arial"/>
          <w:b/>
          <w:sz w:val="24"/>
          <w:szCs w:val="24"/>
        </w:rPr>
        <w:t xml:space="preserve"> PLAINTIFF</w:t>
      </w:r>
    </w:p>
    <w:p w:rsidR="001C592E" w:rsidRPr="006A51D4" w:rsidRDefault="008E6A81" w:rsidP="008E6A81">
      <w:pPr>
        <w:spacing w:line="240" w:lineRule="auto"/>
        <w:ind w:left="2160" w:firstLine="720"/>
        <w:rPr>
          <w:rFonts w:ascii="Arial" w:hAnsi="Arial" w:cs="Arial"/>
          <w:b/>
          <w:sz w:val="24"/>
          <w:szCs w:val="24"/>
        </w:rPr>
      </w:pPr>
      <w:r>
        <w:rPr>
          <w:rFonts w:ascii="Arial" w:hAnsi="Arial" w:cs="Arial"/>
          <w:b/>
          <w:sz w:val="24"/>
          <w:szCs w:val="24"/>
        </w:rPr>
        <w:t>CROSBY BERNARD</w:t>
      </w:r>
      <w:r>
        <w:rPr>
          <w:rFonts w:ascii="Arial" w:hAnsi="Arial" w:cs="Arial"/>
          <w:b/>
          <w:sz w:val="24"/>
          <w:szCs w:val="24"/>
        </w:rPr>
        <w:tab/>
        <w:t>-</w:t>
      </w:r>
      <w:r>
        <w:rPr>
          <w:rFonts w:ascii="Arial" w:hAnsi="Arial" w:cs="Arial"/>
          <w:b/>
          <w:sz w:val="24"/>
          <w:szCs w:val="24"/>
        </w:rPr>
        <w:tab/>
      </w:r>
      <w:r>
        <w:rPr>
          <w:rFonts w:ascii="Arial" w:hAnsi="Arial" w:cs="Arial"/>
          <w:b/>
          <w:sz w:val="24"/>
          <w:szCs w:val="24"/>
        </w:rPr>
        <w:tab/>
        <w:t xml:space="preserve"> </w:t>
      </w:r>
      <w:r w:rsidR="001C592E">
        <w:rPr>
          <w:rFonts w:ascii="Arial" w:hAnsi="Arial" w:cs="Arial"/>
          <w:b/>
          <w:sz w:val="24"/>
          <w:szCs w:val="24"/>
        </w:rPr>
        <w:t>2</w:t>
      </w:r>
      <w:r w:rsidR="001C592E" w:rsidRPr="001C592E">
        <w:rPr>
          <w:rFonts w:ascii="Arial" w:hAnsi="Arial" w:cs="Arial"/>
          <w:b/>
          <w:sz w:val="24"/>
          <w:szCs w:val="24"/>
          <w:vertAlign w:val="superscript"/>
        </w:rPr>
        <w:t>ND</w:t>
      </w:r>
      <w:r w:rsidR="001C592E">
        <w:rPr>
          <w:rFonts w:ascii="Arial" w:hAnsi="Arial" w:cs="Arial"/>
          <w:b/>
          <w:sz w:val="24"/>
          <w:szCs w:val="24"/>
        </w:rPr>
        <w:t xml:space="preserve"> PLAINTIFF</w:t>
      </w:r>
    </w:p>
    <w:p w:rsidR="001C592E" w:rsidRDefault="001C592E" w:rsidP="008E6A81">
      <w:pPr>
        <w:spacing w:line="360" w:lineRule="auto"/>
        <w:ind w:left="2880" w:firstLine="720"/>
        <w:rPr>
          <w:rFonts w:ascii="Arial" w:hAnsi="Arial" w:cs="Arial"/>
          <w:b/>
          <w:sz w:val="24"/>
          <w:szCs w:val="24"/>
        </w:rPr>
      </w:pPr>
      <w:r w:rsidRPr="006A51D4">
        <w:rPr>
          <w:rFonts w:ascii="Arial" w:hAnsi="Arial" w:cs="Arial"/>
          <w:b/>
          <w:sz w:val="24"/>
          <w:szCs w:val="24"/>
        </w:rPr>
        <w:t>AND</w:t>
      </w:r>
    </w:p>
    <w:p w:rsidR="001C592E" w:rsidRDefault="008E6A81" w:rsidP="008E6A81">
      <w:pPr>
        <w:spacing w:line="360" w:lineRule="auto"/>
        <w:ind w:left="1440" w:firstLine="720"/>
        <w:rPr>
          <w:rFonts w:ascii="Arial" w:hAnsi="Arial" w:cs="Arial"/>
          <w:b/>
          <w:sz w:val="24"/>
          <w:szCs w:val="24"/>
        </w:rPr>
      </w:pPr>
      <w:r>
        <w:rPr>
          <w:rFonts w:ascii="Arial" w:hAnsi="Arial" w:cs="Arial"/>
          <w:b/>
          <w:sz w:val="24"/>
          <w:szCs w:val="24"/>
        </w:rPr>
        <w:t xml:space="preserve">       NCF AFRICA MINING PLC</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001C592E">
        <w:rPr>
          <w:rFonts w:ascii="Arial" w:hAnsi="Arial" w:cs="Arial"/>
          <w:b/>
          <w:sz w:val="24"/>
          <w:szCs w:val="24"/>
        </w:rPr>
        <w:t>DEFENDANT</w:t>
      </w:r>
    </w:p>
    <w:p w:rsidR="001C592E" w:rsidRPr="007E4287" w:rsidRDefault="001C592E" w:rsidP="007E4287">
      <w:pPr>
        <w:spacing w:line="360" w:lineRule="auto"/>
        <w:jc w:val="both"/>
        <w:rPr>
          <w:rFonts w:ascii="Arial" w:hAnsi="Arial" w:cs="Arial"/>
          <w:sz w:val="24"/>
          <w:szCs w:val="24"/>
        </w:rPr>
      </w:pPr>
      <w:r w:rsidRPr="007E4287">
        <w:rPr>
          <w:rFonts w:ascii="Arial" w:hAnsi="Arial" w:cs="Arial"/>
          <w:sz w:val="24"/>
          <w:szCs w:val="24"/>
        </w:rPr>
        <w:t xml:space="preserve">Before the Honourable Mrs. Justice R.M.C. Kaoma in Open Court this </w:t>
      </w:r>
      <w:r w:rsidR="0086756B" w:rsidRPr="007E4287">
        <w:rPr>
          <w:rFonts w:ascii="Arial" w:hAnsi="Arial" w:cs="Arial"/>
          <w:sz w:val="24"/>
          <w:szCs w:val="24"/>
        </w:rPr>
        <w:t>28</w:t>
      </w:r>
      <w:r w:rsidRPr="007E4287">
        <w:rPr>
          <w:rFonts w:ascii="Arial" w:hAnsi="Arial" w:cs="Arial"/>
          <w:sz w:val="24"/>
          <w:szCs w:val="24"/>
          <w:vertAlign w:val="superscript"/>
        </w:rPr>
        <w:t>th</w:t>
      </w:r>
      <w:r w:rsidRPr="007E4287">
        <w:rPr>
          <w:rFonts w:ascii="Arial" w:hAnsi="Arial" w:cs="Arial"/>
          <w:sz w:val="24"/>
          <w:szCs w:val="24"/>
        </w:rPr>
        <w:t xml:space="preserve"> day of January 2011</w:t>
      </w:r>
    </w:p>
    <w:p w:rsidR="001C592E" w:rsidRPr="007E4287" w:rsidRDefault="001C592E" w:rsidP="007E4287">
      <w:pPr>
        <w:spacing w:after="0" w:line="360" w:lineRule="auto"/>
        <w:rPr>
          <w:rFonts w:ascii="Arial" w:hAnsi="Arial" w:cs="Arial"/>
          <w:sz w:val="24"/>
          <w:szCs w:val="24"/>
        </w:rPr>
      </w:pPr>
      <w:r w:rsidRPr="007E4287">
        <w:rPr>
          <w:rFonts w:ascii="Arial" w:hAnsi="Arial" w:cs="Arial"/>
          <w:sz w:val="24"/>
          <w:szCs w:val="24"/>
        </w:rPr>
        <w:t>For the Plaintiff</w:t>
      </w:r>
      <w:r w:rsidR="0086756B" w:rsidRPr="007E4287">
        <w:rPr>
          <w:rFonts w:ascii="Arial" w:hAnsi="Arial" w:cs="Arial"/>
          <w:sz w:val="24"/>
          <w:szCs w:val="24"/>
        </w:rPr>
        <w:t>s</w:t>
      </w:r>
      <w:r w:rsidRPr="007E4287">
        <w:rPr>
          <w:rFonts w:ascii="Arial" w:hAnsi="Arial" w:cs="Arial"/>
          <w:sz w:val="24"/>
          <w:szCs w:val="24"/>
        </w:rPr>
        <w:t xml:space="preserve">: </w:t>
      </w:r>
      <w:r w:rsidR="0086756B" w:rsidRPr="007E4287">
        <w:rPr>
          <w:rFonts w:ascii="Arial" w:hAnsi="Arial" w:cs="Arial"/>
          <w:sz w:val="24"/>
          <w:szCs w:val="24"/>
        </w:rPr>
        <w:t xml:space="preserve">Mr. K. </w:t>
      </w:r>
      <w:proofErr w:type="spellStart"/>
      <w:r w:rsidR="0086756B" w:rsidRPr="007E4287">
        <w:rPr>
          <w:rFonts w:ascii="Arial" w:hAnsi="Arial" w:cs="Arial"/>
          <w:sz w:val="24"/>
          <w:szCs w:val="24"/>
        </w:rPr>
        <w:t>Chishimba</w:t>
      </w:r>
      <w:proofErr w:type="spellEnd"/>
      <w:r w:rsidR="0086756B" w:rsidRPr="007E4287">
        <w:rPr>
          <w:rFonts w:ascii="Arial" w:hAnsi="Arial" w:cs="Arial"/>
          <w:sz w:val="24"/>
          <w:szCs w:val="24"/>
        </w:rPr>
        <w:t xml:space="preserve"> – </w:t>
      </w:r>
      <w:proofErr w:type="spellStart"/>
      <w:r w:rsidR="0086756B" w:rsidRPr="007E4287">
        <w:rPr>
          <w:rFonts w:ascii="Arial" w:hAnsi="Arial" w:cs="Arial"/>
          <w:sz w:val="24"/>
          <w:szCs w:val="24"/>
        </w:rPr>
        <w:t>Katongo</w:t>
      </w:r>
      <w:proofErr w:type="spellEnd"/>
      <w:r w:rsidR="0086756B" w:rsidRPr="007E4287">
        <w:rPr>
          <w:rFonts w:ascii="Arial" w:hAnsi="Arial" w:cs="Arial"/>
          <w:sz w:val="24"/>
          <w:szCs w:val="24"/>
        </w:rPr>
        <w:t xml:space="preserve"> &amp; Co.</w:t>
      </w:r>
    </w:p>
    <w:p w:rsidR="001C592E" w:rsidRPr="007E4287" w:rsidRDefault="001C592E" w:rsidP="007E4287">
      <w:pPr>
        <w:spacing w:after="0" w:line="360" w:lineRule="auto"/>
        <w:rPr>
          <w:rFonts w:ascii="Arial" w:hAnsi="Arial" w:cs="Arial"/>
          <w:sz w:val="24"/>
          <w:szCs w:val="24"/>
        </w:rPr>
      </w:pPr>
      <w:r w:rsidRPr="007E4287">
        <w:rPr>
          <w:rFonts w:ascii="Arial" w:hAnsi="Arial" w:cs="Arial"/>
          <w:sz w:val="24"/>
          <w:szCs w:val="24"/>
        </w:rPr>
        <w:t>For the 3</w:t>
      </w:r>
      <w:r w:rsidRPr="007E4287">
        <w:rPr>
          <w:rFonts w:ascii="Arial" w:hAnsi="Arial" w:cs="Arial"/>
          <w:sz w:val="24"/>
          <w:szCs w:val="24"/>
          <w:vertAlign w:val="superscript"/>
        </w:rPr>
        <w:t>rd</w:t>
      </w:r>
      <w:r w:rsidRPr="007E4287">
        <w:rPr>
          <w:rFonts w:ascii="Arial" w:hAnsi="Arial" w:cs="Arial"/>
          <w:sz w:val="24"/>
          <w:szCs w:val="24"/>
        </w:rPr>
        <w:t xml:space="preserve"> Defendant: </w:t>
      </w:r>
      <w:r w:rsidR="0086756B" w:rsidRPr="007E4287">
        <w:rPr>
          <w:rFonts w:ascii="Arial" w:hAnsi="Arial" w:cs="Arial"/>
          <w:sz w:val="24"/>
          <w:szCs w:val="24"/>
        </w:rPr>
        <w:t>Mr. W.M. Forrest – Forrest Price &amp; Co.</w:t>
      </w:r>
    </w:p>
    <w:p w:rsidR="001C592E" w:rsidRPr="00A82380" w:rsidRDefault="001C592E" w:rsidP="001C592E">
      <w:pPr>
        <w:pBdr>
          <w:top w:val="single" w:sz="6" w:space="1" w:color="auto"/>
          <w:bottom w:val="single" w:sz="6" w:space="1" w:color="auto"/>
        </w:pBdr>
        <w:spacing w:after="0"/>
        <w:rPr>
          <w:rFonts w:ascii="Arial" w:hAnsi="Arial" w:cs="Arial"/>
          <w:sz w:val="24"/>
          <w:szCs w:val="24"/>
        </w:rPr>
      </w:pPr>
    </w:p>
    <w:p w:rsidR="001C592E" w:rsidRPr="00A82380" w:rsidRDefault="001C592E" w:rsidP="001C592E">
      <w:pPr>
        <w:pBdr>
          <w:top w:val="single" w:sz="6" w:space="1" w:color="auto"/>
          <w:bottom w:val="single" w:sz="6" w:space="1" w:color="auto"/>
        </w:pBdr>
        <w:spacing w:after="0"/>
        <w:jc w:val="center"/>
        <w:rPr>
          <w:rFonts w:ascii="Arial" w:hAnsi="Arial" w:cs="Arial"/>
          <w:b/>
          <w:sz w:val="24"/>
          <w:szCs w:val="24"/>
        </w:rPr>
      </w:pPr>
      <w:r w:rsidRPr="00A82380">
        <w:rPr>
          <w:rFonts w:ascii="Arial" w:hAnsi="Arial" w:cs="Arial"/>
          <w:b/>
          <w:sz w:val="24"/>
          <w:szCs w:val="24"/>
        </w:rPr>
        <w:t>J U D G M E N T</w:t>
      </w:r>
    </w:p>
    <w:p w:rsidR="001C592E" w:rsidRPr="00A82380" w:rsidRDefault="001C592E" w:rsidP="001C592E">
      <w:pPr>
        <w:pBdr>
          <w:top w:val="single" w:sz="6" w:space="1" w:color="auto"/>
          <w:bottom w:val="single" w:sz="6" w:space="1" w:color="auto"/>
        </w:pBdr>
        <w:spacing w:after="0"/>
        <w:rPr>
          <w:rFonts w:ascii="Arial" w:hAnsi="Arial" w:cs="Arial"/>
          <w:sz w:val="24"/>
          <w:szCs w:val="24"/>
        </w:rPr>
      </w:pPr>
    </w:p>
    <w:p w:rsidR="00964E24" w:rsidRDefault="00964E24" w:rsidP="001C592E">
      <w:pPr>
        <w:spacing w:after="0"/>
      </w:pPr>
    </w:p>
    <w:p w:rsidR="00F408F8" w:rsidRDefault="00F408F8" w:rsidP="001C592E">
      <w:pPr>
        <w:spacing w:after="0" w:line="360" w:lineRule="auto"/>
        <w:jc w:val="both"/>
        <w:rPr>
          <w:rFonts w:ascii="Arial" w:hAnsi="Arial" w:cs="Arial"/>
          <w:sz w:val="24"/>
          <w:szCs w:val="24"/>
        </w:rPr>
      </w:pPr>
      <w:r w:rsidRPr="00F408F8">
        <w:rPr>
          <w:rFonts w:ascii="Arial" w:hAnsi="Arial" w:cs="Arial"/>
          <w:b/>
          <w:sz w:val="24"/>
          <w:szCs w:val="24"/>
          <w:u w:val="single"/>
        </w:rPr>
        <w:t>Cases referred to</w:t>
      </w:r>
      <w:r>
        <w:rPr>
          <w:rFonts w:ascii="Arial" w:hAnsi="Arial" w:cs="Arial"/>
          <w:sz w:val="24"/>
          <w:szCs w:val="24"/>
        </w:rPr>
        <w:t>:</w:t>
      </w:r>
    </w:p>
    <w:p w:rsidR="000108D3" w:rsidRDefault="000108D3" w:rsidP="001C592E">
      <w:pPr>
        <w:spacing w:after="0" w:line="360" w:lineRule="auto"/>
        <w:jc w:val="both"/>
        <w:rPr>
          <w:rFonts w:ascii="Arial" w:hAnsi="Arial" w:cs="Arial"/>
          <w:sz w:val="24"/>
          <w:szCs w:val="24"/>
        </w:rPr>
      </w:pPr>
    </w:p>
    <w:p w:rsidR="00F408F8" w:rsidRPr="000108D3" w:rsidRDefault="00F408F8" w:rsidP="007E4287">
      <w:pPr>
        <w:pStyle w:val="ListParagraph"/>
        <w:numPr>
          <w:ilvl w:val="0"/>
          <w:numId w:val="1"/>
        </w:numPr>
        <w:spacing w:after="0" w:line="360" w:lineRule="auto"/>
        <w:jc w:val="both"/>
        <w:rPr>
          <w:rFonts w:ascii="Arial" w:hAnsi="Arial" w:cs="Arial"/>
          <w:sz w:val="24"/>
          <w:szCs w:val="24"/>
        </w:rPr>
      </w:pPr>
      <w:r w:rsidRPr="000108D3">
        <w:rPr>
          <w:rFonts w:ascii="Arial" w:hAnsi="Arial" w:cs="Arial"/>
          <w:sz w:val="24"/>
          <w:szCs w:val="24"/>
        </w:rPr>
        <w:t>Attorney General v Richard Jackson Phiri (1988/89) ZR. 121</w:t>
      </w:r>
    </w:p>
    <w:p w:rsidR="00F408F8" w:rsidRPr="000108D3" w:rsidRDefault="00F408F8" w:rsidP="007E4287">
      <w:pPr>
        <w:pStyle w:val="ListParagraph"/>
        <w:numPr>
          <w:ilvl w:val="0"/>
          <w:numId w:val="1"/>
        </w:numPr>
        <w:spacing w:after="0" w:line="360" w:lineRule="auto"/>
        <w:jc w:val="both"/>
        <w:rPr>
          <w:rFonts w:ascii="Arial" w:hAnsi="Arial" w:cs="Arial"/>
          <w:sz w:val="24"/>
          <w:szCs w:val="24"/>
        </w:rPr>
      </w:pPr>
      <w:r w:rsidRPr="000108D3">
        <w:rPr>
          <w:rFonts w:ascii="Arial" w:hAnsi="Arial" w:cs="Arial"/>
          <w:sz w:val="24"/>
          <w:szCs w:val="24"/>
        </w:rPr>
        <w:t xml:space="preserve">John </w:t>
      </w:r>
      <w:proofErr w:type="spellStart"/>
      <w:r w:rsidRPr="000108D3">
        <w:rPr>
          <w:rFonts w:ascii="Arial" w:hAnsi="Arial" w:cs="Arial"/>
          <w:sz w:val="24"/>
          <w:szCs w:val="24"/>
        </w:rPr>
        <w:t>Kunda</w:t>
      </w:r>
      <w:proofErr w:type="spellEnd"/>
      <w:r w:rsidRPr="000108D3">
        <w:rPr>
          <w:rFonts w:ascii="Arial" w:hAnsi="Arial" w:cs="Arial"/>
          <w:sz w:val="24"/>
          <w:szCs w:val="24"/>
        </w:rPr>
        <w:t xml:space="preserve"> v </w:t>
      </w:r>
      <w:proofErr w:type="spellStart"/>
      <w:r w:rsidRPr="000108D3">
        <w:rPr>
          <w:rFonts w:ascii="Arial" w:hAnsi="Arial" w:cs="Arial"/>
          <w:sz w:val="24"/>
          <w:szCs w:val="24"/>
        </w:rPr>
        <w:t>Konkola</w:t>
      </w:r>
      <w:proofErr w:type="spellEnd"/>
      <w:r w:rsidRPr="000108D3">
        <w:rPr>
          <w:rFonts w:ascii="Arial" w:hAnsi="Arial" w:cs="Arial"/>
          <w:sz w:val="24"/>
          <w:szCs w:val="24"/>
        </w:rPr>
        <w:t xml:space="preserve"> Copper Mines Plc </w:t>
      </w:r>
      <w:r w:rsidR="000108D3" w:rsidRPr="000108D3">
        <w:rPr>
          <w:rFonts w:ascii="Arial" w:hAnsi="Arial" w:cs="Arial"/>
          <w:sz w:val="24"/>
          <w:szCs w:val="24"/>
        </w:rPr>
        <w:t xml:space="preserve">- </w:t>
      </w:r>
      <w:r w:rsidRPr="000108D3">
        <w:rPr>
          <w:rFonts w:ascii="Arial" w:hAnsi="Arial" w:cs="Arial"/>
          <w:sz w:val="24"/>
          <w:szCs w:val="24"/>
        </w:rPr>
        <w:t>Appeal No. 48 of 2005</w:t>
      </w:r>
    </w:p>
    <w:p w:rsidR="00F408F8" w:rsidRDefault="00F408F8" w:rsidP="007E4287">
      <w:pPr>
        <w:spacing w:after="0" w:line="240" w:lineRule="auto"/>
        <w:jc w:val="both"/>
        <w:rPr>
          <w:rFonts w:ascii="Arial" w:hAnsi="Arial" w:cs="Arial"/>
          <w:sz w:val="24"/>
          <w:szCs w:val="24"/>
        </w:rPr>
      </w:pPr>
    </w:p>
    <w:p w:rsidR="000108D3" w:rsidRDefault="001C592E" w:rsidP="00DE12C9">
      <w:pPr>
        <w:spacing w:after="0" w:line="360" w:lineRule="auto"/>
        <w:jc w:val="both"/>
        <w:rPr>
          <w:rFonts w:ascii="Arial" w:hAnsi="Arial" w:cs="Arial"/>
          <w:sz w:val="24"/>
          <w:szCs w:val="24"/>
        </w:rPr>
      </w:pPr>
      <w:r w:rsidRPr="001C592E">
        <w:rPr>
          <w:rFonts w:ascii="Arial" w:hAnsi="Arial" w:cs="Arial"/>
          <w:sz w:val="24"/>
          <w:szCs w:val="24"/>
        </w:rPr>
        <w:t xml:space="preserve">The </w:t>
      </w:r>
      <w:r>
        <w:rPr>
          <w:rFonts w:ascii="Arial" w:hAnsi="Arial" w:cs="Arial"/>
          <w:sz w:val="24"/>
          <w:szCs w:val="24"/>
        </w:rPr>
        <w:t xml:space="preserve">plaintiffs Samson </w:t>
      </w:r>
      <w:proofErr w:type="spellStart"/>
      <w:r>
        <w:rPr>
          <w:rFonts w:ascii="Arial" w:hAnsi="Arial" w:cs="Arial"/>
          <w:sz w:val="24"/>
          <w:szCs w:val="24"/>
        </w:rPr>
        <w:t>Katende</w:t>
      </w:r>
      <w:proofErr w:type="spellEnd"/>
      <w:r>
        <w:rPr>
          <w:rFonts w:ascii="Arial" w:hAnsi="Arial" w:cs="Arial"/>
          <w:sz w:val="24"/>
          <w:szCs w:val="24"/>
        </w:rPr>
        <w:t xml:space="preserve"> and Crosby </w:t>
      </w:r>
      <w:r w:rsidR="000108D3">
        <w:rPr>
          <w:rFonts w:ascii="Arial" w:hAnsi="Arial" w:cs="Arial"/>
          <w:sz w:val="24"/>
          <w:szCs w:val="24"/>
        </w:rPr>
        <w:t>Bernard</w:t>
      </w:r>
      <w:r>
        <w:rPr>
          <w:rFonts w:ascii="Arial" w:hAnsi="Arial" w:cs="Arial"/>
          <w:sz w:val="24"/>
          <w:szCs w:val="24"/>
        </w:rPr>
        <w:t xml:space="preserve"> by their writ issued on 15</w:t>
      </w:r>
      <w:r w:rsidRPr="001C592E">
        <w:rPr>
          <w:rFonts w:ascii="Arial" w:hAnsi="Arial" w:cs="Arial"/>
          <w:sz w:val="24"/>
          <w:szCs w:val="24"/>
          <w:vertAlign w:val="superscript"/>
        </w:rPr>
        <w:t>th</w:t>
      </w:r>
      <w:r>
        <w:rPr>
          <w:rFonts w:ascii="Arial" w:hAnsi="Arial" w:cs="Arial"/>
          <w:sz w:val="24"/>
          <w:szCs w:val="24"/>
        </w:rPr>
        <w:t xml:space="preserve"> May 2009 are claiming against the defendant NCF Africa Mining Plc damages for unfair and/or wrongful termination of employment contract, interest, any other relief the court may deem fit and costs.  The writ is accompanied by the statement of claim at pages 3 and 4 of the Bundle of Pleadings.  On 29</w:t>
      </w:r>
      <w:r w:rsidRPr="001C592E">
        <w:rPr>
          <w:rFonts w:ascii="Arial" w:hAnsi="Arial" w:cs="Arial"/>
          <w:sz w:val="24"/>
          <w:szCs w:val="24"/>
          <w:vertAlign w:val="superscript"/>
        </w:rPr>
        <w:t>th</w:t>
      </w:r>
      <w:r>
        <w:rPr>
          <w:rFonts w:ascii="Arial" w:hAnsi="Arial" w:cs="Arial"/>
          <w:sz w:val="24"/>
          <w:szCs w:val="24"/>
        </w:rPr>
        <w:t xml:space="preserve"> May 2009 the defendant delivered the defence at pages 6 to 8 of the Bundle of Pleadings denying each and every allegation of fact made in the statement of claim except as therein specifically admitted.  On 11</w:t>
      </w:r>
      <w:r w:rsidRPr="001C592E">
        <w:rPr>
          <w:rFonts w:ascii="Arial" w:hAnsi="Arial" w:cs="Arial"/>
          <w:sz w:val="24"/>
          <w:szCs w:val="24"/>
          <w:vertAlign w:val="superscript"/>
        </w:rPr>
        <w:t>th</w:t>
      </w:r>
      <w:r>
        <w:rPr>
          <w:rFonts w:ascii="Arial" w:hAnsi="Arial" w:cs="Arial"/>
          <w:sz w:val="24"/>
          <w:szCs w:val="24"/>
        </w:rPr>
        <w:t xml:space="preserve"> June 2009 the plaintiffs delivered the reply to the defence which is at page 10 of the Bundle of </w:t>
      </w:r>
      <w:r w:rsidR="000108D3">
        <w:rPr>
          <w:rFonts w:ascii="Arial" w:hAnsi="Arial" w:cs="Arial"/>
          <w:sz w:val="24"/>
          <w:szCs w:val="24"/>
        </w:rPr>
        <w:t>P</w:t>
      </w:r>
      <w:r>
        <w:rPr>
          <w:rFonts w:ascii="Arial" w:hAnsi="Arial" w:cs="Arial"/>
          <w:sz w:val="24"/>
          <w:szCs w:val="24"/>
        </w:rPr>
        <w:t>leadings.</w:t>
      </w:r>
    </w:p>
    <w:p w:rsidR="0023357B" w:rsidRDefault="001C592E" w:rsidP="00DE12C9">
      <w:pPr>
        <w:spacing w:after="0" w:line="360" w:lineRule="auto"/>
        <w:jc w:val="both"/>
        <w:rPr>
          <w:rFonts w:ascii="Arial" w:hAnsi="Arial" w:cs="Arial"/>
          <w:sz w:val="24"/>
          <w:szCs w:val="24"/>
        </w:rPr>
      </w:pPr>
      <w:r>
        <w:rPr>
          <w:rFonts w:ascii="Arial" w:hAnsi="Arial" w:cs="Arial"/>
          <w:sz w:val="24"/>
          <w:szCs w:val="24"/>
        </w:rPr>
        <w:lastRenderedPageBreak/>
        <w:t xml:space="preserve">Both plaintiffs have given evidence.  PW1 is Samson </w:t>
      </w:r>
      <w:proofErr w:type="spellStart"/>
      <w:r>
        <w:rPr>
          <w:rFonts w:ascii="Arial" w:hAnsi="Arial" w:cs="Arial"/>
          <w:sz w:val="24"/>
          <w:szCs w:val="24"/>
        </w:rPr>
        <w:t>Katende</w:t>
      </w:r>
      <w:proofErr w:type="spellEnd"/>
      <w:r>
        <w:rPr>
          <w:rFonts w:ascii="Arial" w:hAnsi="Arial" w:cs="Arial"/>
          <w:sz w:val="24"/>
          <w:szCs w:val="24"/>
        </w:rPr>
        <w:t xml:space="preserve"> aged 45 years and at the moment unemployed.  He testified that he joined the defendant on 22</w:t>
      </w:r>
      <w:r w:rsidRPr="001C592E">
        <w:rPr>
          <w:rFonts w:ascii="Arial" w:hAnsi="Arial" w:cs="Arial"/>
          <w:sz w:val="24"/>
          <w:szCs w:val="24"/>
          <w:vertAlign w:val="superscript"/>
        </w:rPr>
        <w:t>nd</w:t>
      </w:r>
      <w:r>
        <w:rPr>
          <w:rFonts w:ascii="Arial" w:hAnsi="Arial" w:cs="Arial"/>
          <w:sz w:val="24"/>
          <w:szCs w:val="24"/>
        </w:rPr>
        <w:t xml:space="preserve"> November 2000 as a driver and in August 2001 </w:t>
      </w:r>
      <w:r w:rsidR="000108D3">
        <w:rPr>
          <w:rFonts w:ascii="Arial" w:hAnsi="Arial" w:cs="Arial"/>
          <w:sz w:val="24"/>
          <w:szCs w:val="24"/>
        </w:rPr>
        <w:t xml:space="preserve">he </w:t>
      </w:r>
      <w:r>
        <w:rPr>
          <w:rFonts w:ascii="Arial" w:hAnsi="Arial" w:cs="Arial"/>
          <w:sz w:val="24"/>
          <w:szCs w:val="24"/>
        </w:rPr>
        <w:t>was promoted as transport supervisor, a position he held until 26</w:t>
      </w:r>
      <w:r w:rsidRPr="001C592E">
        <w:rPr>
          <w:rFonts w:ascii="Arial" w:hAnsi="Arial" w:cs="Arial"/>
          <w:sz w:val="24"/>
          <w:szCs w:val="24"/>
          <w:vertAlign w:val="superscript"/>
        </w:rPr>
        <w:t>th</w:t>
      </w:r>
      <w:r>
        <w:rPr>
          <w:rFonts w:ascii="Arial" w:hAnsi="Arial" w:cs="Arial"/>
          <w:sz w:val="24"/>
          <w:szCs w:val="24"/>
        </w:rPr>
        <w:t xml:space="preserve"> May 2009 when his contract was terminated.  He said that he was renewing the contract every three years until 22</w:t>
      </w:r>
      <w:r w:rsidRPr="001C592E">
        <w:rPr>
          <w:rFonts w:ascii="Arial" w:hAnsi="Arial" w:cs="Arial"/>
          <w:sz w:val="24"/>
          <w:szCs w:val="24"/>
          <w:vertAlign w:val="superscript"/>
        </w:rPr>
        <w:t>nd</w:t>
      </w:r>
      <w:r>
        <w:rPr>
          <w:rFonts w:ascii="Arial" w:hAnsi="Arial" w:cs="Arial"/>
          <w:sz w:val="24"/>
          <w:szCs w:val="24"/>
        </w:rPr>
        <w:t xml:space="preserve"> November 2007 when he signed the oral contract of service at page 6 of their Bundle of Documents.</w:t>
      </w:r>
      <w:r w:rsidR="008E606D">
        <w:rPr>
          <w:rFonts w:ascii="Arial" w:hAnsi="Arial" w:cs="Arial"/>
          <w:sz w:val="24"/>
          <w:szCs w:val="24"/>
        </w:rPr>
        <w:t xml:space="preserve">  </w:t>
      </w:r>
      <w:r>
        <w:rPr>
          <w:rFonts w:ascii="Arial" w:hAnsi="Arial" w:cs="Arial"/>
          <w:sz w:val="24"/>
          <w:szCs w:val="24"/>
        </w:rPr>
        <w:t>He said that his duties were to ensure that</w:t>
      </w:r>
      <w:r w:rsidR="008E606D">
        <w:rPr>
          <w:rFonts w:ascii="Arial" w:hAnsi="Arial" w:cs="Arial"/>
          <w:sz w:val="24"/>
          <w:szCs w:val="24"/>
        </w:rPr>
        <w:t xml:space="preserve"> all company vehicles were road</w:t>
      </w:r>
      <w:r>
        <w:rPr>
          <w:rFonts w:ascii="Arial" w:hAnsi="Arial" w:cs="Arial"/>
          <w:sz w:val="24"/>
          <w:szCs w:val="24"/>
        </w:rPr>
        <w:t xml:space="preserve">worthy in terms of insurance, fitness and road tax.  He </w:t>
      </w:r>
      <w:r w:rsidR="008E606D">
        <w:rPr>
          <w:rFonts w:ascii="Arial" w:hAnsi="Arial" w:cs="Arial"/>
          <w:sz w:val="24"/>
          <w:szCs w:val="24"/>
        </w:rPr>
        <w:t xml:space="preserve">said that he </w:t>
      </w:r>
      <w:r>
        <w:rPr>
          <w:rFonts w:ascii="Arial" w:hAnsi="Arial" w:cs="Arial"/>
          <w:sz w:val="24"/>
          <w:szCs w:val="24"/>
        </w:rPr>
        <w:t>also was in charge of all company buses and was to ensure that the buses had enough fuel for taking employees from their destination</w:t>
      </w:r>
      <w:r w:rsidR="000108D3">
        <w:rPr>
          <w:rFonts w:ascii="Arial" w:hAnsi="Arial" w:cs="Arial"/>
          <w:sz w:val="24"/>
          <w:szCs w:val="24"/>
        </w:rPr>
        <w:t>s</w:t>
      </w:r>
      <w:r>
        <w:rPr>
          <w:rFonts w:ascii="Arial" w:hAnsi="Arial" w:cs="Arial"/>
          <w:sz w:val="24"/>
          <w:szCs w:val="24"/>
        </w:rPr>
        <w:t xml:space="preserve"> to their places of work and back and </w:t>
      </w:r>
      <w:r w:rsidR="008E606D">
        <w:rPr>
          <w:rFonts w:ascii="Arial" w:hAnsi="Arial" w:cs="Arial"/>
          <w:sz w:val="24"/>
          <w:szCs w:val="24"/>
        </w:rPr>
        <w:t xml:space="preserve">that </w:t>
      </w:r>
      <w:r>
        <w:rPr>
          <w:rFonts w:ascii="Arial" w:hAnsi="Arial" w:cs="Arial"/>
          <w:sz w:val="24"/>
          <w:szCs w:val="24"/>
        </w:rPr>
        <w:t>they had a system</w:t>
      </w:r>
      <w:r w:rsidR="005F420C">
        <w:rPr>
          <w:rFonts w:ascii="Arial" w:hAnsi="Arial" w:cs="Arial"/>
          <w:sz w:val="24"/>
          <w:szCs w:val="24"/>
        </w:rPr>
        <w:t xml:space="preserve"> of fuel records every month.</w:t>
      </w:r>
    </w:p>
    <w:p w:rsidR="008E606D" w:rsidRDefault="008E606D" w:rsidP="00DE12C9">
      <w:pPr>
        <w:spacing w:after="0" w:line="360" w:lineRule="auto"/>
        <w:jc w:val="both"/>
        <w:rPr>
          <w:rFonts w:ascii="Arial" w:hAnsi="Arial" w:cs="Arial"/>
          <w:sz w:val="24"/>
          <w:szCs w:val="24"/>
        </w:rPr>
      </w:pPr>
    </w:p>
    <w:p w:rsidR="0023357B" w:rsidRDefault="005F420C" w:rsidP="001C592E">
      <w:pPr>
        <w:spacing w:after="0" w:line="360" w:lineRule="auto"/>
        <w:jc w:val="both"/>
        <w:rPr>
          <w:rFonts w:ascii="Arial" w:hAnsi="Arial" w:cs="Arial"/>
          <w:sz w:val="24"/>
          <w:szCs w:val="24"/>
        </w:rPr>
      </w:pPr>
      <w:r>
        <w:rPr>
          <w:rFonts w:ascii="Arial" w:hAnsi="Arial" w:cs="Arial"/>
          <w:sz w:val="24"/>
          <w:szCs w:val="24"/>
        </w:rPr>
        <w:t>He said that Mr. Ren the assistant manager of engineering services department was in charge of coll</w:t>
      </w:r>
      <w:r w:rsidR="008E606D">
        <w:rPr>
          <w:rFonts w:ascii="Arial" w:hAnsi="Arial" w:cs="Arial"/>
          <w:sz w:val="24"/>
          <w:szCs w:val="24"/>
        </w:rPr>
        <w:t xml:space="preserve">ecting fuel records every month </w:t>
      </w:r>
      <w:r>
        <w:rPr>
          <w:rFonts w:ascii="Arial" w:hAnsi="Arial" w:cs="Arial"/>
          <w:sz w:val="24"/>
          <w:szCs w:val="24"/>
        </w:rPr>
        <w:t>end</w:t>
      </w:r>
      <w:r w:rsidR="008E606D">
        <w:rPr>
          <w:rFonts w:ascii="Arial" w:hAnsi="Arial" w:cs="Arial"/>
          <w:sz w:val="24"/>
          <w:szCs w:val="24"/>
        </w:rPr>
        <w:t>,</w:t>
      </w:r>
      <w:r>
        <w:rPr>
          <w:rFonts w:ascii="Arial" w:hAnsi="Arial" w:cs="Arial"/>
          <w:sz w:val="24"/>
          <w:szCs w:val="24"/>
        </w:rPr>
        <w:t xml:space="preserve"> that on 18</w:t>
      </w:r>
      <w:r w:rsidRPr="005F420C">
        <w:rPr>
          <w:rFonts w:ascii="Arial" w:hAnsi="Arial" w:cs="Arial"/>
          <w:sz w:val="24"/>
          <w:szCs w:val="24"/>
          <w:vertAlign w:val="superscript"/>
        </w:rPr>
        <w:t>th</w:t>
      </w:r>
      <w:r>
        <w:rPr>
          <w:rFonts w:ascii="Arial" w:hAnsi="Arial" w:cs="Arial"/>
          <w:sz w:val="24"/>
          <w:szCs w:val="24"/>
        </w:rPr>
        <w:t xml:space="preserve"> December 2008 Mr. Ren demanded for fuel records before he had completed all the records for the month of December</w:t>
      </w:r>
      <w:r w:rsidR="008E606D">
        <w:rPr>
          <w:rFonts w:ascii="Arial" w:hAnsi="Arial" w:cs="Arial"/>
          <w:sz w:val="24"/>
          <w:szCs w:val="24"/>
        </w:rPr>
        <w:t>,</w:t>
      </w:r>
      <w:r>
        <w:rPr>
          <w:rFonts w:ascii="Arial" w:hAnsi="Arial" w:cs="Arial"/>
          <w:sz w:val="24"/>
          <w:szCs w:val="24"/>
        </w:rPr>
        <w:t xml:space="preserve"> and that Mr. Ren remained with the records for December 2008 and January 2009.</w:t>
      </w:r>
      <w:r w:rsidR="008E606D">
        <w:rPr>
          <w:rFonts w:ascii="Arial" w:hAnsi="Arial" w:cs="Arial"/>
          <w:sz w:val="24"/>
          <w:szCs w:val="24"/>
        </w:rPr>
        <w:t xml:space="preserve">  </w:t>
      </w:r>
      <w:r>
        <w:rPr>
          <w:rFonts w:ascii="Arial" w:hAnsi="Arial" w:cs="Arial"/>
          <w:sz w:val="24"/>
          <w:szCs w:val="24"/>
        </w:rPr>
        <w:t>He said that the document</w:t>
      </w:r>
      <w:r w:rsidR="008E606D">
        <w:rPr>
          <w:rFonts w:ascii="Arial" w:hAnsi="Arial" w:cs="Arial"/>
          <w:sz w:val="24"/>
          <w:szCs w:val="24"/>
        </w:rPr>
        <w:t>s</w:t>
      </w:r>
      <w:r>
        <w:rPr>
          <w:rFonts w:ascii="Arial" w:hAnsi="Arial" w:cs="Arial"/>
          <w:sz w:val="24"/>
          <w:szCs w:val="24"/>
        </w:rPr>
        <w:t xml:space="preserve"> at pages 15 to 36 of the defendant’s Bundle of Documents are yellow cards from the filling station and were found at the filling</w:t>
      </w:r>
      <w:r w:rsidR="00E43921">
        <w:rPr>
          <w:rFonts w:ascii="Arial" w:hAnsi="Arial" w:cs="Arial"/>
          <w:sz w:val="24"/>
          <w:szCs w:val="24"/>
        </w:rPr>
        <w:t xml:space="preserve"> station in </w:t>
      </w:r>
      <w:r w:rsidR="007E4287">
        <w:rPr>
          <w:rFonts w:ascii="Arial" w:hAnsi="Arial" w:cs="Arial"/>
          <w:sz w:val="24"/>
          <w:szCs w:val="24"/>
        </w:rPr>
        <w:t xml:space="preserve">the </w:t>
      </w:r>
      <w:r w:rsidR="0066341B">
        <w:rPr>
          <w:rFonts w:ascii="Arial" w:hAnsi="Arial" w:cs="Arial"/>
          <w:sz w:val="24"/>
          <w:szCs w:val="24"/>
        </w:rPr>
        <w:t xml:space="preserve">plant </w:t>
      </w:r>
      <w:r w:rsidR="00E43921">
        <w:rPr>
          <w:rFonts w:ascii="Arial" w:hAnsi="Arial" w:cs="Arial"/>
          <w:sz w:val="24"/>
          <w:szCs w:val="24"/>
        </w:rPr>
        <w:t>site and everyone who was drawing fuel was supposed to sign the yellow card and white sheet which was also found at the filling station.</w:t>
      </w:r>
      <w:r w:rsidR="001F62F7">
        <w:rPr>
          <w:rFonts w:ascii="Arial" w:hAnsi="Arial" w:cs="Arial"/>
          <w:sz w:val="24"/>
          <w:szCs w:val="24"/>
        </w:rPr>
        <w:t xml:space="preserve">  </w:t>
      </w:r>
      <w:r w:rsidR="0066341B">
        <w:rPr>
          <w:rFonts w:ascii="Arial" w:hAnsi="Arial" w:cs="Arial"/>
          <w:sz w:val="24"/>
          <w:szCs w:val="24"/>
        </w:rPr>
        <w:t>He said that when he went back to Mr. R</w:t>
      </w:r>
      <w:r w:rsidR="007E4287">
        <w:rPr>
          <w:rFonts w:ascii="Arial" w:hAnsi="Arial" w:cs="Arial"/>
          <w:sz w:val="24"/>
          <w:szCs w:val="24"/>
        </w:rPr>
        <w:t>en</w:t>
      </w:r>
      <w:r w:rsidR="0066341B">
        <w:rPr>
          <w:rFonts w:ascii="Arial" w:hAnsi="Arial" w:cs="Arial"/>
          <w:sz w:val="24"/>
          <w:szCs w:val="24"/>
        </w:rPr>
        <w:t xml:space="preserve"> to ask for the records </w:t>
      </w:r>
      <w:r w:rsidR="008E606D">
        <w:rPr>
          <w:rFonts w:ascii="Arial" w:hAnsi="Arial" w:cs="Arial"/>
          <w:sz w:val="24"/>
          <w:szCs w:val="24"/>
        </w:rPr>
        <w:t>t</w:t>
      </w:r>
      <w:r w:rsidR="0066341B">
        <w:rPr>
          <w:rFonts w:ascii="Arial" w:hAnsi="Arial" w:cs="Arial"/>
          <w:sz w:val="24"/>
          <w:szCs w:val="24"/>
        </w:rPr>
        <w:t xml:space="preserve">he </w:t>
      </w:r>
      <w:r w:rsidR="008E606D">
        <w:rPr>
          <w:rFonts w:ascii="Arial" w:hAnsi="Arial" w:cs="Arial"/>
          <w:sz w:val="24"/>
          <w:szCs w:val="24"/>
        </w:rPr>
        <w:t xml:space="preserve">latter </w:t>
      </w:r>
      <w:r w:rsidR="0066341B">
        <w:rPr>
          <w:rFonts w:ascii="Arial" w:hAnsi="Arial" w:cs="Arial"/>
          <w:sz w:val="24"/>
          <w:szCs w:val="24"/>
        </w:rPr>
        <w:t>told him that he was doing the job himself.</w:t>
      </w:r>
    </w:p>
    <w:p w:rsidR="001B4713" w:rsidRDefault="001B4713" w:rsidP="001C592E">
      <w:pPr>
        <w:spacing w:after="0" w:line="360" w:lineRule="auto"/>
        <w:jc w:val="both"/>
        <w:rPr>
          <w:rFonts w:ascii="Arial" w:hAnsi="Arial" w:cs="Arial"/>
          <w:sz w:val="24"/>
          <w:szCs w:val="24"/>
        </w:rPr>
      </w:pPr>
    </w:p>
    <w:p w:rsidR="001B4713" w:rsidRDefault="0066341B" w:rsidP="001C592E">
      <w:pPr>
        <w:spacing w:after="0" w:line="360" w:lineRule="auto"/>
        <w:jc w:val="both"/>
        <w:rPr>
          <w:rFonts w:ascii="Arial" w:hAnsi="Arial" w:cs="Arial"/>
          <w:sz w:val="24"/>
          <w:szCs w:val="24"/>
        </w:rPr>
      </w:pPr>
      <w:r>
        <w:rPr>
          <w:rFonts w:ascii="Arial" w:hAnsi="Arial" w:cs="Arial"/>
          <w:sz w:val="24"/>
          <w:szCs w:val="24"/>
        </w:rPr>
        <w:t xml:space="preserve">He said that the yellow card at page 15 was found at the filling station and that the one at page 16 was their record and that </w:t>
      </w:r>
      <w:r w:rsidR="007E4287">
        <w:rPr>
          <w:rFonts w:ascii="Arial" w:hAnsi="Arial" w:cs="Arial"/>
          <w:sz w:val="24"/>
          <w:szCs w:val="24"/>
        </w:rPr>
        <w:t>C</w:t>
      </w:r>
      <w:r>
        <w:rPr>
          <w:rFonts w:ascii="Arial" w:hAnsi="Arial" w:cs="Arial"/>
          <w:sz w:val="24"/>
          <w:szCs w:val="24"/>
        </w:rPr>
        <w:t xml:space="preserve">rosby </w:t>
      </w:r>
      <w:r w:rsidR="008E606D">
        <w:rPr>
          <w:rFonts w:ascii="Arial" w:hAnsi="Arial" w:cs="Arial"/>
          <w:sz w:val="24"/>
          <w:szCs w:val="24"/>
        </w:rPr>
        <w:t>Bernard,</w:t>
      </w:r>
      <w:r>
        <w:rPr>
          <w:rFonts w:ascii="Arial" w:hAnsi="Arial" w:cs="Arial"/>
          <w:sz w:val="24"/>
          <w:szCs w:val="24"/>
        </w:rPr>
        <w:t xml:space="preserve"> his assistant was the one writing the figures and that when the latter was not around he did the work.</w:t>
      </w:r>
      <w:r w:rsidR="001F62F7">
        <w:rPr>
          <w:rFonts w:ascii="Arial" w:hAnsi="Arial" w:cs="Arial"/>
          <w:sz w:val="24"/>
          <w:szCs w:val="24"/>
        </w:rPr>
        <w:t xml:space="preserve">  </w:t>
      </w:r>
      <w:r>
        <w:rPr>
          <w:rFonts w:ascii="Arial" w:hAnsi="Arial" w:cs="Arial"/>
          <w:sz w:val="24"/>
          <w:szCs w:val="24"/>
        </w:rPr>
        <w:t>He testified that they were getting their information from the yellow card which was remaining at the filling station, that on the yellow card are signatures for the drivers drawing fuel, and that at the end of the day his role was to collect the yellow card from the filling station and to transfer the information on th</w:t>
      </w:r>
      <w:r w:rsidR="001B4713">
        <w:rPr>
          <w:rFonts w:ascii="Arial" w:hAnsi="Arial" w:cs="Arial"/>
          <w:sz w:val="24"/>
          <w:szCs w:val="24"/>
        </w:rPr>
        <w:t>at</w:t>
      </w:r>
      <w:r>
        <w:rPr>
          <w:rFonts w:ascii="Arial" w:hAnsi="Arial" w:cs="Arial"/>
          <w:sz w:val="24"/>
          <w:szCs w:val="24"/>
        </w:rPr>
        <w:t xml:space="preserve"> document onto his record which was the white sheet.  He said that when Mr. Ren said that he would be doing th</w:t>
      </w:r>
      <w:r w:rsidR="001B4713">
        <w:rPr>
          <w:rFonts w:ascii="Arial" w:hAnsi="Arial" w:cs="Arial"/>
          <w:sz w:val="24"/>
          <w:szCs w:val="24"/>
        </w:rPr>
        <w:t>e</w:t>
      </w:r>
      <w:r>
        <w:rPr>
          <w:rFonts w:ascii="Arial" w:hAnsi="Arial" w:cs="Arial"/>
          <w:sz w:val="24"/>
          <w:szCs w:val="24"/>
        </w:rPr>
        <w:t xml:space="preserve"> job </w:t>
      </w:r>
      <w:proofErr w:type="gramStart"/>
      <w:r>
        <w:rPr>
          <w:rFonts w:ascii="Arial" w:hAnsi="Arial" w:cs="Arial"/>
          <w:sz w:val="24"/>
          <w:szCs w:val="24"/>
        </w:rPr>
        <w:t>himself</w:t>
      </w:r>
      <w:r w:rsidR="001B4713">
        <w:rPr>
          <w:rFonts w:ascii="Arial" w:hAnsi="Arial" w:cs="Arial"/>
          <w:sz w:val="24"/>
          <w:szCs w:val="24"/>
        </w:rPr>
        <w:t>,</w:t>
      </w:r>
      <w:proofErr w:type="gramEnd"/>
      <w:r>
        <w:rPr>
          <w:rFonts w:ascii="Arial" w:hAnsi="Arial" w:cs="Arial"/>
          <w:sz w:val="24"/>
          <w:szCs w:val="24"/>
        </w:rPr>
        <w:t xml:space="preserve"> at the end of January 2009 they stopped doing the job.</w:t>
      </w:r>
    </w:p>
    <w:p w:rsidR="0023357B" w:rsidRDefault="0066341B" w:rsidP="00DE12C9">
      <w:pPr>
        <w:spacing w:line="360" w:lineRule="auto"/>
        <w:jc w:val="both"/>
        <w:rPr>
          <w:rFonts w:ascii="Arial" w:hAnsi="Arial" w:cs="Arial"/>
          <w:sz w:val="24"/>
          <w:szCs w:val="24"/>
        </w:rPr>
      </w:pPr>
      <w:r>
        <w:rPr>
          <w:rFonts w:ascii="Arial" w:hAnsi="Arial" w:cs="Arial"/>
          <w:sz w:val="24"/>
          <w:szCs w:val="24"/>
        </w:rPr>
        <w:lastRenderedPageBreak/>
        <w:t>He testified that on 6</w:t>
      </w:r>
      <w:r w:rsidRPr="0066341B">
        <w:rPr>
          <w:rFonts w:ascii="Arial" w:hAnsi="Arial" w:cs="Arial"/>
          <w:sz w:val="24"/>
          <w:szCs w:val="24"/>
          <w:vertAlign w:val="superscript"/>
        </w:rPr>
        <w:t>th</w:t>
      </w:r>
      <w:r>
        <w:rPr>
          <w:rFonts w:ascii="Arial" w:hAnsi="Arial" w:cs="Arial"/>
          <w:sz w:val="24"/>
          <w:szCs w:val="24"/>
        </w:rPr>
        <w:t xml:space="preserve"> April 2009 he was called to the mine police office and told that he made a loss to the company of fuel amounting to 10,001 litres valued at K68</w:t>
      </w:r>
      <w:proofErr w:type="gramStart"/>
      <w:r>
        <w:rPr>
          <w:rFonts w:ascii="Arial" w:hAnsi="Arial" w:cs="Arial"/>
          <w:sz w:val="24"/>
          <w:szCs w:val="24"/>
        </w:rPr>
        <w:t>,482,670.00</w:t>
      </w:r>
      <w:proofErr w:type="gramEnd"/>
      <w:r>
        <w:rPr>
          <w:rFonts w:ascii="Arial" w:hAnsi="Arial" w:cs="Arial"/>
          <w:sz w:val="24"/>
          <w:szCs w:val="24"/>
        </w:rPr>
        <w:t>, an allegation he denied.  He said that he gave a statement and was suspended; that he was called on 4</w:t>
      </w:r>
      <w:r w:rsidRPr="0066341B">
        <w:rPr>
          <w:rFonts w:ascii="Arial" w:hAnsi="Arial" w:cs="Arial"/>
          <w:sz w:val="24"/>
          <w:szCs w:val="24"/>
          <w:vertAlign w:val="superscript"/>
        </w:rPr>
        <w:t>th</w:t>
      </w:r>
      <w:r>
        <w:rPr>
          <w:rFonts w:ascii="Arial" w:hAnsi="Arial" w:cs="Arial"/>
          <w:sz w:val="24"/>
          <w:szCs w:val="24"/>
        </w:rPr>
        <w:t xml:space="preserve"> May 2009 for case hearing; and that the case was handled by Mr. Christopher Hara a senior staff and he was dismissed and given the summary dismissal letter at page 4 of their Bundle of Documents.  He said that he appealed to Human Resources department by the document at page 10 of the defendant’s Bundle of Documents and was called for the hearing on 6</w:t>
      </w:r>
      <w:r w:rsidRPr="0066341B">
        <w:rPr>
          <w:rFonts w:ascii="Arial" w:hAnsi="Arial" w:cs="Arial"/>
          <w:sz w:val="24"/>
          <w:szCs w:val="24"/>
          <w:vertAlign w:val="superscript"/>
        </w:rPr>
        <w:t>th</w:t>
      </w:r>
      <w:r>
        <w:rPr>
          <w:rFonts w:ascii="Arial" w:hAnsi="Arial" w:cs="Arial"/>
          <w:sz w:val="24"/>
          <w:szCs w:val="24"/>
        </w:rPr>
        <w:t xml:space="preserve"> May 2009.</w:t>
      </w:r>
    </w:p>
    <w:p w:rsidR="0066341B" w:rsidRDefault="0066341B" w:rsidP="00DE12C9">
      <w:pPr>
        <w:spacing w:line="360" w:lineRule="auto"/>
        <w:jc w:val="both"/>
        <w:rPr>
          <w:rFonts w:ascii="Arial" w:hAnsi="Arial" w:cs="Arial"/>
          <w:sz w:val="24"/>
          <w:szCs w:val="24"/>
        </w:rPr>
      </w:pPr>
      <w:r>
        <w:rPr>
          <w:rFonts w:ascii="Arial" w:hAnsi="Arial" w:cs="Arial"/>
          <w:sz w:val="24"/>
          <w:szCs w:val="24"/>
        </w:rPr>
        <w:t>He said that he was taken</w:t>
      </w:r>
      <w:r w:rsidR="001B4713">
        <w:rPr>
          <w:rFonts w:ascii="Arial" w:hAnsi="Arial" w:cs="Arial"/>
          <w:sz w:val="24"/>
          <w:szCs w:val="24"/>
        </w:rPr>
        <w:t xml:space="preserve"> to the Deputy Chief Executive O</w:t>
      </w:r>
      <w:r>
        <w:rPr>
          <w:rFonts w:ascii="Arial" w:hAnsi="Arial" w:cs="Arial"/>
          <w:sz w:val="24"/>
          <w:szCs w:val="24"/>
        </w:rPr>
        <w:t xml:space="preserve">fficer Mr. </w:t>
      </w:r>
      <w:proofErr w:type="spellStart"/>
      <w:r>
        <w:rPr>
          <w:rFonts w:ascii="Arial" w:hAnsi="Arial" w:cs="Arial"/>
          <w:sz w:val="24"/>
          <w:szCs w:val="24"/>
        </w:rPr>
        <w:t>Xu</w:t>
      </w:r>
      <w:proofErr w:type="spellEnd"/>
      <w:r>
        <w:rPr>
          <w:rFonts w:ascii="Arial" w:hAnsi="Arial" w:cs="Arial"/>
          <w:sz w:val="24"/>
          <w:szCs w:val="24"/>
        </w:rPr>
        <w:t xml:space="preserve"> </w:t>
      </w:r>
      <w:proofErr w:type="spellStart"/>
      <w:r>
        <w:rPr>
          <w:rFonts w:ascii="Arial" w:hAnsi="Arial" w:cs="Arial"/>
          <w:sz w:val="24"/>
          <w:szCs w:val="24"/>
        </w:rPr>
        <w:t>Ruiyong</w:t>
      </w:r>
      <w:proofErr w:type="spellEnd"/>
      <w:r>
        <w:rPr>
          <w:rFonts w:ascii="Arial" w:hAnsi="Arial" w:cs="Arial"/>
          <w:sz w:val="24"/>
          <w:szCs w:val="24"/>
        </w:rPr>
        <w:t xml:space="preserve">, who after explanation told him that the executive said he should be fired and his contract terminated.  He said </w:t>
      </w:r>
      <w:r w:rsidR="001B4713">
        <w:rPr>
          <w:rFonts w:ascii="Arial" w:hAnsi="Arial" w:cs="Arial"/>
          <w:sz w:val="24"/>
          <w:szCs w:val="24"/>
        </w:rPr>
        <w:t xml:space="preserve">that </w:t>
      </w:r>
      <w:r>
        <w:rPr>
          <w:rFonts w:ascii="Arial" w:hAnsi="Arial" w:cs="Arial"/>
          <w:sz w:val="24"/>
          <w:szCs w:val="24"/>
        </w:rPr>
        <w:t>the document at page 5 of their Bundle of Documents is his second dismissal letter and states that his contract was terminated for failing to account for company property and negligence of duty.  He said that since that was the last appeal he decided to bring the matter to court and that he did not accept liability for the charge leveled against him.  He said that he was not paid anything of what was pr</w:t>
      </w:r>
      <w:r w:rsidR="0080257B">
        <w:rPr>
          <w:rFonts w:ascii="Arial" w:hAnsi="Arial" w:cs="Arial"/>
          <w:sz w:val="24"/>
          <w:szCs w:val="24"/>
        </w:rPr>
        <w:t xml:space="preserve">omised in the letter at page 5 </w:t>
      </w:r>
      <w:r w:rsidR="001B4713">
        <w:rPr>
          <w:rFonts w:ascii="Arial" w:hAnsi="Arial" w:cs="Arial"/>
          <w:sz w:val="24"/>
          <w:szCs w:val="24"/>
        </w:rPr>
        <w:t xml:space="preserve">of their Bundle of Documents </w:t>
      </w:r>
      <w:r w:rsidR="0080257B">
        <w:rPr>
          <w:rFonts w:ascii="Arial" w:hAnsi="Arial" w:cs="Arial"/>
          <w:sz w:val="24"/>
          <w:szCs w:val="24"/>
        </w:rPr>
        <w:t>and that he stands by his claim in para 13 of the statement of claim.</w:t>
      </w:r>
    </w:p>
    <w:p w:rsidR="0080257B" w:rsidRDefault="0080257B" w:rsidP="001F62F7">
      <w:pPr>
        <w:spacing w:after="0" w:line="240" w:lineRule="auto"/>
        <w:jc w:val="both"/>
        <w:rPr>
          <w:rFonts w:ascii="Arial" w:hAnsi="Arial" w:cs="Arial"/>
          <w:sz w:val="24"/>
          <w:szCs w:val="24"/>
        </w:rPr>
      </w:pPr>
    </w:p>
    <w:p w:rsidR="0023357B" w:rsidRDefault="000F0E75" w:rsidP="001F62F7">
      <w:pPr>
        <w:spacing w:after="0" w:line="360" w:lineRule="auto"/>
        <w:jc w:val="both"/>
        <w:rPr>
          <w:rFonts w:ascii="Arial" w:hAnsi="Arial" w:cs="Arial"/>
          <w:sz w:val="24"/>
          <w:szCs w:val="24"/>
        </w:rPr>
      </w:pPr>
      <w:r>
        <w:rPr>
          <w:rFonts w:ascii="Arial" w:hAnsi="Arial" w:cs="Arial"/>
          <w:sz w:val="24"/>
          <w:szCs w:val="24"/>
        </w:rPr>
        <w:t>In cross-examination by Mr. Forrest counsel for the defendant, he said that he did not see the report at pages 7 and 8 of the defendant’s Bundle of Documents before he came to court.  He admitted that the report was completed before he was charged and that he gave evidence to various members of staff investigating the case, but disp</w:t>
      </w:r>
      <w:r w:rsidR="004904E2">
        <w:rPr>
          <w:rFonts w:ascii="Arial" w:hAnsi="Arial" w:cs="Arial"/>
          <w:sz w:val="24"/>
          <w:szCs w:val="24"/>
        </w:rPr>
        <w:t>uted</w:t>
      </w:r>
      <w:r>
        <w:rPr>
          <w:rFonts w:ascii="Arial" w:hAnsi="Arial" w:cs="Arial"/>
          <w:sz w:val="24"/>
          <w:szCs w:val="24"/>
        </w:rPr>
        <w:t xml:space="preserve"> the correctness of the findings.  He admitted that the disciplinary hearing was conducted in accordance with the </w:t>
      </w:r>
      <w:r w:rsidR="0013513F">
        <w:rPr>
          <w:rFonts w:ascii="Arial" w:hAnsi="Arial" w:cs="Arial"/>
          <w:sz w:val="24"/>
          <w:szCs w:val="24"/>
        </w:rPr>
        <w:t>r</w:t>
      </w:r>
      <w:r>
        <w:rPr>
          <w:rFonts w:ascii="Arial" w:hAnsi="Arial" w:cs="Arial"/>
          <w:sz w:val="24"/>
          <w:szCs w:val="24"/>
        </w:rPr>
        <w:t xml:space="preserve">ules, that the document at pages 4 and 5 of the defendant’s Bundle of Documents is a correct record of the </w:t>
      </w:r>
      <w:r w:rsidR="00A15572">
        <w:rPr>
          <w:rFonts w:ascii="Arial" w:hAnsi="Arial" w:cs="Arial"/>
          <w:sz w:val="24"/>
          <w:szCs w:val="24"/>
        </w:rPr>
        <w:t>inquiry whose decision was to dismiss</w:t>
      </w:r>
      <w:r w:rsidR="0013513F">
        <w:rPr>
          <w:rFonts w:ascii="Arial" w:hAnsi="Arial" w:cs="Arial"/>
          <w:sz w:val="24"/>
          <w:szCs w:val="24"/>
        </w:rPr>
        <w:t xml:space="preserve"> and </w:t>
      </w:r>
      <w:r w:rsidR="00A15572">
        <w:rPr>
          <w:rFonts w:ascii="Arial" w:hAnsi="Arial" w:cs="Arial"/>
          <w:sz w:val="24"/>
          <w:szCs w:val="24"/>
        </w:rPr>
        <w:t>that he was given an opportunity to appeal which resulted in the appeal at page 10 of the same Bundle</w:t>
      </w:r>
      <w:r w:rsidR="0013513F">
        <w:rPr>
          <w:rFonts w:ascii="Arial" w:hAnsi="Arial" w:cs="Arial"/>
          <w:sz w:val="24"/>
          <w:szCs w:val="24"/>
        </w:rPr>
        <w:t>.  He s</w:t>
      </w:r>
      <w:r w:rsidR="00A15572">
        <w:rPr>
          <w:rFonts w:ascii="Arial" w:hAnsi="Arial" w:cs="Arial"/>
          <w:sz w:val="24"/>
          <w:szCs w:val="24"/>
        </w:rPr>
        <w:t>a</w:t>
      </w:r>
      <w:r w:rsidR="0013513F">
        <w:rPr>
          <w:rFonts w:ascii="Arial" w:hAnsi="Arial" w:cs="Arial"/>
          <w:sz w:val="24"/>
          <w:szCs w:val="24"/>
        </w:rPr>
        <w:t>i</w:t>
      </w:r>
      <w:r w:rsidR="00A15572">
        <w:rPr>
          <w:rFonts w:ascii="Arial" w:hAnsi="Arial" w:cs="Arial"/>
          <w:sz w:val="24"/>
          <w:szCs w:val="24"/>
        </w:rPr>
        <w:t xml:space="preserve">d that he put those grounds of appeal because he wanted to continue </w:t>
      </w:r>
      <w:r w:rsidR="0013513F">
        <w:rPr>
          <w:rFonts w:ascii="Arial" w:hAnsi="Arial" w:cs="Arial"/>
          <w:sz w:val="24"/>
          <w:szCs w:val="24"/>
        </w:rPr>
        <w:t xml:space="preserve">working; that </w:t>
      </w:r>
      <w:r w:rsidR="00A15572">
        <w:rPr>
          <w:rFonts w:ascii="Arial" w:hAnsi="Arial" w:cs="Arial"/>
          <w:sz w:val="24"/>
          <w:szCs w:val="24"/>
        </w:rPr>
        <w:t>the punishment was too harsh for him</w:t>
      </w:r>
      <w:r w:rsidR="0013513F">
        <w:rPr>
          <w:rFonts w:ascii="Arial" w:hAnsi="Arial" w:cs="Arial"/>
          <w:sz w:val="24"/>
          <w:szCs w:val="24"/>
        </w:rPr>
        <w:t>;</w:t>
      </w:r>
      <w:r w:rsidR="00A15572">
        <w:rPr>
          <w:rFonts w:ascii="Arial" w:hAnsi="Arial" w:cs="Arial"/>
          <w:sz w:val="24"/>
          <w:szCs w:val="24"/>
        </w:rPr>
        <w:t xml:space="preserve"> and </w:t>
      </w:r>
      <w:r w:rsidR="0013513F">
        <w:rPr>
          <w:rFonts w:ascii="Arial" w:hAnsi="Arial" w:cs="Arial"/>
          <w:sz w:val="24"/>
          <w:szCs w:val="24"/>
        </w:rPr>
        <w:t xml:space="preserve">that </w:t>
      </w:r>
      <w:r w:rsidR="00A15572">
        <w:rPr>
          <w:rFonts w:ascii="Arial" w:hAnsi="Arial" w:cs="Arial"/>
          <w:sz w:val="24"/>
          <w:szCs w:val="24"/>
        </w:rPr>
        <w:t>he was pleading for leniency.  He said that the result of the appeal at page 14 of the defendant’s Bundle of Documents was that the summary dismissal was lifted and he was dismissed on the usual condition.</w:t>
      </w:r>
    </w:p>
    <w:p w:rsidR="00A15572" w:rsidRDefault="00A15572" w:rsidP="004904E2">
      <w:pPr>
        <w:spacing w:after="0" w:line="360" w:lineRule="auto"/>
        <w:jc w:val="both"/>
        <w:rPr>
          <w:rFonts w:ascii="Arial" w:hAnsi="Arial" w:cs="Arial"/>
          <w:sz w:val="24"/>
          <w:szCs w:val="24"/>
        </w:rPr>
      </w:pPr>
      <w:r>
        <w:rPr>
          <w:rFonts w:ascii="Arial" w:hAnsi="Arial" w:cs="Arial"/>
          <w:sz w:val="24"/>
          <w:szCs w:val="24"/>
        </w:rPr>
        <w:lastRenderedPageBreak/>
        <w:t xml:space="preserve">He said that he was not paid his terminal benefits in accordance with the letter at page 37 of the same Bundle of Documents, and that </w:t>
      </w:r>
      <w:r w:rsidR="00B37EB3">
        <w:rPr>
          <w:rFonts w:ascii="Arial" w:hAnsi="Arial" w:cs="Arial"/>
          <w:sz w:val="24"/>
          <w:szCs w:val="24"/>
        </w:rPr>
        <w:t>he was</w:t>
      </w:r>
      <w:r>
        <w:rPr>
          <w:rFonts w:ascii="Arial" w:hAnsi="Arial" w:cs="Arial"/>
          <w:sz w:val="24"/>
          <w:szCs w:val="24"/>
        </w:rPr>
        <w:t xml:space="preserve"> not paid anything.</w:t>
      </w:r>
      <w:r w:rsidR="001F62F7">
        <w:rPr>
          <w:rFonts w:ascii="Arial" w:hAnsi="Arial" w:cs="Arial"/>
          <w:sz w:val="24"/>
          <w:szCs w:val="24"/>
        </w:rPr>
        <w:t xml:space="preserve">  </w:t>
      </w:r>
      <w:r>
        <w:rPr>
          <w:rFonts w:ascii="Arial" w:hAnsi="Arial" w:cs="Arial"/>
          <w:sz w:val="24"/>
          <w:szCs w:val="24"/>
        </w:rPr>
        <w:t>He i</w:t>
      </w:r>
      <w:r w:rsidR="004F30EB">
        <w:rPr>
          <w:rFonts w:ascii="Arial" w:hAnsi="Arial" w:cs="Arial"/>
          <w:sz w:val="24"/>
          <w:szCs w:val="24"/>
        </w:rPr>
        <w:t>nsis</w:t>
      </w:r>
      <w:r>
        <w:rPr>
          <w:rFonts w:ascii="Arial" w:hAnsi="Arial" w:cs="Arial"/>
          <w:sz w:val="24"/>
          <w:szCs w:val="24"/>
        </w:rPr>
        <w:t>ted that Mr. Ren told him th</w:t>
      </w:r>
      <w:r w:rsidR="004F30EB">
        <w:rPr>
          <w:rFonts w:ascii="Arial" w:hAnsi="Arial" w:cs="Arial"/>
          <w:sz w:val="24"/>
          <w:szCs w:val="24"/>
        </w:rPr>
        <w:t>at he was doing the job himself</w:t>
      </w:r>
      <w:r>
        <w:rPr>
          <w:rFonts w:ascii="Arial" w:hAnsi="Arial" w:cs="Arial"/>
          <w:sz w:val="24"/>
          <w:szCs w:val="24"/>
        </w:rPr>
        <w:t xml:space="preserve"> </w:t>
      </w:r>
      <w:r w:rsidR="004F30EB">
        <w:rPr>
          <w:rFonts w:ascii="Arial" w:hAnsi="Arial" w:cs="Arial"/>
          <w:sz w:val="24"/>
          <w:szCs w:val="24"/>
        </w:rPr>
        <w:t xml:space="preserve">and reiterated </w:t>
      </w:r>
      <w:r>
        <w:rPr>
          <w:rFonts w:ascii="Arial" w:hAnsi="Arial" w:cs="Arial"/>
          <w:sz w:val="24"/>
          <w:szCs w:val="24"/>
        </w:rPr>
        <w:t xml:space="preserve">that he would make the entries in the absence of Crosby </w:t>
      </w:r>
      <w:r w:rsidR="004F30EB">
        <w:rPr>
          <w:rFonts w:ascii="Arial" w:hAnsi="Arial" w:cs="Arial"/>
          <w:sz w:val="24"/>
          <w:szCs w:val="24"/>
        </w:rPr>
        <w:t>Bernard</w:t>
      </w:r>
      <w:r>
        <w:rPr>
          <w:rFonts w:ascii="Arial" w:hAnsi="Arial" w:cs="Arial"/>
          <w:sz w:val="24"/>
          <w:szCs w:val="24"/>
        </w:rPr>
        <w:t>; and that the entries at pages 15 to 36 of the defendant’s Bundle of Documents are correct records of what he did.</w:t>
      </w:r>
    </w:p>
    <w:p w:rsidR="00B578C5" w:rsidRDefault="00B578C5" w:rsidP="004904E2">
      <w:pPr>
        <w:spacing w:after="0" w:line="360" w:lineRule="auto"/>
        <w:jc w:val="both"/>
        <w:rPr>
          <w:rFonts w:ascii="Arial" w:hAnsi="Arial" w:cs="Arial"/>
          <w:sz w:val="24"/>
          <w:szCs w:val="24"/>
        </w:rPr>
      </w:pPr>
    </w:p>
    <w:p w:rsidR="00B578C5" w:rsidRDefault="00B578C5" w:rsidP="004904E2">
      <w:pPr>
        <w:spacing w:after="0" w:line="360" w:lineRule="auto"/>
        <w:jc w:val="both"/>
        <w:rPr>
          <w:rFonts w:ascii="Arial" w:hAnsi="Arial" w:cs="Arial"/>
          <w:sz w:val="24"/>
          <w:szCs w:val="24"/>
        </w:rPr>
      </w:pPr>
      <w:r>
        <w:rPr>
          <w:rFonts w:ascii="Arial" w:hAnsi="Arial" w:cs="Arial"/>
          <w:sz w:val="24"/>
          <w:szCs w:val="24"/>
        </w:rPr>
        <w:t>In re-examination he disagreed with the findings in paras 3.1 to 3.3 of the report at page 7 of the defendant’s Bundle of Documents.  He said that he does not know where the defendant got the figure of 10</w:t>
      </w:r>
      <w:r w:rsidR="00E659D2">
        <w:rPr>
          <w:rFonts w:ascii="Arial" w:hAnsi="Arial" w:cs="Arial"/>
          <w:sz w:val="24"/>
          <w:szCs w:val="24"/>
        </w:rPr>
        <w:t>,</w:t>
      </w:r>
      <w:r>
        <w:rPr>
          <w:rFonts w:ascii="Arial" w:hAnsi="Arial" w:cs="Arial"/>
          <w:sz w:val="24"/>
          <w:szCs w:val="24"/>
        </w:rPr>
        <w:t>002 litres</w:t>
      </w:r>
      <w:r w:rsidR="00E659D2">
        <w:rPr>
          <w:rFonts w:ascii="Arial" w:hAnsi="Arial" w:cs="Arial"/>
          <w:sz w:val="24"/>
          <w:szCs w:val="24"/>
        </w:rPr>
        <w:t xml:space="preserve"> of diesel</w:t>
      </w:r>
      <w:r>
        <w:rPr>
          <w:rFonts w:ascii="Arial" w:hAnsi="Arial" w:cs="Arial"/>
          <w:sz w:val="24"/>
          <w:szCs w:val="24"/>
        </w:rPr>
        <w:t xml:space="preserve"> which also appears at page 5 of the same Bundle and that there was no proof of the allegation.  He denied that he accepted liability in his application for appeal and said he put up the three grounds of appeal because he w</w:t>
      </w:r>
      <w:r w:rsidR="004F5ADB">
        <w:rPr>
          <w:rFonts w:ascii="Arial" w:hAnsi="Arial" w:cs="Arial"/>
          <w:sz w:val="24"/>
          <w:szCs w:val="24"/>
        </w:rPr>
        <w:t xml:space="preserve">anted to continue working.  He </w:t>
      </w:r>
      <w:r>
        <w:rPr>
          <w:rFonts w:ascii="Arial" w:hAnsi="Arial" w:cs="Arial"/>
          <w:sz w:val="24"/>
          <w:szCs w:val="24"/>
        </w:rPr>
        <w:t>i</w:t>
      </w:r>
      <w:r w:rsidR="004F5ADB">
        <w:rPr>
          <w:rFonts w:ascii="Arial" w:hAnsi="Arial" w:cs="Arial"/>
          <w:sz w:val="24"/>
          <w:szCs w:val="24"/>
        </w:rPr>
        <w:t>nsis</w:t>
      </w:r>
      <w:r>
        <w:rPr>
          <w:rFonts w:ascii="Arial" w:hAnsi="Arial" w:cs="Arial"/>
          <w:sz w:val="24"/>
          <w:szCs w:val="24"/>
        </w:rPr>
        <w:t xml:space="preserve">ted that he was not paid anything </w:t>
      </w:r>
      <w:r w:rsidR="00E659D2">
        <w:rPr>
          <w:rFonts w:ascii="Arial" w:hAnsi="Arial" w:cs="Arial"/>
          <w:sz w:val="24"/>
          <w:szCs w:val="24"/>
        </w:rPr>
        <w:t xml:space="preserve">that was </w:t>
      </w:r>
      <w:r>
        <w:rPr>
          <w:rFonts w:ascii="Arial" w:hAnsi="Arial" w:cs="Arial"/>
          <w:sz w:val="24"/>
          <w:szCs w:val="24"/>
        </w:rPr>
        <w:t>stipulated in the notice of dismissal at page 37 of the same Bundle of Documents.</w:t>
      </w:r>
    </w:p>
    <w:p w:rsidR="00B578C5" w:rsidRDefault="00B578C5" w:rsidP="001C592E">
      <w:pPr>
        <w:spacing w:after="0" w:line="360" w:lineRule="auto"/>
        <w:jc w:val="both"/>
        <w:rPr>
          <w:rFonts w:ascii="Arial" w:hAnsi="Arial" w:cs="Arial"/>
          <w:sz w:val="24"/>
          <w:szCs w:val="24"/>
        </w:rPr>
      </w:pPr>
    </w:p>
    <w:p w:rsidR="0023357B" w:rsidRDefault="00E659D2" w:rsidP="001C592E">
      <w:pPr>
        <w:spacing w:after="0" w:line="360" w:lineRule="auto"/>
        <w:jc w:val="both"/>
        <w:rPr>
          <w:rFonts w:ascii="Arial" w:hAnsi="Arial" w:cs="Arial"/>
          <w:sz w:val="24"/>
          <w:szCs w:val="24"/>
        </w:rPr>
      </w:pPr>
      <w:r>
        <w:rPr>
          <w:rFonts w:ascii="Arial" w:hAnsi="Arial" w:cs="Arial"/>
          <w:sz w:val="24"/>
          <w:szCs w:val="24"/>
        </w:rPr>
        <w:t>Bernard</w:t>
      </w:r>
      <w:r w:rsidR="00B578C5">
        <w:rPr>
          <w:rFonts w:ascii="Arial" w:hAnsi="Arial" w:cs="Arial"/>
          <w:sz w:val="24"/>
          <w:szCs w:val="24"/>
        </w:rPr>
        <w:t xml:space="preserve"> Crosby is PW2.  He is 54 years old and also unemployed.  </w:t>
      </w:r>
      <w:r>
        <w:rPr>
          <w:rFonts w:ascii="Arial" w:hAnsi="Arial" w:cs="Arial"/>
          <w:sz w:val="24"/>
          <w:szCs w:val="24"/>
        </w:rPr>
        <w:t>He too had signed an</w:t>
      </w:r>
      <w:r w:rsidR="004904E2">
        <w:rPr>
          <w:rFonts w:ascii="Arial" w:hAnsi="Arial" w:cs="Arial"/>
          <w:sz w:val="24"/>
          <w:szCs w:val="24"/>
        </w:rPr>
        <w:t xml:space="preserve"> oral contract with the defendant on 18</w:t>
      </w:r>
      <w:r w:rsidR="004904E2" w:rsidRPr="00C32A1D">
        <w:rPr>
          <w:rFonts w:ascii="Arial" w:hAnsi="Arial" w:cs="Arial"/>
          <w:sz w:val="24"/>
          <w:szCs w:val="24"/>
          <w:vertAlign w:val="superscript"/>
        </w:rPr>
        <w:t>th</w:t>
      </w:r>
      <w:r w:rsidR="004904E2">
        <w:rPr>
          <w:rFonts w:ascii="Arial" w:hAnsi="Arial" w:cs="Arial"/>
          <w:sz w:val="24"/>
          <w:szCs w:val="24"/>
        </w:rPr>
        <w:t xml:space="preserve"> January 2007 which is at page 1 of their Bundle of Documents, as assistant supervisor–transport.  </w:t>
      </w:r>
      <w:r w:rsidR="00B578C5">
        <w:rPr>
          <w:rFonts w:ascii="Arial" w:hAnsi="Arial" w:cs="Arial"/>
          <w:sz w:val="24"/>
          <w:szCs w:val="24"/>
        </w:rPr>
        <w:t xml:space="preserve">He testified that in December 2008 he noticed some deductions on his payslip </w:t>
      </w:r>
      <w:r w:rsidR="00CC7ECA">
        <w:rPr>
          <w:rFonts w:ascii="Arial" w:hAnsi="Arial" w:cs="Arial"/>
          <w:sz w:val="24"/>
          <w:szCs w:val="24"/>
        </w:rPr>
        <w:t>amounting to</w:t>
      </w:r>
      <w:r w:rsidR="00C32A1D">
        <w:rPr>
          <w:rFonts w:ascii="Arial" w:hAnsi="Arial" w:cs="Arial"/>
          <w:sz w:val="24"/>
          <w:szCs w:val="24"/>
        </w:rPr>
        <w:t xml:space="preserve"> K671</w:t>
      </w:r>
      <w:proofErr w:type="gramStart"/>
      <w:r w:rsidR="00C32A1D">
        <w:rPr>
          <w:rFonts w:ascii="Arial" w:hAnsi="Arial" w:cs="Arial"/>
          <w:sz w:val="24"/>
          <w:szCs w:val="24"/>
        </w:rPr>
        <w:t>,403.65</w:t>
      </w:r>
      <w:proofErr w:type="gramEnd"/>
      <w:r w:rsidR="00C32A1D">
        <w:rPr>
          <w:rFonts w:ascii="Arial" w:hAnsi="Arial" w:cs="Arial"/>
          <w:sz w:val="24"/>
          <w:szCs w:val="24"/>
        </w:rPr>
        <w:t xml:space="preserve"> and upon inquiry from the </w:t>
      </w:r>
      <w:r>
        <w:rPr>
          <w:rFonts w:ascii="Arial" w:hAnsi="Arial" w:cs="Arial"/>
          <w:sz w:val="24"/>
          <w:szCs w:val="24"/>
        </w:rPr>
        <w:t>f</w:t>
      </w:r>
      <w:r w:rsidR="00C32A1D">
        <w:rPr>
          <w:rFonts w:ascii="Arial" w:hAnsi="Arial" w:cs="Arial"/>
          <w:sz w:val="24"/>
          <w:szCs w:val="24"/>
        </w:rPr>
        <w:t xml:space="preserve">inance department he was informed that their manager Mr. </w:t>
      </w:r>
      <w:proofErr w:type="spellStart"/>
      <w:r w:rsidR="00C32A1D">
        <w:rPr>
          <w:rFonts w:ascii="Arial" w:hAnsi="Arial" w:cs="Arial"/>
          <w:sz w:val="24"/>
          <w:szCs w:val="24"/>
        </w:rPr>
        <w:t>Xu</w:t>
      </w:r>
      <w:proofErr w:type="spellEnd"/>
      <w:r w:rsidR="00C32A1D">
        <w:rPr>
          <w:rFonts w:ascii="Arial" w:hAnsi="Arial" w:cs="Arial"/>
          <w:sz w:val="24"/>
          <w:szCs w:val="24"/>
        </w:rPr>
        <w:t xml:space="preserve"> wrote to them alleging that he had siphoned fuel from a bus he was driving.  He testified that his role was to allocate transport to various departments upon request, that if he was </w:t>
      </w:r>
      <w:r w:rsidR="004904E2">
        <w:rPr>
          <w:rFonts w:ascii="Arial" w:hAnsi="Arial" w:cs="Arial"/>
          <w:sz w:val="24"/>
          <w:szCs w:val="24"/>
        </w:rPr>
        <w:t>in</w:t>
      </w:r>
      <w:r w:rsidR="00C32A1D">
        <w:rPr>
          <w:rFonts w:ascii="Arial" w:hAnsi="Arial" w:cs="Arial"/>
          <w:sz w:val="24"/>
          <w:szCs w:val="24"/>
        </w:rPr>
        <w:t xml:space="preserve"> the plant he used to monitor the refueling of pool vehicles, and that after the fuel attendants had finished recording the figures on the daily sheet and the yellow cards, he would pick the same figures and transfer them on their </w:t>
      </w:r>
      <w:r w:rsidR="004904E2">
        <w:rPr>
          <w:rFonts w:ascii="Arial" w:hAnsi="Arial" w:cs="Arial"/>
          <w:sz w:val="24"/>
          <w:szCs w:val="24"/>
        </w:rPr>
        <w:t xml:space="preserve">own </w:t>
      </w:r>
      <w:r w:rsidR="00C32A1D">
        <w:rPr>
          <w:rFonts w:ascii="Arial" w:hAnsi="Arial" w:cs="Arial"/>
          <w:sz w:val="24"/>
          <w:szCs w:val="24"/>
        </w:rPr>
        <w:t>office file.</w:t>
      </w:r>
    </w:p>
    <w:p w:rsidR="00E659D2" w:rsidRDefault="00E659D2" w:rsidP="001C592E">
      <w:pPr>
        <w:spacing w:after="0" w:line="360" w:lineRule="auto"/>
        <w:jc w:val="both"/>
        <w:rPr>
          <w:rFonts w:ascii="Arial" w:hAnsi="Arial" w:cs="Arial"/>
          <w:sz w:val="24"/>
          <w:szCs w:val="24"/>
        </w:rPr>
      </w:pPr>
    </w:p>
    <w:p w:rsidR="0023357B" w:rsidRDefault="00C32A1D" w:rsidP="001C592E">
      <w:pPr>
        <w:spacing w:after="0" w:line="360" w:lineRule="auto"/>
        <w:jc w:val="both"/>
        <w:rPr>
          <w:rFonts w:ascii="Arial" w:hAnsi="Arial" w:cs="Arial"/>
          <w:sz w:val="24"/>
          <w:szCs w:val="24"/>
        </w:rPr>
      </w:pPr>
      <w:r>
        <w:rPr>
          <w:rFonts w:ascii="Arial" w:hAnsi="Arial" w:cs="Arial"/>
          <w:sz w:val="24"/>
          <w:szCs w:val="24"/>
        </w:rPr>
        <w:t xml:space="preserve">He confirmed that the documents at pages 15 to 36 of the defendant’s Bundle of Documents are copies of original documents and that at page 15 is a copy of the yellow sheet which </w:t>
      </w:r>
      <w:r w:rsidR="008D1763">
        <w:rPr>
          <w:rFonts w:ascii="Arial" w:hAnsi="Arial" w:cs="Arial"/>
          <w:sz w:val="24"/>
          <w:szCs w:val="24"/>
        </w:rPr>
        <w:t xml:space="preserve">was found at the filling station.  </w:t>
      </w:r>
      <w:r w:rsidR="00DE12C9">
        <w:rPr>
          <w:rFonts w:ascii="Arial" w:hAnsi="Arial" w:cs="Arial"/>
          <w:sz w:val="24"/>
          <w:szCs w:val="24"/>
        </w:rPr>
        <w:t xml:space="preserve"> </w:t>
      </w:r>
      <w:r w:rsidR="008D1763">
        <w:rPr>
          <w:rFonts w:ascii="Arial" w:hAnsi="Arial" w:cs="Arial"/>
          <w:sz w:val="24"/>
          <w:szCs w:val="24"/>
        </w:rPr>
        <w:t>He said that the signature</w:t>
      </w:r>
      <w:r w:rsidR="004904E2">
        <w:rPr>
          <w:rFonts w:ascii="Arial" w:hAnsi="Arial" w:cs="Arial"/>
          <w:sz w:val="24"/>
          <w:szCs w:val="24"/>
        </w:rPr>
        <w:t>s</w:t>
      </w:r>
      <w:r w:rsidR="008D1763">
        <w:rPr>
          <w:rFonts w:ascii="Arial" w:hAnsi="Arial" w:cs="Arial"/>
          <w:sz w:val="24"/>
          <w:szCs w:val="24"/>
        </w:rPr>
        <w:t xml:space="preserve"> are for the people that drew the </w:t>
      </w:r>
      <w:r w:rsidR="004904E2">
        <w:rPr>
          <w:rFonts w:ascii="Arial" w:hAnsi="Arial" w:cs="Arial"/>
          <w:sz w:val="24"/>
          <w:szCs w:val="24"/>
        </w:rPr>
        <w:t>fuel,</w:t>
      </w:r>
      <w:r w:rsidR="008D1763">
        <w:rPr>
          <w:rFonts w:ascii="Arial" w:hAnsi="Arial" w:cs="Arial"/>
          <w:sz w:val="24"/>
          <w:szCs w:val="24"/>
        </w:rPr>
        <w:t xml:space="preserve"> who should </w:t>
      </w:r>
      <w:r w:rsidR="004904E2">
        <w:rPr>
          <w:rFonts w:ascii="Arial" w:hAnsi="Arial" w:cs="Arial"/>
          <w:sz w:val="24"/>
          <w:szCs w:val="24"/>
        </w:rPr>
        <w:t xml:space="preserve">also enter </w:t>
      </w:r>
      <w:r w:rsidR="008D1763">
        <w:rPr>
          <w:rFonts w:ascii="Arial" w:hAnsi="Arial" w:cs="Arial"/>
          <w:sz w:val="24"/>
          <w:szCs w:val="24"/>
        </w:rPr>
        <w:t>their mine number and that his role was to pick the same figures and to transfer them to their file and that there was no need for them to sign on their file.</w:t>
      </w:r>
    </w:p>
    <w:p w:rsidR="002B1A11" w:rsidRDefault="008D1763" w:rsidP="001C592E">
      <w:pPr>
        <w:spacing w:after="0" w:line="360" w:lineRule="auto"/>
        <w:jc w:val="both"/>
        <w:rPr>
          <w:rFonts w:ascii="Arial" w:hAnsi="Arial" w:cs="Arial"/>
          <w:sz w:val="24"/>
          <w:szCs w:val="24"/>
        </w:rPr>
      </w:pPr>
      <w:r>
        <w:rPr>
          <w:rFonts w:ascii="Arial" w:hAnsi="Arial" w:cs="Arial"/>
          <w:sz w:val="24"/>
          <w:szCs w:val="24"/>
        </w:rPr>
        <w:lastRenderedPageBreak/>
        <w:t xml:space="preserve">He also confirmed that at page 16 is a copy from their file which was recorded according to what was on the yellow sheet.  He said that he did not play any part in what happened at the filling station as there were other people employed to refuel the vehicles and that Mr. </w:t>
      </w:r>
      <w:proofErr w:type="spellStart"/>
      <w:r>
        <w:rPr>
          <w:rFonts w:ascii="Arial" w:hAnsi="Arial" w:cs="Arial"/>
          <w:sz w:val="24"/>
          <w:szCs w:val="24"/>
        </w:rPr>
        <w:t>Ndhlovu</w:t>
      </w:r>
      <w:proofErr w:type="spellEnd"/>
      <w:r>
        <w:rPr>
          <w:rFonts w:ascii="Arial" w:hAnsi="Arial" w:cs="Arial"/>
          <w:sz w:val="24"/>
          <w:szCs w:val="24"/>
        </w:rPr>
        <w:t xml:space="preserve"> and Mr. </w:t>
      </w:r>
      <w:proofErr w:type="spellStart"/>
      <w:r>
        <w:rPr>
          <w:rFonts w:ascii="Arial" w:hAnsi="Arial" w:cs="Arial"/>
          <w:sz w:val="24"/>
          <w:szCs w:val="24"/>
        </w:rPr>
        <w:t>Mus</w:t>
      </w:r>
      <w:r w:rsidR="005803A3">
        <w:rPr>
          <w:rFonts w:ascii="Arial" w:hAnsi="Arial" w:cs="Arial"/>
          <w:sz w:val="24"/>
          <w:szCs w:val="24"/>
        </w:rPr>
        <w:t>onda</w:t>
      </w:r>
      <w:proofErr w:type="spellEnd"/>
      <w:r w:rsidR="005803A3">
        <w:rPr>
          <w:rFonts w:ascii="Arial" w:hAnsi="Arial" w:cs="Arial"/>
          <w:sz w:val="24"/>
          <w:szCs w:val="24"/>
        </w:rPr>
        <w:t xml:space="preserve"> were the actual </w:t>
      </w:r>
      <w:r w:rsidR="004904E2">
        <w:rPr>
          <w:rFonts w:ascii="Arial" w:hAnsi="Arial" w:cs="Arial"/>
          <w:sz w:val="24"/>
          <w:szCs w:val="24"/>
        </w:rPr>
        <w:t>fuel attendants.</w:t>
      </w:r>
      <w:r w:rsidR="005803A3" w:rsidRPr="005803A3">
        <w:rPr>
          <w:rFonts w:ascii="Arial" w:hAnsi="Arial" w:cs="Arial"/>
          <w:sz w:val="24"/>
          <w:szCs w:val="24"/>
        </w:rPr>
        <w:t xml:space="preserve"> </w:t>
      </w:r>
      <w:r w:rsidR="002B1A11">
        <w:rPr>
          <w:rFonts w:ascii="Arial" w:hAnsi="Arial" w:cs="Arial"/>
          <w:sz w:val="24"/>
          <w:szCs w:val="24"/>
        </w:rPr>
        <w:t>He testified further that after the discovery of the anomaly on the payslip, in the same month</w:t>
      </w:r>
      <w:r w:rsidR="005803A3">
        <w:rPr>
          <w:rFonts w:ascii="Arial" w:hAnsi="Arial" w:cs="Arial"/>
          <w:sz w:val="24"/>
          <w:szCs w:val="24"/>
        </w:rPr>
        <w:t xml:space="preserve"> between 15</w:t>
      </w:r>
      <w:r w:rsidR="005803A3" w:rsidRPr="005803A3">
        <w:rPr>
          <w:rFonts w:ascii="Arial" w:hAnsi="Arial" w:cs="Arial"/>
          <w:sz w:val="24"/>
          <w:szCs w:val="24"/>
          <w:vertAlign w:val="superscript"/>
        </w:rPr>
        <w:t>th</w:t>
      </w:r>
      <w:r w:rsidR="005803A3">
        <w:rPr>
          <w:rFonts w:ascii="Arial" w:hAnsi="Arial" w:cs="Arial"/>
          <w:sz w:val="24"/>
          <w:szCs w:val="24"/>
        </w:rPr>
        <w:t xml:space="preserve"> and 18</w:t>
      </w:r>
      <w:r w:rsidR="005803A3" w:rsidRPr="005803A3">
        <w:rPr>
          <w:rFonts w:ascii="Arial" w:hAnsi="Arial" w:cs="Arial"/>
          <w:sz w:val="24"/>
          <w:szCs w:val="24"/>
          <w:vertAlign w:val="superscript"/>
        </w:rPr>
        <w:t>th</w:t>
      </w:r>
      <w:r w:rsidR="005803A3">
        <w:rPr>
          <w:rFonts w:ascii="Arial" w:hAnsi="Arial" w:cs="Arial"/>
          <w:sz w:val="24"/>
          <w:szCs w:val="24"/>
        </w:rPr>
        <w:t xml:space="preserve"> December 2008</w:t>
      </w:r>
      <w:r w:rsidR="004F5ADB">
        <w:rPr>
          <w:rFonts w:ascii="Arial" w:hAnsi="Arial" w:cs="Arial"/>
          <w:sz w:val="24"/>
          <w:szCs w:val="24"/>
        </w:rPr>
        <w:t>,</w:t>
      </w:r>
      <w:r w:rsidR="005803A3">
        <w:rPr>
          <w:rFonts w:ascii="Arial" w:hAnsi="Arial" w:cs="Arial"/>
          <w:sz w:val="24"/>
          <w:szCs w:val="24"/>
        </w:rPr>
        <w:t xml:space="preserve"> Mr. Ren collected records from their office and kept them for almost two months, and that Mr. Ren went to the filling station and started getting figures himself.  He </w:t>
      </w:r>
      <w:r w:rsidR="004904E2">
        <w:rPr>
          <w:rFonts w:ascii="Arial" w:hAnsi="Arial" w:cs="Arial"/>
          <w:sz w:val="24"/>
          <w:szCs w:val="24"/>
        </w:rPr>
        <w:t xml:space="preserve">said that during that period </w:t>
      </w:r>
      <w:r w:rsidR="005803A3">
        <w:rPr>
          <w:rFonts w:ascii="Arial" w:hAnsi="Arial" w:cs="Arial"/>
          <w:sz w:val="24"/>
          <w:szCs w:val="24"/>
        </w:rPr>
        <w:t xml:space="preserve">and </w:t>
      </w:r>
      <w:r w:rsidR="004904E2">
        <w:rPr>
          <w:rFonts w:ascii="Arial" w:hAnsi="Arial" w:cs="Arial"/>
          <w:sz w:val="24"/>
          <w:szCs w:val="24"/>
        </w:rPr>
        <w:t xml:space="preserve">in </w:t>
      </w:r>
      <w:r w:rsidR="005803A3">
        <w:rPr>
          <w:rFonts w:ascii="Arial" w:hAnsi="Arial" w:cs="Arial"/>
          <w:sz w:val="24"/>
          <w:szCs w:val="24"/>
        </w:rPr>
        <w:t>January 2009 they did not record because Mr. Ren had kept the file and was doing the work himself.</w:t>
      </w:r>
    </w:p>
    <w:p w:rsidR="005803A3" w:rsidRDefault="005803A3" w:rsidP="001C592E">
      <w:pPr>
        <w:spacing w:after="0" w:line="360" w:lineRule="auto"/>
        <w:jc w:val="both"/>
        <w:rPr>
          <w:rFonts w:ascii="Arial" w:hAnsi="Arial" w:cs="Arial"/>
          <w:sz w:val="24"/>
          <w:szCs w:val="24"/>
        </w:rPr>
      </w:pPr>
    </w:p>
    <w:p w:rsidR="0023357B" w:rsidRDefault="005803A3" w:rsidP="00D007E2">
      <w:pPr>
        <w:spacing w:after="0" w:line="360" w:lineRule="auto"/>
        <w:jc w:val="both"/>
        <w:rPr>
          <w:rFonts w:ascii="Arial" w:hAnsi="Arial" w:cs="Arial"/>
          <w:sz w:val="24"/>
          <w:szCs w:val="24"/>
        </w:rPr>
      </w:pPr>
      <w:r>
        <w:rPr>
          <w:rFonts w:ascii="Arial" w:hAnsi="Arial" w:cs="Arial"/>
          <w:sz w:val="24"/>
          <w:szCs w:val="24"/>
        </w:rPr>
        <w:t xml:space="preserve">He testified that in April 2009 he was picked by </w:t>
      </w:r>
      <w:r w:rsidR="004904E2">
        <w:rPr>
          <w:rFonts w:ascii="Arial" w:hAnsi="Arial" w:cs="Arial"/>
          <w:sz w:val="24"/>
          <w:szCs w:val="24"/>
        </w:rPr>
        <w:t>m</w:t>
      </w:r>
      <w:r>
        <w:rPr>
          <w:rFonts w:ascii="Arial" w:hAnsi="Arial" w:cs="Arial"/>
          <w:sz w:val="24"/>
          <w:szCs w:val="24"/>
        </w:rPr>
        <w:t>ine police who informed him that there was an allegation that he had stolen 10</w:t>
      </w:r>
      <w:r w:rsidR="004F5ADB">
        <w:rPr>
          <w:rFonts w:ascii="Arial" w:hAnsi="Arial" w:cs="Arial"/>
          <w:sz w:val="24"/>
          <w:szCs w:val="24"/>
        </w:rPr>
        <w:t>,</w:t>
      </w:r>
      <w:r>
        <w:rPr>
          <w:rFonts w:ascii="Arial" w:hAnsi="Arial" w:cs="Arial"/>
          <w:sz w:val="24"/>
          <w:szCs w:val="24"/>
        </w:rPr>
        <w:t>002 litres of diesel worth about K68</w:t>
      </w:r>
      <w:proofErr w:type="gramStart"/>
      <w:r>
        <w:rPr>
          <w:rFonts w:ascii="Arial" w:hAnsi="Arial" w:cs="Arial"/>
          <w:sz w:val="24"/>
          <w:szCs w:val="24"/>
        </w:rPr>
        <w:t>,400,000.00</w:t>
      </w:r>
      <w:proofErr w:type="gramEnd"/>
      <w:r>
        <w:rPr>
          <w:rFonts w:ascii="Arial" w:hAnsi="Arial" w:cs="Arial"/>
          <w:sz w:val="24"/>
          <w:szCs w:val="24"/>
        </w:rPr>
        <w:t>.  He said that he gave a statement in which he denied the allegation and he was suspended, but the decision was cancelled by the Deputy Chief Executive Officer and he was asked to continue working.  He said that on 15</w:t>
      </w:r>
      <w:r w:rsidRPr="005803A3">
        <w:rPr>
          <w:rFonts w:ascii="Arial" w:hAnsi="Arial" w:cs="Arial"/>
          <w:sz w:val="24"/>
          <w:szCs w:val="24"/>
          <w:vertAlign w:val="superscript"/>
        </w:rPr>
        <w:t>th</w:t>
      </w:r>
      <w:r>
        <w:rPr>
          <w:rFonts w:ascii="Arial" w:hAnsi="Arial" w:cs="Arial"/>
          <w:sz w:val="24"/>
          <w:szCs w:val="24"/>
        </w:rPr>
        <w:t xml:space="preserve"> he was called for a case hearing and a statement of the charge was read to him which he denied.  He </w:t>
      </w:r>
      <w:r w:rsidR="004F5ADB">
        <w:rPr>
          <w:rFonts w:ascii="Arial" w:hAnsi="Arial" w:cs="Arial"/>
          <w:sz w:val="24"/>
          <w:szCs w:val="24"/>
        </w:rPr>
        <w:t>referre</w:t>
      </w:r>
      <w:r>
        <w:rPr>
          <w:rFonts w:ascii="Arial" w:hAnsi="Arial" w:cs="Arial"/>
          <w:sz w:val="24"/>
          <w:szCs w:val="24"/>
        </w:rPr>
        <w:t>d t</w:t>
      </w:r>
      <w:r w:rsidR="00666D39">
        <w:rPr>
          <w:rFonts w:ascii="Arial" w:hAnsi="Arial" w:cs="Arial"/>
          <w:sz w:val="24"/>
          <w:szCs w:val="24"/>
        </w:rPr>
        <w:t>o</w:t>
      </w:r>
      <w:r>
        <w:rPr>
          <w:rFonts w:ascii="Arial" w:hAnsi="Arial" w:cs="Arial"/>
          <w:sz w:val="24"/>
          <w:szCs w:val="24"/>
        </w:rPr>
        <w:t xml:space="preserve"> the complaint form at pages 4 and 5 of the </w:t>
      </w:r>
      <w:r w:rsidR="004904E2">
        <w:rPr>
          <w:rFonts w:ascii="Arial" w:hAnsi="Arial" w:cs="Arial"/>
          <w:sz w:val="24"/>
          <w:szCs w:val="24"/>
        </w:rPr>
        <w:t>defendant’s Bundle of Documents and</w:t>
      </w:r>
      <w:r>
        <w:rPr>
          <w:rFonts w:ascii="Arial" w:hAnsi="Arial" w:cs="Arial"/>
          <w:sz w:val="24"/>
          <w:szCs w:val="24"/>
        </w:rPr>
        <w:t xml:space="preserve"> </w:t>
      </w:r>
      <w:r w:rsidR="00666D39">
        <w:rPr>
          <w:rFonts w:ascii="Arial" w:hAnsi="Arial" w:cs="Arial"/>
          <w:sz w:val="24"/>
          <w:szCs w:val="24"/>
        </w:rPr>
        <w:t>s</w:t>
      </w:r>
      <w:r>
        <w:rPr>
          <w:rFonts w:ascii="Arial" w:hAnsi="Arial" w:cs="Arial"/>
          <w:sz w:val="24"/>
          <w:szCs w:val="24"/>
        </w:rPr>
        <w:t>a</w:t>
      </w:r>
      <w:r w:rsidR="00666D39">
        <w:rPr>
          <w:rFonts w:ascii="Arial" w:hAnsi="Arial" w:cs="Arial"/>
          <w:sz w:val="24"/>
          <w:szCs w:val="24"/>
        </w:rPr>
        <w:t>id</w:t>
      </w:r>
      <w:r>
        <w:rPr>
          <w:rFonts w:ascii="Arial" w:hAnsi="Arial" w:cs="Arial"/>
          <w:sz w:val="24"/>
          <w:szCs w:val="24"/>
        </w:rPr>
        <w:t xml:space="preserve"> he was not shown any document regard</w:t>
      </w:r>
      <w:r w:rsidR="00666D39">
        <w:rPr>
          <w:rFonts w:ascii="Arial" w:hAnsi="Arial" w:cs="Arial"/>
          <w:sz w:val="24"/>
          <w:szCs w:val="24"/>
        </w:rPr>
        <w:t>ing</w:t>
      </w:r>
      <w:r>
        <w:rPr>
          <w:rFonts w:ascii="Arial" w:hAnsi="Arial" w:cs="Arial"/>
          <w:sz w:val="24"/>
          <w:szCs w:val="24"/>
        </w:rPr>
        <w:t xml:space="preserve"> litres of missing diesel</w:t>
      </w:r>
      <w:r w:rsidR="00666D39">
        <w:rPr>
          <w:rFonts w:ascii="Arial" w:hAnsi="Arial" w:cs="Arial"/>
          <w:sz w:val="24"/>
          <w:szCs w:val="24"/>
        </w:rPr>
        <w:t>.  He said</w:t>
      </w:r>
      <w:r>
        <w:rPr>
          <w:rFonts w:ascii="Arial" w:hAnsi="Arial" w:cs="Arial"/>
          <w:sz w:val="24"/>
          <w:szCs w:val="24"/>
        </w:rPr>
        <w:t xml:space="preserve"> </w:t>
      </w:r>
      <w:r w:rsidR="00666D39">
        <w:rPr>
          <w:rFonts w:ascii="Arial" w:hAnsi="Arial" w:cs="Arial"/>
          <w:sz w:val="24"/>
          <w:szCs w:val="24"/>
        </w:rPr>
        <w:t xml:space="preserve">that </w:t>
      </w:r>
      <w:r>
        <w:rPr>
          <w:rFonts w:ascii="Arial" w:hAnsi="Arial" w:cs="Arial"/>
          <w:sz w:val="24"/>
          <w:szCs w:val="24"/>
        </w:rPr>
        <w:t xml:space="preserve">he was </w:t>
      </w:r>
      <w:r w:rsidR="00666D39">
        <w:rPr>
          <w:rFonts w:ascii="Arial" w:hAnsi="Arial" w:cs="Arial"/>
          <w:sz w:val="24"/>
          <w:szCs w:val="24"/>
        </w:rPr>
        <w:t xml:space="preserve">also </w:t>
      </w:r>
      <w:r>
        <w:rPr>
          <w:rFonts w:ascii="Arial" w:hAnsi="Arial" w:cs="Arial"/>
          <w:sz w:val="24"/>
          <w:szCs w:val="24"/>
        </w:rPr>
        <w:t xml:space="preserve">given the summary dismissal </w:t>
      </w:r>
      <w:r w:rsidR="00666D39">
        <w:rPr>
          <w:rFonts w:ascii="Arial" w:hAnsi="Arial" w:cs="Arial"/>
          <w:sz w:val="24"/>
          <w:szCs w:val="24"/>
        </w:rPr>
        <w:t xml:space="preserve">letter </w:t>
      </w:r>
      <w:r>
        <w:rPr>
          <w:rFonts w:ascii="Arial" w:hAnsi="Arial" w:cs="Arial"/>
          <w:sz w:val="24"/>
          <w:szCs w:val="24"/>
        </w:rPr>
        <w:t>at page 2 of their Bundle of Documents.</w:t>
      </w:r>
    </w:p>
    <w:p w:rsidR="00AA1B7F" w:rsidRDefault="00AA1B7F" w:rsidP="00D007E2">
      <w:pPr>
        <w:spacing w:after="0" w:line="360" w:lineRule="auto"/>
        <w:jc w:val="both"/>
        <w:rPr>
          <w:rFonts w:ascii="Arial" w:hAnsi="Arial" w:cs="Arial"/>
          <w:sz w:val="24"/>
          <w:szCs w:val="24"/>
        </w:rPr>
      </w:pPr>
    </w:p>
    <w:p w:rsidR="00C31DEE" w:rsidRDefault="005803A3" w:rsidP="0091573F">
      <w:pPr>
        <w:spacing w:after="0" w:line="360" w:lineRule="auto"/>
        <w:jc w:val="both"/>
        <w:rPr>
          <w:rFonts w:ascii="Arial" w:hAnsi="Arial" w:cs="Arial"/>
          <w:sz w:val="24"/>
          <w:szCs w:val="24"/>
        </w:rPr>
      </w:pPr>
      <w:r>
        <w:rPr>
          <w:rFonts w:ascii="Arial" w:hAnsi="Arial" w:cs="Arial"/>
          <w:sz w:val="24"/>
          <w:szCs w:val="24"/>
        </w:rPr>
        <w:t>He said that he was given two days within which to appeal and he did so on 6</w:t>
      </w:r>
      <w:r w:rsidRPr="005803A3">
        <w:rPr>
          <w:rFonts w:ascii="Arial" w:hAnsi="Arial" w:cs="Arial"/>
          <w:sz w:val="24"/>
          <w:szCs w:val="24"/>
          <w:vertAlign w:val="superscript"/>
        </w:rPr>
        <w:t>th</w:t>
      </w:r>
      <w:r>
        <w:rPr>
          <w:rFonts w:ascii="Arial" w:hAnsi="Arial" w:cs="Arial"/>
          <w:sz w:val="24"/>
          <w:szCs w:val="24"/>
        </w:rPr>
        <w:t xml:space="preserve"> May 2009 as appears at page</w:t>
      </w:r>
      <w:r w:rsidR="00C31DEE">
        <w:rPr>
          <w:rFonts w:ascii="Arial" w:hAnsi="Arial" w:cs="Arial"/>
          <w:sz w:val="24"/>
          <w:szCs w:val="24"/>
        </w:rPr>
        <w:t>s</w:t>
      </w:r>
      <w:r>
        <w:rPr>
          <w:rFonts w:ascii="Arial" w:hAnsi="Arial" w:cs="Arial"/>
          <w:sz w:val="24"/>
          <w:szCs w:val="24"/>
        </w:rPr>
        <w:t xml:space="preserve"> 12 and 13 of the defendant’s Bundle of Documents.</w:t>
      </w:r>
      <w:r w:rsidR="00D007E2">
        <w:rPr>
          <w:rFonts w:ascii="Arial" w:hAnsi="Arial" w:cs="Arial"/>
          <w:sz w:val="24"/>
          <w:szCs w:val="24"/>
        </w:rPr>
        <w:t xml:space="preserve">  </w:t>
      </w:r>
      <w:r>
        <w:rPr>
          <w:rFonts w:ascii="Arial" w:hAnsi="Arial" w:cs="Arial"/>
          <w:sz w:val="24"/>
          <w:szCs w:val="24"/>
        </w:rPr>
        <w:t>He said that he was called on 7</w:t>
      </w:r>
      <w:r w:rsidRPr="005803A3">
        <w:rPr>
          <w:rFonts w:ascii="Arial" w:hAnsi="Arial" w:cs="Arial"/>
          <w:sz w:val="24"/>
          <w:szCs w:val="24"/>
          <w:vertAlign w:val="superscript"/>
        </w:rPr>
        <w:t>th</w:t>
      </w:r>
      <w:r>
        <w:rPr>
          <w:rFonts w:ascii="Arial" w:hAnsi="Arial" w:cs="Arial"/>
          <w:sz w:val="24"/>
          <w:szCs w:val="24"/>
        </w:rPr>
        <w:t xml:space="preserve"> May for the appeal hearing by the Deputy C</w:t>
      </w:r>
      <w:r w:rsidR="004904E2">
        <w:rPr>
          <w:rFonts w:ascii="Arial" w:hAnsi="Arial" w:cs="Arial"/>
          <w:sz w:val="24"/>
          <w:szCs w:val="24"/>
        </w:rPr>
        <w:t xml:space="preserve">hief Executive Officer Mr. </w:t>
      </w:r>
      <w:proofErr w:type="spellStart"/>
      <w:r w:rsidR="004904E2">
        <w:rPr>
          <w:rFonts w:ascii="Arial" w:hAnsi="Arial" w:cs="Arial"/>
          <w:sz w:val="24"/>
          <w:szCs w:val="24"/>
        </w:rPr>
        <w:t>Xu</w:t>
      </w:r>
      <w:proofErr w:type="spellEnd"/>
      <w:r>
        <w:rPr>
          <w:rFonts w:ascii="Arial" w:hAnsi="Arial" w:cs="Arial"/>
          <w:sz w:val="24"/>
          <w:szCs w:val="24"/>
        </w:rPr>
        <w:t xml:space="preserve"> who just told him that from the amount of fuel stolen it was quite substantial and that he could not spare him because that was management’s decision and he was dismissed as appears a</w:t>
      </w:r>
      <w:r w:rsidR="0003036B">
        <w:rPr>
          <w:rFonts w:ascii="Arial" w:hAnsi="Arial" w:cs="Arial"/>
          <w:sz w:val="24"/>
          <w:szCs w:val="24"/>
        </w:rPr>
        <w:t>t</w:t>
      </w:r>
      <w:r>
        <w:rPr>
          <w:rFonts w:ascii="Arial" w:hAnsi="Arial" w:cs="Arial"/>
          <w:sz w:val="24"/>
          <w:szCs w:val="24"/>
        </w:rPr>
        <w:t xml:space="preserve"> page 3 of their Bundle.</w:t>
      </w:r>
      <w:r w:rsidR="00A42C0B">
        <w:rPr>
          <w:rFonts w:ascii="Arial" w:hAnsi="Arial" w:cs="Arial"/>
          <w:sz w:val="24"/>
          <w:szCs w:val="24"/>
        </w:rPr>
        <w:t xml:space="preserve">  He said that the reason given in the letter of dismissal was failing to account for company property and negligency of duty and that he does not accept the reason given.  He said that it was a planned move to get rid of him and is wrongful dismissal and amounts to defamation of character.  He said that he was not paid what was tabulated in the letter and that he stands by the claims in para 13 of the statement of claim.</w:t>
      </w:r>
    </w:p>
    <w:p w:rsidR="006138F4" w:rsidRDefault="00A42C0B" w:rsidP="0091573F">
      <w:pPr>
        <w:spacing w:after="0" w:line="360" w:lineRule="auto"/>
        <w:jc w:val="both"/>
        <w:rPr>
          <w:rFonts w:ascii="Arial" w:hAnsi="Arial" w:cs="Arial"/>
          <w:sz w:val="24"/>
          <w:szCs w:val="24"/>
        </w:rPr>
      </w:pPr>
      <w:r>
        <w:rPr>
          <w:rFonts w:ascii="Arial" w:hAnsi="Arial" w:cs="Arial"/>
          <w:sz w:val="24"/>
          <w:szCs w:val="24"/>
        </w:rPr>
        <w:lastRenderedPageBreak/>
        <w:t>In cross-examination he said that he was seeing for the first time the report at page 7 of the defendant’s Bundle of Documents and denied that he caused loss of diesel valued over K68</w:t>
      </w:r>
      <w:proofErr w:type="gramStart"/>
      <w:r>
        <w:rPr>
          <w:rFonts w:ascii="Arial" w:hAnsi="Arial" w:cs="Arial"/>
          <w:sz w:val="24"/>
          <w:szCs w:val="24"/>
        </w:rPr>
        <w:t>,400,000.00</w:t>
      </w:r>
      <w:proofErr w:type="gramEnd"/>
      <w:r>
        <w:rPr>
          <w:rFonts w:ascii="Arial" w:hAnsi="Arial" w:cs="Arial"/>
          <w:sz w:val="24"/>
          <w:szCs w:val="24"/>
        </w:rPr>
        <w:t>. He said that from page 2 of the same Bundle</w:t>
      </w:r>
      <w:r w:rsidR="00C31DEE" w:rsidRPr="00C31DEE">
        <w:rPr>
          <w:rFonts w:ascii="Arial" w:hAnsi="Arial" w:cs="Arial"/>
          <w:sz w:val="24"/>
          <w:szCs w:val="24"/>
        </w:rPr>
        <w:t xml:space="preserve"> </w:t>
      </w:r>
      <w:r w:rsidR="00C31DEE">
        <w:rPr>
          <w:rFonts w:ascii="Arial" w:hAnsi="Arial" w:cs="Arial"/>
          <w:sz w:val="24"/>
          <w:szCs w:val="24"/>
        </w:rPr>
        <w:t>of Documents</w:t>
      </w:r>
      <w:r>
        <w:rPr>
          <w:rFonts w:ascii="Arial" w:hAnsi="Arial" w:cs="Arial"/>
          <w:sz w:val="24"/>
          <w:szCs w:val="24"/>
        </w:rPr>
        <w:t xml:space="preserve"> the result of the hearing was </w:t>
      </w:r>
      <w:r w:rsidR="008D32BD">
        <w:rPr>
          <w:rFonts w:ascii="Arial" w:hAnsi="Arial" w:cs="Arial"/>
          <w:sz w:val="24"/>
          <w:szCs w:val="24"/>
        </w:rPr>
        <w:t>“</w:t>
      </w:r>
      <w:r>
        <w:rPr>
          <w:rFonts w:ascii="Arial" w:hAnsi="Arial" w:cs="Arial"/>
          <w:sz w:val="24"/>
          <w:szCs w:val="24"/>
        </w:rPr>
        <w:t>summary dismissal</w:t>
      </w:r>
      <w:r w:rsidR="00C31DEE">
        <w:rPr>
          <w:rFonts w:ascii="Arial" w:hAnsi="Arial" w:cs="Arial"/>
          <w:sz w:val="24"/>
          <w:szCs w:val="24"/>
        </w:rPr>
        <w:t>-</w:t>
      </w:r>
      <w:r>
        <w:rPr>
          <w:rFonts w:ascii="Arial" w:hAnsi="Arial" w:cs="Arial"/>
          <w:sz w:val="24"/>
          <w:szCs w:val="24"/>
        </w:rPr>
        <w:t>gave false information which led to loss of fuel 10</w:t>
      </w:r>
      <w:r w:rsidR="00C31DEE">
        <w:rPr>
          <w:rFonts w:ascii="Arial" w:hAnsi="Arial" w:cs="Arial"/>
          <w:sz w:val="24"/>
          <w:szCs w:val="24"/>
        </w:rPr>
        <w:t>,</w:t>
      </w:r>
      <w:r>
        <w:rPr>
          <w:rFonts w:ascii="Arial" w:hAnsi="Arial" w:cs="Arial"/>
          <w:sz w:val="24"/>
          <w:szCs w:val="24"/>
        </w:rPr>
        <w:t>002 litres.</w:t>
      </w:r>
      <w:r w:rsidR="008D32BD">
        <w:rPr>
          <w:rFonts w:ascii="Arial" w:hAnsi="Arial" w:cs="Arial"/>
          <w:sz w:val="24"/>
          <w:szCs w:val="24"/>
        </w:rPr>
        <w:t xml:space="preserve">”  </w:t>
      </w:r>
      <w:r>
        <w:rPr>
          <w:rFonts w:ascii="Arial" w:hAnsi="Arial" w:cs="Arial"/>
          <w:sz w:val="24"/>
          <w:szCs w:val="24"/>
        </w:rPr>
        <w:t xml:space="preserve">He admitted from page 14(a) of the same Bundle that his employment was terminated.  He said that to date he has not </w:t>
      </w:r>
      <w:r w:rsidR="008D32BD">
        <w:rPr>
          <w:rFonts w:ascii="Arial" w:hAnsi="Arial" w:cs="Arial"/>
          <w:sz w:val="24"/>
          <w:szCs w:val="24"/>
        </w:rPr>
        <w:t>been paid what is tabulated in the document at page 3.  He said that the terminal benefits were put forward by the defendant, so there was no need for him to re-write the whole thing</w:t>
      </w:r>
      <w:r w:rsidR="00C31DEE">
        <w:rPr>
          <w:rFonts w:ascii="Arial" w:hAnsi="Arial" w:cs="Arial"/>
          <w:sz w:val="24"/>
          <w:szCs w:val="24"/>
        </w:rPr>
        <w:t xml:space="preserve"> and</w:t>
      </w:r>
      <w:r w:rsidR="008D32BD">
        <w:rPr>
          <w:rFonts w:ascii="Arial" w:hAnsi="Arial" w:cs="Arial"/>
          <w:sz w:val="24"/>
          <w:szCs w:val="24"/>
        </w:rPr>
        <w:t xml:space="preserve"> that he did not accept the deduction from his December 2008 salary</w:t>
      </w:r>
      <w:r w:rsidR="00C31DEE">
        <w:rPr>
          <w:rFonts w:ascii="Arial" w:hAnsi="Arial" w:cs="Arial"/>
          <w:sz w:val="24"/>
          <w:szCs w:val="24"/>
        </w:rPr>
        <w:t>.  He said</w:t>
      </w:r>
      <w:r w:rsidR="008D32BD">
        <w:rPr>
          <w:rFonts w:ascii="Arial" w:hAnsi="Arial" w:cs="Arial"/>
          <w:sz w:val="24"/>
          <w:szCs w:val="24"/>
        </w:rPr>
        <w:t xml:space="preserve"> that the allegation by his manager Mr. Zhang was that he had siphoned fuel from the bus that he was driving; and that his answer was that he did not steal any fuel from the bus.</w:t>
      </w:r>
    </w:p>
    <w:p w:rsidR="008D32BD" w:rsidRDefault="008D32BD" w:rsidP="001C592E">
      <w:pPr>
        <w:spacing w:after="0" w:line="360" w:lineRule="auto"/>
        <w:jc w:val="both"/>
        <w:rPr>
          <w:rFonts w:ascii="Arial" w:hAnsi="Arial" w:cs="Arial"/>
          <w:sz w:val="24"/>
          <w:szCs w:val="24"/>
        </w:rPr>
      </w:pPr>
    </w:p>
    <w:p w:rsidR="004E7D68" w:rsidRDefault="008D32BD" w:rsidP="0091573F">
      <w:pPr>
        <w:spacing w:after="0" w:line="360" w:lineRule="auto"/>
        <w:jc w:val="both"/>
        <w:rPr>
          <w:rFonts w:ascii="Arial" w:hAnsi="Arial" w:cs="Arial"/>
          <w:sz w:val="24"/>
          <w:szCs w:val="24"/>
        </w:rPr>
      </w:pPr>
      <w:r>
        <w:rPr>
          <w:rFonts w:ascii="Arial" w:hAnsi="Arial" w:cs="Arial"/>
          <w:sz w:val="24"/>
          <w:szCs w:val="24"/>
        </w:rPr>
        <w:t xml:space="preserve">In relation to pages 15 and 16 of the defendant’s Bundle of Documents, he said that the entries on the yellow card were done by fuel attendants, that his job was only to pick those figures and not to control the flow of diesel, and that he was comparing the figures on the yellow </w:t>
      </w:r>
      <w:r w:rsidR="004E7D68">
        <w:rPr>
          <w:rFonts w:ascii="Arial" w:hAnsi="Arial" w:cs="Arial"/>
          <w:sz w:val="24"/>
          <w:szCs w:val="24"/>
        </w:rPr>
        <w:t xml:space="preserve">and white </w:t>
      </w:r>
      <w:r>
        <w:rPr>
          <w:rFonts w:ascii="Arial" w:hAnsi="Arial" w:cs="Arial"/>
          <w:sz w:val="24"/>
          <w:szCs w:val="24"/>
        </w:rPr>
        <w:t xml:space="preserve">sheets both which </w:t>
      </w:r>
      <w:r w:rsidR="004E7D68">
        <w:rPr>
          <w:rFonts w:ascii="Arial" w:hAnsi="Arial" w:cs="Arial"/>
          <w:sz w:val="24"/>
          <w:szCs w:val="24"/>
        </w:rPr>
        <w:t>we</w:t>
      </w:r>
      <w:r>
        <w:rPr>
          <w:rFonts w:ascii="Arial" w:hAnsi="Arial" w:cs="Arial"/>
          <w:sz w:val="24"/>
          <w:szCs w:val="24"/>
        </w:rPr>
        <w:t xml:space="preserve">re found at the filling station and that if the figures tallied he would transfer the information onto his file.  He admitted that it was part of </w:t>
      </w:r>
      <w:r w:rsidR="00AA27A1">
        <w:rPr>
          <w:rFonts w:ascii="Arial" w:hAnsi="Arial" w:cs="Arial"/>
          <w:sz w:val="24"/>
          <w:szCs w:val="24"/>
        </w:rPr>
        <w:t>his duties to check the entries; and</w:t>
      </w:r>
      <w:r w:rsidR="006138F4">
        <w:rPr>
          <w:rFonts w:ascii="Arial" w:hAnsi="Arial" w:cs="Arial"/>
          <w:sz w:val="24"/>
          <w:szCs w:val="24"/>
        </w:rPr>
        <w:t xml:space="preserve"> that the first</w:t>
      </w:r>
      <w:r w:rsidR="00D918C9">
        <w:rPr>
          <w:rFonts w:ascii="Arial" w:hAnsi="Arial" w:cs="Arial"/>
          <w:sz w:val="24"/>
          <w:szCs w:val="24"/>
        </w:rPr>
        <w:t>,</w:t>
      </w:r>
      <w:r w:rsidR="006138F4">
        <w:rPr>
          <w:rFonts w:ascii="Arial" w:hAnsi="Arial" w:cs="Arial"/>
          <w:sz w:val="24"/>
          <w:szCs w:val="24"/>
        </w:rPr>
        <w:t xml:space="preserve"> </w:t>
      </w:r>
      <w:r w:rsidR="00AA27A1">
        <w:rPr>
          <w:rFonts w:ascii="Arial" w:hAnsi="Arial" w:cs="Arial"/>
          <w:sz w:val="24"/>
          <w:szCs w:val="24"/>
        </w:rPr>
        <w:t xml:space="preserve">the third and the last </w:t>
      </w:r>
      <w:r w:rsidR="00D918C9">
        <w:rPr>
          <w:rFonts w:ascii="Arial" w:hAnsi="Arial" w:cs="Arial"/>
          <w:sz w:val="24"/>
          <w:szCs w:val="24"/>
        </w:rPr>
        <w:t>entr</w:t>
      </w:r>
      <w:r w:rsidR="00AA27A1">
        <w:rPr>
          <w:rFonts w:ascii="Arial" w:hAnsi="Arial" w:cs="Arial"/>
          <w:sz w:val="24"/>
          <w:szCs w:val="24"/>
        </w:rPr>
        <w:t xml:space="preserve">ies </w:t>
      </w:r>
      <w:r w:rsidR="006138F4">
        <w:rPr>
          <w:rFonts w:ascii="Arial" w:hAnsi="Arial" w:cs="Arial"/>
          <w:sz w:val="24"/>
          <w:szCs w:val="24"/>
        </w:rPr>
        <w:t xml:space="preserve">at page 15 </w:t>
      </w:r>
      <w:r w:rsidR="00AA27A1">
        <w:rPr>
          <w:rFonts w:ascii="Arial" w:hAnsi="Arial" w:cs="Arial"/>
          <w:sz w:val="24"/>
          <w:szCs w:val="24"/>
        </w:rPr>
        <w:t>have</w:t>
      </w:r>
      <w:r w:rsidR="006138F4">
        <w:rPr>
          <w:rFonts w:ascii="Arial" w:hAnsi="Arial" w:cs="Arial"/>
          <w:sz w:val="24"/>
          <w:szCs w:val="24"/>
        </w:rPr>
        <w:t xml:space="preserve"> no dr</w:t>
      </w:r>
      <w:r w:rsidR="00AA27A1">
        <w:rPr>
          <w:rFonts w:ascii="Arial" w:hAnsi="Arial" w:cs="Arial"/>
          <w:sz w:val="24"/>
          <w:szCs w:val="24"/>
        </w:rPr>
        <w:t>awer’s mine number or signature.</w:t>
      </w:r>
      <w:r w:rsidR="006138F4">
        <w:rPr>
          <w:rFonts w:ascii="Arial" w:hAnsi="Arial" w:cs="Arial"/>
          <w:sz w:val="24"/>
          <w:szCs w:val="24"/>
        </w:rPr>
        <w:t xml:space="preserve"> </w:t>
      </w:r>
      <w:r w:rsidR="004E7D68">
        <w:rPr>
          <w:rFonts w:ascii="Arial" w:hAnsi="Arial" w:cs="Arial"/>
          <w:sz w:val="24"/>
          <w:szCs w:val="24"/>
        </w:rPr>
        <w:t xml:space="preserve"> </w:t>
      </w:r>
      <w:r w:rsidR="006138F4">
        <w:rPr>
          <w:rFonts w:ascii="Arial" w:hAnsi="Arial" w:cs="Arial"/>
          <w:sz w:val="24"/>
          <w:szCs w:val="24"/>
        </w:rPr>
        <w:t xml:space="preserve">He denied that he was negligent with the performance of his work.  He said that he </w:t>
      </w:r>
      <w:r w:rsidR="00D918C9">
        <w:rPr>
          <w:rFonts w:ascii="Arial" w:hAnsi="Arial" w:cs="Arial"/>
          <w:sz w:val="24"/>
          <w:szCs w:val="24"/>
        </w:rPr>
        <w:t xml:space="preserve">may </w:t>
      </w:r>
      <w:r w:rsidR="006138F4">
        <w:rPr>
          <w:rFonts w:ascii="Arial" w:hAnsi="Arial" w:cs="Arial"/>
          <w:sz w:val="24"/>
          <w:szCs w:val="24"/>
        </w:rPr>
        <w:t>have</w:t>
      </w:r>
      <w:r w:rsidR="00AA27A1">
        <w:rPr>
          <w:rFonts w:ascii="Arial" w:hAnsi="Arial" w:cs="Arial"/>
          <w:sz w:val="24"/>
          <w:szCs w:val="24"/>
        </w:rPr>
        <w:t xml:space="preserve"> been in Lusaka with the bosses </w:t>
      </w:r>
      <w:r w:rsidR="00D918C9">
        <w:rPr>
          <w:rFonts w:ascii="Arial" w:hAnsi="Arial" w:cs="Arial"/>
          <w:sz w:val="24"/>
          <w:szCs w:val="24"/>
        </w:rPr>
        <w:t xml:space="preserve">at the time </w:t>
      </w:r>
      <w:r w:rsidR="00AA27A1">
        <w:rPr>
          <w:rFonts w:ascii="Arial" w:hAnsi="Arial" w:cs="Arial"/>
          <w:sz w:val="24"/>
          <w:szCs w:val="24"/>
        </w:rPr>
        <w:t xml:space="preserve">and </w:t>
      </w:r>
      <w:r w:rsidR="006138F4">
        <w:rPr>
          <w:rFonts w:ascii="Arial" w:hAnsi="Arial" w:cs="Arial"/>
          <w:sz w:val="24"/>
          <w:szCs w:val="24"/>
        </w:rPr>
        <w:t xml:space="preserve">that there is no white sheet which can tell the truth </w:t>
      </w:r>
      <w:r w:rsidR="00AA27A1">
        <w:rPr>
          <w:rFonts w:ascii="Arial" w:hAnsi="Arial" w:cs="Arial"/>
          <w:sz w:val="24"/>
          <w:szCs w:val="24"/>
        </w:rPr>
        <w:t>as</w:t>
      </w:r>
      <w:r w:rsidR="006138F4">
        <w:rPr>
          <w:rFonts w:ascii="Arial" w:hAnsi="Arial" w:cs="Arial"/>
          <w:sz w:val="24"/>
          <w:szCs w:val="24"/>
        </w:rPr>
        <w:t xml:space="preserve"> </w:t>
      </w:r>
      <w:r w:rsidR="00AA27A1">
        <w:rPr>
          <w:rFonts w:ascii="Arial" w:hAnsi="Arial" w:cs="Arial"/>
          <w:sz w:val="24"/>
          <w:szCs w:val="24"/>
        </w:rPr>
        <w:t>the defendant</w:t>
      </w:r>
      <w:r w:rsidR="006138F4">
        <w:rPr>
          <w:rFonts w:ascii="Arial" w:hAnsi="Arial" w:cs="Arial"/>
          <w:sz w:val="24"/>
          <w:szCs w:val="24"/>
        </w:rPr>
        <w:t xml:space="preserve"> cannot rely on page 17 from their file to </w:t>
      </w:r>
      <w:r w:rsidR="00D918C9">
        <w:rPr>
          <w:rFonts w:ascii="Arial" w:hAnsi="Arial" w:cs="Arial"/>
          <w:sz w:val="24"/>
          <w:szCs w:val="24"/>
        </w:rPr>
        <w:t>prove</w:t>
      </w:r>
      <w:r w:rsidR="006138F4">
        <w:rPr>
          <w:rFonts w:ascii="Arial" w:hAnsi="Arial" w:cs="Arial"/>
          <w:sz w:val="24"/>
          <w:szCs w:val="24"/>
        </w:rPr>
        <w:t xml:space="preserve"> that he was negligent.</w:t>
      </w:r>
    </w:p>
    <w:p w:rsidR="004E7D68" w:rsidRDefault="004E7D68" w:rsidP="0091573F">
      <w:pPr>
        <w:spacing w:after="0" w:line="360" w:lineRule="auto"/>
        <w:jc w:val="both"/>
        <w:rPr>
          <w:rFonts w:ascii="Arial" w:hAnsi="Arial" w:cs="Arial"/>
          <w:sz w:val="24"/>
          <w:szCs w:val="24"/>
        </w:rPr>
      </w:pPr>
    </w:p>
    <w:p w:rsidR="0023357B" w:rsidRDefault="006138F4" w:rsidP="0091573F">
      <w:pPr>
        <w:spacing w:after="0" w:line="360" w:lineRule="auto"/>
        <w:jc w:val="both"/>
        <w:rPr>
          <w:rFonts w:ascii="Arial" w:hAnsi="Arial" w:cs="Arial"/>
          <w:sz w:val="24"/>
          <w:szCs w:val="24"/>
        </w:rPr>
      </w:pPr>
      <w:r>
        <w:rPr>
          <w:rFonts w:ascii="Arial" w:hAnsi="Arial" w:cs="Arial"/>
          <w:sz w:val="24"/>
          <w:szCs w:val="24"/>
        </w:rPr>
        <w:t xml:space="preserve">In re-examination he said that the findings at paras 3.1 to 3.3 at page 7 of the defendant’s </w:t>
      </w:r>
      <w:r w:rsidR="004E7D68">
        <w:rPr>
          <w:rFonts w:ascii="Arial" w:hAnsi="Arial" w:cs="Arial"/>
          <w:sz w:val="24"/>
          <w:szCs w:val="24"/>
        </w:rPr>
        <w:t>rep</w:t>
      </w:r>
      <w:r>
        <w:rPr>
          <w:rFonts w:ascii="Arial" w:hAnsi="Arial" w:cs="Arial"/>
          <w:sz w:val="24"/>
          <w:szCs w:val="24"/>
        </w:rPr>
        <w:t>o</w:t>
      </w:r>
      <w:r w:rsidR="004E7D68">
        <w:rPr>
          <w:rFonts w:ascii="Arial" w:hAnsi="Arial" w:cs="Arial"/>
          <w:sz w:val="24"/>
          <w:szCs w:val="24"/>
        </w:rPr>
        <w:t>r</w:t>
      </w:r>
      <w:r>
        <w:rPr>
          <w:rFonts w:ascii="Arial" w:hAnsi="Arial" w:cs="Arial"/>
          <w:sz w:val="24"/>
          <w:szCs w:val="24"/>
        </w:rPr>
        <w:t xml:space="preserve">t are false because Mr. </w:t>
      </w:r>
      <w:proofErr w:type="spellStart"/>
      <w:r>
        <w:rPr>
          <w:rFonts w:ascii="Arial" w:hAnsi="Arial" w:cs="Arial"/>
          <w:sz w:val="24"/>
          <w:szCs w:val="24"/>
        </w:rPr>
        <w:t>Ndhlovu</w:t>
      </w:r>
      <w:proofErr w:type="spellEnd"/>
      <w:r>
        <w:rPr>
          <w:rFonts w:ascii="Arial" w:hAnsi="Arial" w:cs="Arial"/>
          <w:sz w:val="24"/>
          <w:szCs w:val="24"/>
        </w:rPr>
        <w:t xml:space="preserve"> and Mr. </w:t>
      </w:r>
      <w:proofErr w:type="spellStart"/>
      <w:r>
        <w:rPr>
          <w:rFonts w:ascii="Arial" w:hAnsi="Arial" w:cs="Arial"/>
          <w:sz w:val="24"/>
          <w:szCs w:val="24"/>
        </w:rPr>
        <w:t>Musonda</w:t>
      </w:r>
      <w:proofErr w:type="spellEnd"/>
      <w:r>
        <w:rPr>
          <w:rFonts w:ascii="Arial" w:hAnsi="Arial" w:cs="Arial"/>
          <w:sz w:val="24"/>
          <w:szCs w:val="24"/>
        </w:rPr>
        <w:t xml:space="preserve"> </w:t>
      </w:r>
      <w:r w:rsidR="004E7D68">
        <w:rPr>
          <w:rFonts w:ascii="Arial" w:hAnsi="Arial" w:cs="Arial"/>
          <w:sz w:val="24"/>
          <w:szCs w:val="24"/>
        </w:rPr>
        <w:t xml:space="preserve">the fuel attendants </w:t>
      </w:r>
      <w:r>
        <w:rPr>
          <w:rFonts w:ascii="Arial" w:hAnsi="Arial" w:cs="Arial"/>
          <w:sz w:val="24"/>
          <w:szCs w:val="24"/>
        </w:rPr>
        <w:t xml:space="preserve">were responsible for putting fuel in all the vehicles.  He reiterated that his only role was to pick the figures indicating the fuel they had put in the vehicles and to transfer the figures in their file which they did not sign because </w:t>
      </w:r>
      <w:r w:rsidR="002934EA">
        <w:rPr>
          <w:rFonts w:ascii="Arial" w:hAnsi="Arial" w:cs="Arial"/>
          <w:sz w:val="24"/>
          <w:szCs w:val="24"/>
        </w:rPr>
        <w:t>it was their record.  He said that they could not have inflated the figures because the yellow and white sheets were kept by the fuel attendants.</w:t>
      </w:r>
    </w:p>
    <w:p w:rsidR="004E7D68" w:rsidRDefault="004E7D68">
      <w:pPr>
        <w:rPr>
          <w:rFonts w:ascii="Arial" w:hAnsi="Arial" w:cs="Arial"/>
          <w:sz w:val="24"/>
          <w:szCs w:val="24"/>
        </w:rPr>
      </w:pPr>
      <w:r>
        <w:rPr>
          <w:rFonts w:ascii="Arial" w:hAnsi="Arial" w:cs="Arial"/>
          <w:sz w:val="24"/>
          <w:szCs w:val="24"/>
        </w:rPr>
        <w:br w:type="page"/>
      </w:r>
    </w:p>
    <w:p w:rsidR="00964E24" w:rsidRDefault="002934EA" w:rsidP="0091573F">
      <w:pPr>
        <w:spacing w:after="0" w:line="360" w:lineRule="auto"/>
        <w:jc w:val="both"/>
        <w:rPr>
          <w:rFonts w:ascii="Arial" w:hAnsi="Arial" w:cs="Arial"/>
          <w:sz w:val="24"/>
          <w:szCs w:val="24"/>
        </w:rPr>
      </w:pPr>
      <w:r>
        <w:rPr>
          <w:rFonts w:ascii="Arial" w:hAnsi="Arial" w:cs="Arial"/>
          <w:sz w:val="24"/>
          <w:szCs w:val="24"/>
        </w:rPr>
        <w:lastRenderedPageBreak/>
        <w:t>He disagreed that he gave false information which led to loss of 10</w:t>
      </w:r>
      <w:r w:rsidR="004E7D68">
        <w:rPr>
          <w:rFonts w:ascii="Arial" w:hAnsi="Arial" w:cs="Arial"/>
          <w:sz w:val="24"/>
          <w:szCs w:val="24"/>
        </w:rPr>
        <w:t>,</w:t>
      </w:r>
      <w:r>
        <w:rPr>
          <w:rFonts w:ascii="Arial" w:hAnsi="Arial" w:cs="Arial"/>
          <w:sz w:val="24"/>
          <w:szCs w:val="24"/>
        </w:rPr>
        <w:t xml:space="preserve">002 litres of fuel and stated that there has been no complaint from </w:t>
      </w:r>
      <w:r w:rsidR="004E7D68">
        <w:rPr>
          <w:rFonts w:ascii="Arial" w:hAnsi="Arial" w:cs="Arial"/>
          <w:sz w:val="24"/>
          <w:szCs w:val="24"/>
        </w:rPr>
        <w:t>s</w:t>
      </w:r>
      <w:r>
        <w:rPr>
          <w:rFonts w:ascii="Arial" w:hAnsi="Arial" w:cs="Arial"/>
          <w:sz w:val="24"/>
          <w:szCs w:val="24"/>
        </w:rPr>
        <w:t xml:space="preserve">upplies </w:t>
      </w:r>
      <w:r w:rsidR="004E7D68">
        <w:rPr>
          <w:rFonts w:ascii="Arial" w:hAnsi="Arial" w:cs="Arial"/>
          <w:sz w:val="24"/>
          <w:szCs w:val="24"/>
        </w:rPr>
        <w:t>d</w:t>
      </w:r>
      <w:r>
        <w:rPr>
          <w:rFonts w:ascii="Arial" w:hAnsi="Arial" w:cs="Arial"/>
          <w:sz w:val="24"/>
          <w:szCs w:val="24"/>
        </w:rPr>
        <w:t xml:space="preserve">epartment which deals with the flow of diesel that they had incurred such loss.  He said that he would have agreed with the reason given in the letter at page 3 of their Bundle of Documents for termination of contract for failing to account for company property and negligency of duty if there was a complaint by </w:t>
      </w:r>
      <w:r w:rsidR="00FE10F4">
        <w:rPr>
          <w:rFonts w:ascii="Arial" w:hAnsi="Arial" w:cs="Arial"/>
          <w:sz w:val="24"/>
          <w:szCs w:val="24"/>
        </w:rPr>
        <w:t>supplies d</w:t>
      </w:r>
      <w:r>
        <w:rPr>
          <w:rFonts w:ascii="Arial" w:hAnsi="Arial" w:cs="Arial"/>
          <w:sz w:val="24"/>
          <w:szCs w:val="24"/>
        </w:rPr>
        <w:t>epartment.</w:t>
      </w:r>
      <w:r w:rsidR="00D91078">
        <w:rPr>
          <w:rFonts w:ascii="Arial" w:hAnsi="Arial" w:cs="Arial"/>
          <w:sz w:val="24"/>
          <w:szCs w:val="24"/>
        </w:rPr>
        <w:t xml:space="preserve">  </w:t>
      </w:r>
      <w:r w:rsidR="00964E24">
        <w:rPr>
          <w:rFonts w:ascii="Arial" w:hAnsi="Arial" w:cs="Arial"/>
          <w:sz w:val="24"/>
          <w:szCs w:val="24"/>
        </w:rPr>
        <w:t xml:space="preserve">He said that the document at page 15 of the defendant’s Bundle is a yellow sheet </w:t>
      </w:r>
      <w:r w:rsidR="006B5180">
        <w:rPr>
          <w:rFonts w:ascii="Arial" w:hAnsi="Arial" w:cs="Arial"/>
          <w:sz w:val="24"/>
          <w:szCs w:val="24"/>
        </w:rPr>
        <w:t>kept by the fuel attendants and that whenever a driver refuel</w:t>
      </w:r>
      <w:r w:rsidR="00FE10F4">
        <w:rPr>
          <w:rFonts w:ascii="Arial" w:hAnsi="Arial" w:cs="Arial"/>
          <w:sz w:val="24"/>
          <w:szCs w:val="24"/>
        </w:rPr>
        <w:t xml:space="preserve">s </w:t>
      </w:r>
      <w:r w:rsidR="006B5180">
        <w:rPr>
          <w:rFonts w:ascii="Arial" w:hAnsi="Arial" w:cs="Arial"/>
          <w:sz w:val="24"/>
          <w:szCs w:val="24"/>
        </w:rPr>
        <w:t xml:space="preserve">his vehicle he was supposed </w:t>
      </w:r>
      <w:r w:rsidR="00056410">
        <w:rPr>
          <w:rFonts w:ascii="Arial" w:hAnsi="Arial" w:cs="Arial"/>
          <w:sz w:val="24"/>
          <w:szCs w:val="24"/>
        </w:rPr>
        <w:t>to put his mine number and signature as per instructions from Mr. Zhang</w:t>
      </w:r>
      <w:r w:rsidR="00FE10F4">
        <w:rPr>
          <w:rFonts w:ascii="Arial" w:hAnsi="Arial" w:cs="Arial"/>
          <w:sz w:val="24"/>
          <w:szCs w:val="24"/>
        </w:rPr>
        <w:t>.</w:t>
      </w:r>
      <w:r w:rsidR="00056410">
        <w:rPr>
          <w:rFonts w:ascii="Arial" w:hAnsi="Arial" w:cs="Arial"/>
          <w:sz w:val="24"/>
          <w:szCs w:val="24"/>
        </w:rPr>
        <w:t xml:space="preserve"> </w:t>
      </w:r>
      <w:r w:rsidR="00FE10F4">
        <w:rPr>
          <w:rFonts w:ascii="Arial" w:hAnsi="Arial" w:cs="Arial"/>
          <w:sz w:val="24"/>
          <w:szCs w:val="24"/>
        </w:rPr>
        <w:t xml:space="preserve"> He insisted </w:t>
      </w:r>
      <w:r w:rsidR="00056410">
        <w:rPr>
          <w:rFonts w:ascii="Arial" w:hAnsi="Arial" w:cs="Arial"/>
          <w:sz w:val="24"/>
          <w:szCs w:val="24"/>
        </w:rPr>
        <w:t>that he did not play any role when the drivers we</w:t>
      </w:r>
      <w:r w:rsidR="004A32F8">
        <w:rPr>
          <w:rFonts w:ascii="Arial" w:hAnsi="Arial" w:cs="Arial"/>
          <w:sz w:val="24"/>
          <w:szCs w:val="24"/>
        </w:rPr>
        <w:t>r</w:t>
      </w:r>
      <w:r w:rsidR="00056410">
        <w:rPr>
          <w:rFonts w:ascii="Arial" w:hAnsi="Arial" w:cs="Arial"/>
          <w:sz w:val="24"/>
          <w:szCs w:val="24"/>
        </w:rPr>
        <w:t>e refueling or signing the yellow sheet, that his role was to copy the information entered by fuel attendants, and that it was the responsibility of the two fuel attendants to ensure that a driver put the mine number and signature.</w:t>
      </w:r>
    </w:p>
    <w:p w:rsidR="00D91078" w:rsidRDefault="00D91078" w:rsidP="00D91078">
      <w:pPr>
        <w:spacing w:after="0" w:line="360" w:lineRule="auto"/>
        <w:jc w:val="both"/>
        <w:rPr>
          <w:rFonts w:ascii="Arial" w:hAnsi="Arial" w:cs="Arial"/>
          <w:sz w:val="24"/>
          <w:szCs w:val="24"/>
        </w:rPr>
      </w:pPr>
    </w:p>
    <w:p w:rsidR="0023357B" w:rsidRDefault="00056410" w:rsidP="00FE10F4">
      <w:pPr>
        <w:spacing w:line="360" w:lineRule="auto"/>
        <w:jc w:val="both"/>
        <w:rPr>
          <w:rFonts w:ascii="Arial" w:hAnsi="Arial" w:cs="Arial"/>
          <w:sz w:val="24"/>
          <w:szCs w:val="24"/>
        </w:rPr>
      </w:pPr>
      <w:r>
        <w:rPr>
          <w:rFonts w:ascii="Arial" w:hAnsi="Arial" w:cs="Arial"/>
          <w:sz w:val="24"/>
          <w:szCs w:val="24"/>
        </w:rPr>
        <w:t xml:space="preserve">DW1 is Timothy </w:t>
      </w:r>
      <w:proofErr w:type="spellStart"/>
      <w:r>
        <w:rPr>
          <w:rFonts w:ascii="Arial" w:hAnsi="Arial" w:cs="Arial"/>
          <w:sz w:val="24"/>
          <w:szCs w:val="24"/>
        </w:rPr>
        <w:t>Nkhata</w:t>
      </w:r>
      <w:proofErr w:type="spellEnd"/>
      <w:r>
        <w:rPr>
          <w:rFonts w:ascii="Arial" w:hAnsi="Arial" w:cs="Arial"/>
          <w:sz w:val="24"/>
          <w:szCs w:val="24"/>
        </w:rPr>
        <w:t xml:space="preserve">.  He is the </w:t>
      </w:r>
      <w:r w:rsidR="00AA27A1">
        <w:rPr>
          <w:rFonts w:ascii="Arial" w:hAnsi="Arial" w:cs="Arial"/>
          <w:sz w:val="24"/>
          <w:szCs w:val="24"/>
        </w:rPr>
        <w:t>h</w:t>
      </w:r>
      <w:r>
        <w:rPr>
          <w:rFonts w:ascii="Arial" w:hAnsi="Arial" w:cs="Arial"/>
          <w:sz w:val="24"/>
          <w:szCs w:val="24"/>
        </w:rPr>
        <w:t>ead of corporate affairs at the defendant company.  In April 2009 he was working as a mine police officer in investigations section.  He testified that on 7</w:t>
      </w:r>
      <w:r w:rsidRPr="00056410">
        <w:rPr>
          <w:rFonts w:ascii="Arial" w:hAnsi="Arial" w:cs="Arial"/>
          <w:sz w:val="24"/>
          <w:szCs w:val="24"/>
          <w:vertAlign w:val="superscript"/>
        </w:rPr>
        <w:t>th</w:t>
      </w:r>
      <w:r>
        <w:rPr>
          <w:rFonts w:ascii="Arial" w:hAnsi="Arial" w:cs="Arial"/>
          <w:sz w:val="24"/>
          <w:szCs w:val="24"/>
        </w:rPr>
        <w:t xml:space="preserve"> April 2009 he received a complaint from the manager engineering services Mr. Zhang that there was a shortage of fuel amounting to 10</w:t>
      </w:r>
      <w:r w:rsidR="00FE10F4">
        <w:rPr>
          <w:rFonts w:ascii="Arial" w:hAnsi="Arial" w:cs="Arial"/>
          <w:sz w:val="24"/>
          <w:szCs w:val="24"/>
        </w:rPr>
        <w:t>,</w:t>
      </w:r>
      <w:r>
        <w:rPr>
          <w:rFonts w:ascii="Arial" w:hAnsi="Arial" w:cs="Arial"/>
          <w:sz w:val="24"/>
          <w:szCs w:val="24"/>
        </w:rPr>
        <w:t xml:space="preserve">002 litres at the mine garage and that he had assigned </w:t>
      </w:r>
      <w:r w:rsidR="00C343DF">
        <w:rPr>
          <w:rFonts w:ascii="Arial" w:hAnsi="Arial" w:cs="Arial"/>
          <w:sz w:val="24"/>
          <w:szCs w:val="24"/>
        </w:rPr>
        <w:t>C</w:t>
      </w:r>
      <w:r w:rsidR="00AA27A1">
        <w:rPr>
          <w:rFonts w:ascii="Arial" w:hAnsi="Arial" w:cs="Arial"/>
          <w:sz w:val="24"/>
          <w:szCs w:val="24"/>
        </w:rPr>
        <w:t>r</w:t>
      </w:r>
      <w:r w:rsidR="00C343DF">
        <w:rPr>
          <w:rFonts w:ascii="Arial" w:hAnsi="Arial" w:cs="Arial"/>
          <w:sz w:val="24"/>
          <w:szCs w:val="24"/>
        </w:rPr>
        <w:t xml:space="preserve">osby </w:t>
      </w:r>
      <w:r w:rsidR="00FE10F4">
        <w:rPr>
          <w:rFonts w:ascii="Arial" w:hAnsi="Arial" w:cs="Arial"/>
          <w:sz w:val="24"/>
          <w:szCs w:val="24"/>
        </w:rPr>
        <w:t>Bernard</w:t>
      </w:r>
      <w:r w:rsidR="00C343DF">
        <w:rPr>
          <w:rFonts w:ascii="Arial" w:hAnsi="Arial" w:cs="Arial"/>
          <w:sz w:val="24"/>
          <w:szCs w:val="24"/>
        </w:rPr>
        <w:t xml:space="preserve"> one of his transport supervisors to monitor the consumption of fuel for all garage vehicles.  </w:t>
      </w:r>
      <w:r w:rsidR="00D007E2">
        <w:rPr>
          <w:rFonts w:ascii="Arial" w:hAnsi="Arial" w:cs="Arial"/>
          <w:sz w:val="24"/>
          <w:szCs w:val="24"/>
        </w:rPr>
        <w:t xml:space="preserve"> </w:t>
      </w:r>
      <w:r w:rsidR="00C343DF">
        <w:rPr>
          <w:rFonts w:ascii="Arial" w:hAnsi="Arial" w:cs="Arial"/>
          <w:sz w:val="24"/>
          <w:szCs w:val="24"/>
        </w:rPr>
        <w:t>He said that C</w:t>
      </w:r>
      <w:r w:rsidR="00AA27A1">
        <w:rPr>
          <w:rFonts w:ascii="Arial" w:hAnsi="Arial" w:cs="Arial"/>
          <w:sz w:val="24"/>
          <w:szCs w:val="24"/>
        </w:rPr>
        <w:t>r</w:t>
      </w:r>
      <w:r w:rsidR="00C343DF">
        <w:rPr>
          <w:rFonts w:ascii="Arial" w:hAnsi="Arial" w:cs="Arial"/>
          <w:sz w:val="24"/>
          <w:szCs w:val="24"/>
        </w:rPr>
        <w:t xml:space="preserve">osby </w:t>
      </w:r>
      <w:r w:rsidR="00FE10F4">
        <w:rPr>
          <w:rFonts w:ascii="Arial" w:hAnsi="Arial" w:cs="Arial"/>
          <w:sz w:val="24"/>
          <w:szCs w:val="24"/>
        </w:rPr>
        <w:t>Bernard</w:t>
      </w:r>
      <w:r w:rsidR="00C343DF">
        <w:rPr>
          <w:rFonts w:ascii="Arial" w:hAnsi="Arial" w:cs="Arial"/>
          <w:sz w:val="24"/>
          <w:szCs w:val="24"/>
        </w:rPr>
        <w:t xml:space="preserve"> revealed to him that his role was to go to the garage and lift all the figures for the fuel issued and to compare the figures.</w:t>
      </w:r>
    </w:p>
    <w:p w:rsidR="00FE10F4" w:rsidRDefault="00C343DF" w:rsidP="00AA1B7F">
      <w:pPr>
        <w:spacing w:line="360" w:lineRule="auto"/>
        <w:jc w:val="both"/>
        <w:rPr>
          <w:rFonts w:ascii="Arial" w:hAnsi="Arial" w:cs="Arial"/>
          <w:sz w:val="24"/>
          <w:szCs w:val="24"/>
        </w:rPr>
      </w:pPr>
      <w:r>
        <w:rPr>
          <w:rFonts w:ascii="Arial" w:hAnsi="Arial" w:cs="Arial"/>
          <w:sz w:val="24"/>
          <w:szCs w:val="24"/>
        </w:rPr>
        <w:t xml:space="preserve">He said that he retrieved all the documents or bin cards where the readings of the fuel issued </w:t>
      </w:r>
      <w:r w:rsidR="00FE10F4">
        <w:rPr>
          <w:rFonts w:ascii="Arial" w:hAnsi="Arial" w:cs="Arial"/>
          <w:sz w:val="24"/>
          <w:szCs w:val="24"/>
        </w:rPr>
        <w:t>wa</w:t>
      </w:r>
      <w:r>
        <w:rPr>
          <w:rFonts w:ascii="Arial" w:hAnsi="Arial" w:cs="Arial"/>
          <w:sz w:val="24"/>
          <w:szCs w:val="24"/>
        </w:rPr>
        <w:t>s recorded and the forms where Mr. C</w:t>
      </w:r>
      <w:r w:rsidR="00AA27A1">
        <w:rPr>
          <w:rFonts w:ascii="Arial" w:hAnsi="Arial" w:cs="Arial"/>
          <w:sz w:val="24"/>
          <w:szCs w:val="24"/>
        </w:rPr>
        <w:t>r</w:t>
      </w:r>
      <w:r>
        <w:rPr>
          <w:rFonts w:ascii="Arial" w:hAnsi="Arial" w:cs="Arial"/>
          <w:sz w:val="24"/>
          <w:szCs w:val="24"/>
        </w:rPr>
        <w:t xml:space="preserve">osby was recording his information; and that after comparing the two </w:t>
      </w:r>
      <w:r w:rsidR="00FE10F4">
        <w:rPr>
          <w:rFonts w:ascii="Arial" w:hAnsi="Arial" w:cs="Arial"/>
          <w:sz w:val="24"/>
          <w:szCs w:val="24"/>
        </w:rPr>
        <w:t xml:space="preserve">sets of </w:t>
      </w:r>
      <w:r>
        <w:rPr>
          <w:rFonts w:ascii="Arial" w:hAnsi="Arial" w:cs="Arial"/>
          <w:sz w:val="24"/>
          <w:szCs w:val="24"/>
        </w:rPr>
        <w:t xml:space="preserve">documents he discovered that there were a number of irregularities in terms of the figures.  He said that he wrote the report at page 7 of the defendant’s Bundle of Documents based on what he had found.  He said that the two employees were charged and the </w:t>
      </w:r>
      <w:r w:rsidR="003F12BE">
        <w:rPr>
          <w:rFonts w:ascii="Arial" w:hAnsi="Arial" w:cs="Arial"/>
          <w:sz w:val="24"/>
          <w:szCs w:val="24"/>
        </w:rPr>
        <w:t xml:space="preserve">docket forwarded to </w:t>
      </w:r>
      <w:r w:rsidR="00FE10F4">
        <w:rPr>
          <w:rFonts w:ascii="Arial" w:hAnsi="Arial" w:cs="Arial"/>
          <w:sz w:val="24"/>
          <w:szCs w:val="24"/>
        </w:rPr>
        <w:t>h</w:t>
      </w:r>
      <w:r w:rsidR="003F12BE">
        <w:rPr>
          <w:rFonts w:ascii="Arial" w:hAnsi="Arial" w:cs="Arial"/>
          <w:sz w:val="24"/>
          <w:szCs w:val="24"/>
        </w:rPr>
        <w:t xml:space="preserve">uman </w:t>
      </w:r>
      <w:r w:rsidR="00FE10F4">
        <w:rPr>
          <w:rFonts w:ascii="Arial" w:hAnsi="Arial" w:cs="Arial"/>
          <w:sz w:val="24"/>
          <w:szCs w:val="24"/>
        </w:rPr>
        <w:t>r</w:t>
      </w:r>
      <w:r w:rsidR="003F12BE">
        <w:rPr>
          <w:rFonts w:ascii="Arial" w:hAnsi="Arial" w:cs="Arial"/>
          <w:sz w:val="24"/>
          <w:szCs w:val="24"/>
        </w:rPr>
        <w:t>esources for disposal</w:t>
      </w:r>
      <w:r w:rsidR="00FE10F4">
        <w:rPr>
          <w:rFonts w:ascii="Arial" w:hAnsi="Arial" w:cs="Arial"/>
          <w:sz w:val="24"/>
          <w:szCs w:val="24"/>
        </w:rPr>
        <w:t>,</w:t>
      </w:r>
      <w:r w:rsidR="003F12BE">
        <w:rPr>
          <w:rFonts w:ascii="Arial" w:hAnsi="Arial" w:cs="Arial"/>
          <w:sz w:val="24"/>
          <w:szCs w:val="24"/>
        </w:rPr>
        <w:t xml:space="preserve"> that he made the complaint at pages 2 to 3 and 4 to 5 on behalf of the company;</w:t>
      </w:r>
      <w:r>
        <w:rPr>
          <w:rFonts w:ascii="Arial" w:hAnsi="Arial" w:cs="Arial"/>
          <w:sz w:val="24"/>
          <w:szCs w:val="24"/>
        </w:rPr>
        <w:t xml:space="preserve"> </w:t>
      </w:r>
      <w:r w:rsidR="002D63F8">
        <w:rPr>
          <w:rFonts w:ascii="Arial" w:hAnsi="Arial" w:cs="Arial"/>
          <w:sz w:val="24"/>
          <w:szCs w:val="24"/>
        </w:rPr>
        <w:t xml:space="preserve">and that the result was summary dismissal.  He said that he is familiar with the writing and signature of Mr. </w:t>
      </w:r>
      <w:proofErr w:type="spellStart"/>
      <w:r w:rsidR="002D63F8">
        <w:rPr>
          <w:rFonts w:ascii="Arial" w:hAnsi="Arial" w:cs="Arial"/>
          <w:sz w:val="24"/>
          <w:szCs w:val="24"/>
        </w:rPr>
        <w:t>Xu</w:t>
      </w:r>
      <w:proofErr w:type="spellEnd"/>
      <w:r w:rsidR="002D63F8">
        <w:rPr>
          <w:rFonts w:ascii="Arial" w:hAnsi="Arial" w:cs="Arial"/>
          <w:sz w:val="24"/>
          <w:szCs w:val="24"/>
        </w:rPr>
        <w:t xml:space="preserve"> </w:t>
      </w:r>
      <w:proofErr w:type="spellStart"/>
      <w:r w:rsidR="002D63F8">
        <w:rPr>
          <w:rFonts w:ascii="Arial" w:hAnsi="Arial" w:cs="Arial"/>
          <w:sz w:val="24"/>
          <w:szCs w:val="24"/>
        </w:rPr>
        <w:t>Ruiyong</w:t>
      </w:r>
      <w:proofErr w:type="spellEnd"/>
      <w:r w:rsidR="002D63F8">
        <w:rPr>
          <w:rFonts w:ascii="Arial" w:hAnsi="Arial" w:cs="Arial"/>
          <w:sz w:val="24"/>
          <w:szCs w:val="24"/>
        </w:rPr>
        <w:t xml:space="preserve"> who signed at the bottom of pages 14 and 14a of the defendant’s Bundle of Documents.</w:t>
      </w:r>
    </w:p>
    <w:p w:rsidR="002D63F8" w:rsidRDefault="002D63F8" w:rsidP="00D91078">
      <w:pPr>
        <w:spacing w:after="0" w:line="360" w:lineRule="auto"/>
        <w:jc w:val="both"/>
        <w:rPr>
          <w:rFonts w:ascii="Arial" w:hAnsi="Arial" w:cs="Arial"/>
          <w:sz w:val="24"/>
          <w:szCs w:val="24"/>
        </w:rPr>
      </w:pPr>
      <w:r>
        <w:rPr>
          <w:rFonts w:ascii="Arial" w:hAnsi="Arial" w:cs="Arial"/>
          <w:sz w:val="24"/>
          <w:szCs w:val="24"/>
        </w:rPr>
        <w:lastRenderedPageBreak/>
        <w:t>He testified further that during his investigations he referred to the documents at pages 15 to 36 of the</w:t>
      </w:r>
      <w:r w:rsidR="00AA27A1">
        <w:rPr>
          <w:rFonts w:ascii="Arial" w:hAnsi="Arial" w:cs="Arial"/>
          <w:sz w:val="24"/>
          <w:szCs w:val="24"/>
        </w:rPr>
        <w:t xml:space="preserve"> same Bundle, that the document</w:t>
      </w:r>
      <w:r>
        <w:rPr>
          <w:rFonts w:ascii="Arial" w:hAnsi="Arial" w:cs="Arial"/>
          <w:sz w:val="24"/>
          <w:szCs w:val="24"/>
        </w:rPr>
        <w:t xml:space="preserve"> at page 15 marked F1 </w:t>
      </w:r>
      <w:r w:rsidR="00AA27A1">
        <w:rPr>
          <w:rFonts w:ascii="Arial" w:hAnsi="Arial" w:cs="Arial"/>
          <w:sz w:val="24"/>
          <w:szCs w:val="24"/>
        </w:rPr>
        <w:t>w</w:t>
      </w:r>
      <w:r w:rsidR="00FE10F4">
        <w:rPr>
          <w:rFonts w:ascii="Arial" w:hAnsi="Arial" w:cs="Arial"/>
          <w:sz w:val="24"/>
          <w:szCs w:val="24"/>
        </w:rPr>
        <w:t>as</w:t>
      </w:r>
      <w:r>
        <w:rPr>
          <w:rFonts w:ascii="Arial" w:hAnsi="Arial" w:cs="Arial"/>
          <w:sz w:val="24"/>
          <w:szCs w:val="24"/>
        </w:rPr>
        <w:t xml:space="preserve"> prepared by the fuel attendants and that those </w:t>
      </w:r>
      <w:r w:rsidR="00AA27A1">
        <w:rPr>
          <w:rFonts w:ascii="Arial" w:hAnsi="Arial" w:cs="Arial"/>
          <w:sz w:val="24"/>
          <w:szCs w:val="24"/>
        </w:rPr>
        <w:t xml:space="preserve">were </w:t>
      </w:r>
      <w:r>
        <w:rPr>
          <w:rFonts w:ascii="Arial" w:hAnsi="Arial" w:cs="Arial"/>
          <w:sz w:val="24"/>
          <w:szCs w:val="24"/>
        </w:rPr>
        <w:t xml:space="preserve">the figures for which Mr. </w:t>
      </w:r>
      <w:r w:rsidR="00AA27A1">
        <w:rPr>
          <w:rFonts w:ascii="Arial" w:hAnsi="Arial" w:cs="Arial"/>
          <w:sz w:val="24"/>
          <w:szCs w:val="24"/>
        </w:rPr>
        <w:t>Crosby</w:t>
      </w:r>
      <w:r>
        <w:rPr>
          <w:rFonts w:ascii="Arial" w:hAnsi="Arial" w:cs="Arial"/>
          <w:sz w:val="24"/>
          <w:szCs w:val="24"/>
        </w:rPr>
        <w:t xml:space="preserve"> was given respons</w:t>
      </w:r>
      <w:r w:rsidR="0064122D">
        <w:rPr>
          <w:rFonts w:ascii="Arial" w:hAnsi="Arial" w:cs="Arial"/>
          <w:sz w:val="24"/>
          <w:szCs w:val="24"/>
        </w:rPr>
        <w:t>ibility to lift</w:t>
      </w:r>
      <w:r>
        <w:rPr>
          <w:rFonts w:ascii="Arial" w:hAnsi="Arial" w:cs="Arial"/>
          <w:sz w:val="24"/>
          <w:szCs w:val="24"/>
        </w:rPr>
        <w:t xml:space="preserve"> and that the figures were given by the fuel attendants.  He said that when he compared the two documents F1 and G1 he discovered that 22 litres were in excess and contrary to what the fuel attendant issued and that on G2 at page 17 </w:t>
      </w:r>
      <w:r w:rsidR="0064122D">
        <w:rPr>
          <w:rFonts w:ascii="Arial" w:hAnsi="Arial" w:cs="Arial"/>
          <w:sz w:val="24"/>
          <w:szCs w:val="24"/>
        </w:rPr>
        <w:t xml:space="preserve">the information </w:t>
      </w:r>
      <w:r>
        <w:rPr>
          <w:rFonts w:ascii="Arial" w:hAnsi="Arial" w:cs="Arial"/>
          <w:sz w:val="24"/>
          <w:szCs w:val="24"/>
        </w:rPr>
        <w:t>from 31</w:t>
      </w:r>
      <w:r w:rsidRPr="002D63F8">
        <w:rPr>
          <w:rFonts w:ascii="Arial" w:hAnsi="Arial" w:cs="Arial"/>
          <w:sz w:val="24"/>
          <w:szCs w:val="24"/>
          <w:vertAlign w:val="superscript"/>
        </w:rPr>
        <w:t>st</w:t>
      </w:r>
      <w:r>
        <w:rPr>
          <w:rFonts w:ascii="Arial" w:hAnsi="Arial" w:cs="Arial"/>
          <w:sz w:val="24"/>
          <w:szCs w:val="24"/>
        </w:rPr>
        <w:t xml:space="preserve"> December 2008 to 11</w:t>
      </w:r>
      <w:r w:rsidRPr="002D63F8">
        <w:rPr>
          <w:rFonts w:ascii="Arial" w:hAnsi="Arial" w:cs="Arial"/>
          <w:sz w:val="24"/>
          <w:szCs w:val="24"/>
          <w:vertAlign w:val="superscript"/>
        </w:rPr>
        <w:t>th</w:t>
      </w:r>
      <w:r>
        <w:rPr>
          <w:rFonts w:ascii="Arial" w:hAnsi="Arial" w:cs="Arial"/>
          <w:sz w:val="24"/>
          <w:szCs w:val="24"/>
        </w:rPr>
        <w:t xml:space="preserve"> February 2009 was missing.  He said that according to the explanation by Mr. Crosby and Mr. </w:t>
      </w:r>
      <w:proofErr w:type="spellStart"/>
      <w:r>
        <w:rPr>
          <w:rFonts w:ascii="Arial" w:hAnsi="Arial" w:cs="Arial"/>
          <w:sz w:val="24"/>
          <w:szCs w:val="24"/>
        </w:rPr>
        <w:t>Katende</w:t>
      </w:r>
      <w:proofErr w:type="spellEnd"/>
      <w:r>
        <w:rPr>
          <w:rFonts w:ascii="Arial" w:hAnsi="Arial" w:cs="Arial"/>
          <w:sz w:val="24"/>
          <w:szCs w:val="24"/>
        </w:rPr>
        <w:t xml:space="preserve"> the records were taken away, so they could not complete the records.  He said that the records taken away were those filled in and that they were supposed to continue recording the information on a new f</w:t>
      </w:r>
      <w:r w:rsidR="00171642">
        <w:rPr>
          <w:rFonts w:ascii="Arial" w:hAnsi="Arial" w:cs="Arial"/>
          <w:sz w:val="24"/>
          <w:szCs w:val="24"/>
        </w:rPr>
        <w:t>orm.  He said that there were a</w:t>
      </w:r>
      <w:r>
        <w:rPr>
          <w:rFonts w:ascii="Arial" w:hAnsi="Arial" w:cs="Arial"/>
          <w:sz w:val="24"/>
          <w:szCs w:val="24"/>
        </w:rPr>
        <w:t xml:space="preserve"> number of omissions in the documents by Mr. Crosby and Mr. </w:t>
      </w:r>
      <w:proofErr w:type="spellStart"/>
      <w:r>
        <w:rPr>
          <w:rFonts w:ascii="Arial" w:hAnsi="Arial" w:cs="Arial"/>
          <w:sz w:val="24"/>
          <w:szCs w:val="24"/>
        </w:rPr>
        <w:t>Katende</w:t>
      </w:r>
      <w:proofErr w:type="spellEnd"/>
      <w:r>
        <w:rPr>
          <w:rFonts w:ascii="Arial" w:hAnsi="Arial" w:cs="Arial"/>
          <w:sz w:val="24"/>
          <w:szCs w:val="24"/>
        </w:rPr>
        <w:t xml:space="preserve"> as compared to what was at the filling station.  He said that he was not involved in the writing of the dismissal letters to the plaintiffs.</w:t>
      </w:r>
    </w:p>
    <w:p w:rsidR="00D91078" w:rsidRDefault="00D91078" w:rsidP="00D91078">
      <w:pPr>
        <w:spacing w:after="0" w:line="360" w:lineRule="auto"/>
        <w:jc w:val="both"/>
        <w:rPr>
          <w:rFonts w:ascii="Arial" w:hAnsi="Arial" w:cs="Arial"/>
          <w:sz w:val="24"/>
          <w:szCs w:val="24"/>
        </w:rPr>
      </w:pPr>
    </w:p>
    <w:p w:rsidR="0023357B" w:rsidRDefault="002D63F8" w:rsidP="0064122D">
      <w:pPr>
        <w:spacing w:line="360" w:lineRule="auto"/>
        <w:jc w:val="both"/>
        <w:rPr>
          <w:rFonts w:ascii="Arial" w:hAnsi="Arial" w:cs="Arial"/>
          <w:sz w:val="24"/>
          <w:szCs w:val="24"/>
        </w:rPr>
      </w:pPr>
      <w:r>
        <w:rPr>
          <w:rFonts w:ascii="Arial" w:hAnsi="Arial" w:cs="Arial"/>
          <w:sz w:val="24"/>
          <w:szCs w:val="24"/>
        </w:rPr>
        <w:t xml:space="preserve">In cross-examination by Mr. Chishimba counsel for the plaintiffs he </w:t>
      </w:r>
      <w:r w:rsidR="0064122D">
        <w:rPr>
          <w:rFonts w:ascii="Arial" w:hAnsi="Arial" w:cs="Arial"/>
          <w:sz w:val="24"/>
          <w:szCs w:val="24"/>
        </w:rPr>
        <w:t>sai</w:t>
      </w:r>
      <w:r>
        <w:rPr>
          <w:rFonts w:ascii="Arial" w:hAnsi="Arial" w:cs="Arial"/>
          <w:sz w:val="24"/>
          <w:szCs w:val="24"/>
        </w:rPr>
        <w:t xml:space="preserve">d that he prepared the </w:t>
      </w:r>
      <w:r w:rsidR="0064122D">
        <w:rPr>
          <w:rFonts w:ascii="Arial" w:hAnsi="Arial" w:cs="Arial"/>
          <w:sz w:val="24"/>
          <w:szCs w:val="24"/>
        </w:rPr>
        <w:t xml:space="preserve">defendant’s </w:t>
      </w:r>
      <w:r>
        <w:rPr>
          <w:rFonts w:ascii="Arial" w:hAnsi="Arial" w:cs="Arial"/>
          <w:sz w:val="24"/>
          <w:szCs w:val="24"/>
        </w:rPr>
        <w:t>report</w:t>
      </w:r>
      <w:r w:rsidR="0064122D">
        <w:rPr>
          <w:rFonts w:ascii="Arial" w:hAnsi="Arial" w:cs="Arial"/>
          <w:sz w:val="24"/>
          <w:szCs w:val="24"/>
        </w:rPr>
        <w:t xml:space="preserve"> </w:t>
      </w:r>
      <w:r>
        <w:rPr>
          <w:rFonts w:ascii="Arial" w:hAnsi="Arial" w:cs="Arial"/>
          <w:sz w:val="24"/>
          <w:szCs w:val="24"/>
        </w:rPr>
        <w:t>on the loss of 10</w:t>
      </w:r>
      <w:r w:rsidR="0064122D">
        <w:rPr>
          <w:rFonts w:ascii="Arial" w:hAnsi="Arial" w:cs="Arial"/>
          <w:sz w:val="24"/>
          <w:szCs w:val="24"/>
        </w:rPr>
        <w:t>,</w:t>
      </w:r>
      <w:r>
        <w:rPr>
          <w:rFonts w:ascii="Arial" w:hAnsi="Arial" w:cs="Arial"/>
          <w:sz w:val="24"/>
          <w:szCs w:val="24"/>
        </w:rPr>
        <w:t>002 litres of diesel</w:t>
      </w:r>
      <w:r w:rsidR="0064122D">
        <w:rPr>
          <w:rFonts w:ascii="Arial" w:hAnsi="Arial" w:cs="Arial"/>
          <w:sz w:val="24"/>
          <w:szCs w:val="24"/>
        </w:rPr>
        <w:t>;</w:t>
      </w:r>
      <w:r>
        <w:rPr>
          <w:rFonts w:ascii="Arial" w:hAnsi="Arial" w:cs="Arial"/>
          <w:sz w:val="24"/>
          <w:szCs w:val="24"/>
        </w:rPr>
        <w:t xml:space="preserve"> that the procedure followed is at clause 2.2</w:t>
      </w:r>
      <w:r w:rsidR="0064122D">
        <w:rPr>
          <w:rFonts w:ascii="Arial" w:hAnsi="Arial" w:cs="Arial"/>
          <w:sz w:val="24"/>
          <w:szCs w:val="24"/>
        </w:rPr>
        <w:t xml:space="preserve">; </w:t>
      </w:r>
      <w:r>
        <w:rPr>
          <w:rFonts w:ascii="Arial" w:hAnsi="Arial" w:cs="Arial"/>
          <w:sz w:val="24"/>
          <w:szCs w:val="24"/>
        </w:rPr>
        <w:t>a</w:t>
      </w:r>
      <w:r w:rsidR="0064122D">
        <w:rPr>
          <w:rFonts w:ascii="Arial" w:hAnsi="Arial" w:cs="Arial"/>
          <w:sz w:val="24"/>
          <w:szCs w:val="24"/>
        </w:rPr>
        <w:t xml:space="preserve">nd that he and </w:t>
      </w:r>
      <w:r>
        <w:rPr>
          <w:rFonts w:ascii="Arial" w:hAnsi="Arial" w:cs="Arial"/>
          <w:sz w:val="24"/>
          <w:szCs w:val="24"/>
        </w:rPr>
        <w:t xml:space="preserve">sergeant Mulenga retrieved fuel consumption sheets compiled by Mr. </w:t>
      </w:r>
      <w:proofErr w:type="spellStart"/>
      <w:r w:rsidR="00D007E2">
        <w:rPr>
          <w:rFonts w:ascii="Arial" w:hAnsi="Arial" w:cs="Arial"/>
          <w:sz w:val="24"/>
          <w:szCs w:val="24"/>
        </w:rPr>
        <w:t>Katende</w:t>
      </w:r>
      <w:proofErr w:type="spellEnd"/>
      <w:r w:rsidR="00D007E2">
        <w:rPr>
          <w:rFonts w:ascii="Arial" w:hAnsi="Arial" w:cs="Arial"/>
          <w:sz w:val="24"/>
          <w:szCs w:val="24"/>
        </w:rPr>
        <w:t xml:space="preserve"> and</w:t>
      </w:r>
      <w:r>
        <w:rPr>
          <w:rFonts w:ascii="Arial" w:hAnsi="Arial" w:cs="Arial"/>
          <w:sz w:val="24"/>
          <w:szCs w:val="24"/>
        </w:rPr>
        <w:t xml:space="preserve"> Mr. Crosby marked G1 to G16 and fuel issuance forms from </w:t>
      </w:r>
      <w:r w:rsidR="00635AA2">
        <w:rPr>
          <w:rFonts w:ascii="Arial" w:hAnsi="Arial" w:cs="Arial"/>
          <w:sz w:val="24"/>
          <w:szCs w:val="24"/>
        </w:rPr>
        <w:t>supply department marked F1 to F16.  He said that he compared F1 with G1, that the shortage was for December 2008 and January 2009 and that the first entry on F1 was not signed for and was omitted on G1.  He admitted that G1 does not show that the quantum of fuel had been reduced or inflated.</w:t>
      </w:r>
    </w:p>
    <w:p w:rsidR="005D1F5D" w:rsidRDefault="00635AA2" w:rsidP="0064122D">
      <w:pPr>
        <w:spacing w:line="360" w:lineRule="auto"/>
        <w:jc w:val="both"/>
        <w:rPr>
          <w:rFonts w:ascii="Arial" w:hAnsi="Arial" w:cs="Arial"/>
          <w:sz w:val="24"/>
          <w:szCs w:val="24"/>
        </w:rPr>
      </w:pPr>
      <w:r>
        <w:rPr>
          <w:rFonts w:ascii="Arial" w:hAnsi="Arial" w:cs="Arial"/>
          <w:sz w:val="24"/>
          <w:szCs w:val="24"/>
        </w:rPr>
        <w:t xml:space="preserve">He said that G2 is at page 17 and admitted that there is no F2 on the Bundle, that F4 and G4 </w:t>
      </w:r>
      <w:r w:rsidR="0064122D">
        <w:rPr>
          <w:rFonts w:ascii="Arial" w:hAnsi="Arial" w:cs="Arial"/>
          <w:sz w:val="24"/>
          <w:szCs w:val="24"/>
        </w:rPr>
        <w:t>are</w:t>
      </w:r>
      <w:r>
        <w:rPr>
          <w:rFonts w:ascii="Arial" w:hAnsi="Arial" w:cs="Arial"/>
          <w:sz w:val="24"/>
          <w:szCs w:val="24"/>
        </w:rPr>
        <w:t xml:space="preserve"> missing, that G5 is at page 21 but F5 is missing, and that he has failed to show how he came up with 10</w:t>
      </w:r>
      <w:r w:rsidR="0064122D">
        <w:rPr>
          <w:rFonts w:ascii="Arial" w:hAnsi="Arial" w:cs="Arial"/>
          <w:sz w:val="24"/>
          <w:szCs w:val="24"/>
        </w:rPr>
        <w:t>,</w:t>
      </w:r>
      <w:r>
        <w:rPr>
          <w:rFonts w:ascii="Arial" w:hAnsi="Arial" w:cs="Arial"/>
          <w:sz w:val="24"/>
          <w:szCs w:val="24"/>
        </w:rPr>
        <w:t xml:space="preserve">002 litres of diesel as missing because part of the information is not before court.  He stated further that according to clause 2.4 at page 7 of the defendant’s Bundle of Documents, D1 and DW1 were used in investigations but are not on the Bundle and that statements marked A1 and A11 were recorded from Mr. </w:t>
      </w:r>
      <w:proofErr w:type="spellStart"/>
      <w:r>
        <w:rPr>
          <w:rFonts w:ascii="Arial" w:hAnsi="Arial" w:cs="Arial"/>
          <w:sz w:val="24"/>
          <w:szCs w:val="24"/>
        </w:rPr>
        <w:t>Katende</w:t>
      </w:r>
      <w:proofErr w:type="spellEnd"/>
      <w:r>
        <w:rPr>
          <w:rFonts w:ascii="Arial" w:hAnsi="Arial" w:cs="Arial"/>
          <w:sz w:val="24"/>
          <w:szCs w:val="24"/>
        </w:rPr>
        <w:t xml:space="preserve"> and Mr. Crosby but are also not before court.  He insisted that he is still standing by his findings</w:t>
      </w:r>
      <w:r w:rsidR="005D1F5D">
        <w:rPr>
          <w:rFonts w:ascii="Arial" w:hAnsi="Arial" w:cs="Arial"/>
          <w:sz w:val="24"/>
          <w:szCs w:val="24"/>
        </w:rPr>
        <w:t xml:space="preserve"> in the report</w:t>
      </w:r>
      <w:r>
        <w:rPr>
          <w:rFonts w:ascii="Arial" w:hAnsi="Arial" w:cs="Arial"/>
          <w:sz w:val="24"/>
          <w:szCs w:val="24"/>
        </w:rPr>
        <w:t>.</w:t>
      </w:r>
    </w:p>
    <w:p w:rsidR="007D5439" w:rsidRDefault="005E46FF" w:rsidP="0091573F">
      <w:pPr>
        <w:spacing w:after="0" w:line="360" w:lineRule="auto"/>
        <w:jc w:val="both"/>
        <w:rPr>
          <w:rFonts w:ascii="Arial" w:hAnsi="Arial" w:cs="Arial"/>
          <w:sz w:val="24"/>
          <w:szCs w:val="24"/>
        </w:rPr>
      </w:pPr>
      <w:r>
        <w:rPr>
          <w:rFonts w:ascii="Arial" w:hAnsi="Arial" w:cs="Arial"/>
          <w:sz w:val="24"/>
          <w:szCs w:val="24"/>
        </w:rPr>
        <w:lastRenderedPageBreak/>
        <w:t xml:space="preserve">In re-examination he stated that the remark </w:t>
      </w:r>
      <w:r w:rsidR="005D1F5D">
        <w:rPr>
          <w:rFonts w:ascii="Arial" w:hAnsi="Arial" w:cs="Arial"/>
          <w:sz w:val="24"/>
          <w:szCs w:val="24"/>
        </w:rPr>
        <w:t xml:space="preserve">“31-12-08-11/02/09 missing” </w:t>
      </w:r>
      <w:r>
        <w:rPr>
          <w:rFonts w:ascii="Arial" w:hAnsi="Arial" w:cs="Arial"/>
          <w:sz w:val="24"/>
          <w:szCs w:val="24"/>
        </w:rPr>
        <w:t>at page 17 means that the information was missing</w:t>
      </w:r>
      <w:r w:rsidR="005D1F5D">
        <w:rPr>
          <w:rFonts w:ascii="Arial" w:hAnsi="Arial" w:cs="Arial"/>
          <w:sz w:val="24"/>
          <w:szCs w:val="24"/>
        </w:rPr>
        <w:t>;</w:t>
      </w:r>
      <w:r>
        <w:rPr>
          <w:rFonts w:ascii="Arial" w:hAnsi="Arial" w:cs="Arial"/>
          <w:sz w:val="24"/>
          <w:szCs w:val="24"/>
        </w:rPr>
        <w:t xml:space="preserve"> that </w:t>
      </w:r>
      <w:r w:rsidR="005D1F5D">
        <w:rPr>
          <w:rFonts w:ascii="Arial" w:hAnsi="Arial" w:cs="Arial"/>
          <w:sz w:val="24"/>
          <w:szCs w:val="24"/>
        </w:rPr>
        <w:t xml:space="preserve">entry 5 for 150 litres </w:t>
      </w:r>
      <w:r>
        <w:rPr>
          <w:rFonts w:ascii="Arial" w:hAnsi="Arial" w:cs="Arial"/>
          <w:sz w:val="24"/>
          <w:szCs w:val="24"/>
        </w:rPr>
        <w:t>at page 18 was not accounted for because no one signed, so were the entries for 27</w:t>
      </w:r>
      <w:r w:rsidRPr="005E46FF">
        <w:rPr>
          <w:rFonts w:ascii="Arial" w:hAnsi="Arial" w:cs="Arial"/>
          <w:sz w:val="24"/>
          <w:szCs w:val="24"/>
          <w:vertAlign w:val="superscript"/>
        </w:rPr>
        <w:t>th</w:t>
      </w:r>
      <w:r>
        <w:rPr>
          <w:rFonts w:ascii="Arial" w:hAnsi="Arial" w:cs="Arial"/>
          <w:sz w:val="24"/>
          <w:szCs w:val="24"/>
        </w:rPr>
        <w:t xml:space="preserve"> November 2008, 2</w:t>
      </w:r>
      <w:r w:rsidRPr="005E46FF">
        <w:rPr>
          <w:rFonts w:ascii="Arial" w:hAnsi="Arial" w:cs="Arial"/>
          <w:sz w:val="24"/>
          <w:szCs w:val="24"/>
          <w:vertAlign w:val="superscript"/>
        </w:rPr>
        <w:t>nd</w:t>
      </w:r>
      <w:r>
        <w:rPr>
          <w:rFonts w:ascii="Arial" w:hAnsi="Arial" w:cs="Arial"/>
          <w:sz w:val="24"/>
          <w:szCs w:val="24"/>
        </w:rPr>
        <w:t xml:space="preserve"> December 2008, 9</w:t>
      </w:r>
      <w:r w:rsidRPr="005E46FF">
        <w:rPr>
          <w:rFonts w:ascii="Arial" w:hAnsi="Arial" w:cs="Arial"/>
          <w:sz w:val="24"/>
          <w:szCs w:val="24"/>
          <w:vertAlign w:val="superscript"/>
        </w:rPr>
        <w:t>th</w:t>
      </w:r>
      <w:r>
        <w:rPr>
          <w:rFonts w:ascii="Arial" w:hAnsi="Arial" w:cs="Arial"/>
          <w:sz w:val="24"/>
          <w:szCs w:val="24"/>
        </w:rPr>
        <w:t xml:space="preserve"> December and 23</w:t>
      </w:r>
      <w:r w:rsidRPr="005E46FF">
        <w:rPr>
          <w:rFonts w:ascii="Arial" w:hAnsi="Arial" w:cs="Arial"/>
          <w:sz w:val="24"/>
          <w:szCs w:val="24"/>
          <w:vertAlign w:val="superscript"/>
        </w:rPr>
        <w:t>rd</w:t>
      </w:r>
      <w:r>
        <w:rPr>
          <w:rFonts w:ascii="Arial" w:hAnsi="Arial" w:cs="Arial"/>
          <w:sz w:val="24"/>
          <w:szCs w:val="24"/>
        </w:rPr>
        <w:t xml:space="preserve"> December 2008.  He said that at page 20 the entries 251667 for 50 litres, 251856 for 46 litres and 252660 for 46 litres were not accounted for.  He said </w:t>
      </w:r>
      <w:r w:rsidR="005D1F5D">
        <w:rPr>
          <w:rFonts w:ascii="Arial" w:hAnsi="Arial" w:cs="Arial"/>
          <w:sz w:val="24"/>
          <w:szCs w:val="24"/>
        </w:rPr>
        <w:t xml:space="preserve">that these dates are missing </w:t>
      </w:r>
      <w:r>
        <w:rPr>
          <w:rFonts w:ascii="Arial" w:hAnsi="Arial" w:cs="Arial"/>
          <w:sz w:val="24"/>
          <w:szCs w:val="24"/>
        </w:rPr>
        <w:t xml:space="preserve">at page 22 and </w:t>
      </w:r>
      <w:r w:rsidR="005D1F5D">
        <w:rPr>
          <w:rFonts w:ascii="Arial" w:hAnsi="Arial" w:cs="Arial"/>
          <w:sz w:val="24"/>
          <w:szCs w:val="24"/>
        </w:rPr>
        <w:t xml:space="preserve">were </w:t>
      </w:r>
      <w:r>
        <w:rPr>
          <w:rFonts w:ascii="Arial" w:hAnsi="Arial" w:cs="Arial"/>
          <w:sz w:val="24"/>
          <w:szCs w:val="24"/>
        </w:rPr>
        <w:t xml:space="preserve">not accounted for and that it was the duty of the plaintiffs to show that these dates were accounted for.  He said further that </w:t>
      </w:r>
      <w:r w:rsidR="005D1F5D">
        <w:rPr>
          <w:rFonts w:ascii="Arial" w:hAnsi="Arial" w:cs="Arial"/>
          <w:sz w:val="24"/>
          <w:szCs w:val="24"/>
        </w:rPr>
        <w:t xml:space="preserve">all the entries </w:t>
      </w:r>
      <w:r>
        <w:rPr>
          <w:rFonts w:ascii="Arial" w:hAnsi="Arial" w:cs="Arial"/>
          <w:sz w:val="24"/>
          <w:szCs w:val="24"/>
        </w:rPr>
        <w:t>at page 25 were not accounted for and that two dates 9</w:t>
      </w:r>
      <w:r w:rsidRPr="005E46FF">
        <w:rPr>
          <w:rFonts w:ascii="Arial" w:hAnsi="Arial" w:cs="Arial"/>
          <w:sz w:val="24"/>
          <w:szCs w:val="24"/>
          <w:vertAlign w:val="superscript"/>
        </w:rPr>
        <w:t>th</w:t>
      </w:r>
      <w:r>
        <w:rPr>
          <w:rFonts w:ascii="Arial" w:hAnsi="Arial" w:cs="Arial"/>
          <w:sz w:val="24"/>
          <w:szCs w:val="24"/>
        </w:rPr>
        <w:t xml:space="preserve"> December 2008 and 23</w:t>
      </w:r>
      <w:r w:rsidRPr="005E46FF">
        <w:rPr>
          <w:rFonts w:ascii="Arial" w:hAnsi="Arial" w:cs="Arial"/>
          <w:sz w:val="24"/>
          <w:szCs w:val="24"/>
          <w:vertAlign w:val="superscript"/>
        </w:rPr>
        <w:t>rd</w:t>
      </w:r>
      <w:r>
        <w:rPr>
          <w:rFonts w:ascii="Arial" w:hAnsi="Arial" w:cs="Arial"/>
          <w:sz w:val="24"/>
          <w:szCs w:val="24"/>
        </w:rPr>
        <w:t xml:space="preserve"> December 2008 are missing</w:t>
      </w:r>
      <w:r w:rsidR="005D1F5D">
        <w:rPr>
          <w:rFonts w:ascii="Arial" w:hAnsi="Arial" w:cs="Arial"/>
          <w:sz w:val="24"/>
          <w:szCs w:val="24"/>
        </w:rPr>
        <w:t>,</w:t>
      </w:r>
      <w:r>
        <w:rPr>
          <w:rFonts w:ascii="Arial" w:hAnsi="Arial" w:cs="Arial"/>
          <w:sz w:val="24"/>
          <w:szCs w:val="24"/>
        </w:rPr>
        <w:t xml:space="preserve"> that </w:t>
      </w:r>
      <w:r w:rsidR="005D1F5D">
        <w:rPr>
          <w:rFonts w:ascii="Arial" w:hAnsi="Arial" w:cs="Arial"/>
          <w:sz w:val="24"/>
          <w:szCs w:val="24"/>
        </w:rPr>
        <w:t xml:space="preserve">all the figures </w:t>
      </w:r>
      <w:r>
        <w:rPr>
          <w:rFonts w:ascii="Arial" w:hAnsi="Arial" w:cs="Arial"/>
          <w:sz w:val="24"/>
          <w:szCs w:val="24"/>
        </w:rPr>
        <w:t xml:space="preserve">at page 27 </w:t>
      </w:r>
      <w:r w:rsidR="005D1F5D">
        <w:rPr>
          <w:rFonts w:ascii="Arial" w:hAnsi="Arial" w:cs="Arial"/>
          <w:sz w:val="24"/>
          <w:szCs w:val="24"/>
        </w:rPr>
        <w:t>we</w:t>
      </w:r>
      <w:r>
        <w:rPr>
          <w:rFonts w:ascii="Arial" w:hAnsi="Arial" w:cs="Arial"/>
          <w:sz w:val="24"/>
          <w:szCs w:val="24"/>
        </w:rPr>
        <w:t xml:space="preserve">re unaccounted for, that </w:t>
      </w:r>
      <w:r w:rsidR="005D1F5D">
        <w:rPr>
          <w:rFonts w:ascii="Arial" w:hAnsi="Arial" w:cs="Arial"/>
          <w:sz w:val="24"/>
          <w:szCs w:val="24"/>
        </w:rPr>
        <w:t xml:space="preserve">the last five figures </w:t>
      </w:r>
      <w:r>
        <w:rPr>
          <w:rFonts w:ascii="Arial" w:hAnsi="Arial" w:cs="Arial"/>
          <w:sz w:val="24"/>
          <w:szCs w:val="24"/>
        </w:rPr>
        <w:t xml:space="preserve">at page 30 </w:t>
      </w:r>
      <w:r w:rsidR="005D1F5D">
        <w:rPr>
          <w:rFonts w:ascii="Arial" w:hAnsi="Arial" w:cs="Arial"/>
          <w:sz w:val="24"/>
          <w:szCs w:val="24"/>
        </w:rPr>
        <w:t>we</w:t>
      </w:r>
      <w:r w:rsidR="00AA27A1">
        <w:rPr>
          <w:rFonts w:ascii="Arial" w:hAnsi="Arial" w:cs="Arial"/>
          <w:sz w:val="24"/>
          <w:szCs w:val="24"/>
        </w:rPr>
        <w:t xml:space="preserve">re unaccounted for; </w:t>
      </w:r>
      <w:r>
        <w:rPr>
          <w:rFonts w:ascii="Arial" w:hAnsi="Arial" w:cs="Arial"/>
          <w:sz w:val="24"/>
          <w:szCs w:val="24"/>
        </w:rPr>
        <w:t xml:space="preserve">that </w:t>
      </w:r>
      <w:r w:rsidR="005D1F5D">
        <w:rPr>
          <w:rFonts w:ascii="Arial" w:hAnsi="Arial" w:cs="Arial"/>
          <w:sz w:val="24"/>
          <w:szCs w:val="24"/>
        </w:rPr>
        <w:t xml:space="preserve">except for entry 4 all other entries </w:t>
      </w:r>
      <w:r>
        <w:rPr>
          <w:rFonts w:ascii="Arial" w:hAnsi="Arial" w:cs="Arial"/>
          <w:sz w:val="24"/>
          <w:szCs w:val="24"/>
        </w:rPr>
        <w:t xml:space="preserve">at page 31 were not accounted for and that </w:t>
      </w:r>
      <w:r w:rsidR="005D1F5D">
        <w:rPr>
          <w:rFonts w:ascii="Arial" w:hAnsi="Arial" w:cs="Arial"/>
          <w:sz w:val="24"/>
          <w:szCs w:val="24"/>
        </w:rPr>
        <w:t>no entry was accounted for at</w:t>
      </w:r>
      <w:r>
        <w:rPr>
          <w:rFonts w:ascii="Arial" w:hAnsi="Arial" w:cs="Arial"/>
          <w:sz w:val="24"/>
          <w:szCs w:val="24"/>
        </w:rPr>
        <w:t xml:space="preserve"> pages 32 to 36.  He said that the persons responsible were the </w:t>
      </w:r>
      <w:r w:rsidR="00822495">
        <w:rPr>
          <w:rFonts w:ascii="Arial" w:hAnsi="Arial" w:cs="Arial"/>
          <w:sz w:val="24"/>
          <w:szCs w:val="24"/>
        </w:rPr>
        <w:t>ones responsible for lifting the figures.</w:t>
      </w:r>
    </w:p>
    <w:p w:rsidR="007D5439" w:rsidRDefault="007D5439" w:rsidP="0091573F">
      <w:pPr>
        <w:spacing w:after="0" w:line="360" w:lineRule="auto"/>
        <w:jc w:val="both"/>
        <w:rPr>
          <w:rFonts w:ascii="Arial" w:hAnsi="Arial" w:cs="Arial"/>
          <w:sz w:val="24"/>
          <w:szCs w:val="24"/>
        </w:rPr>
      </w:pPr>
    </w:p>
    <w:p w:rsidR="0023357B" w:rsidRDefault="00822495" w:rsidP="0091573F">
      <w:pPr>
        <w:spacing w:after="0" w:line="360" w:lineRule="auto"/>
        <w:jc w:val="both"/>
        <w:rPr>
          <w:rFonts w:ascii="Arial" w:hAnsi="Arial" w:cs="Arial"/>
          <w:sz w:val="24"/>
          <w:szCs w:val="24"/>
        </w:rPr>
      </w:pPr>
      <w:r>
        <w:rPr>
          <w:rFonts w:ascii="Arial" w:hAnsi="Arial" w:cs="Arial"/>
          <w:sz w:val="24"/>
          <w:szCs w:val="24"/>
        </w:rPr>
        <w:t xml:space="preserve">DW2 is Zhang </w:t>
      </w:r>
      <w:proofErr w:type="spellStart"/>
      <w:r>
        <w:rPr>
          <w:rFonts w:ascii="Arial" w:hAnsi="Arial" w:cs="Arial"/>
          <w:sz w:val="24"/>
          <w:szCs w:val="24"/>
        </w:rPr>
        <w:t>Shiquiao</w:t>
      </w:r>
      <w:proofErr w:type="spellEnd"/>
      <w:r>
        <w:rPr>
          <w:rFonts w:ascii="Arial" w:hAnsi="Arial" w:cs="Arial"/>
          <w:sz w:val="24"/>
          <w:szCs w:val="24"/>
        </w:rPr>
        <w:t xml:space="preserve"> section manager in engineering services, responsible </w:t>
      </w:r>
      <w:r w:rsidR="005D0C26">
        <w:rPr>
          <w:rFonts w:ascii="Arial" w:hAnsi="Arial" w:cs="Arial"/>
          <w:sz w:val="24"/>
          <w:szCs w:val="24"/>
        </w:rPr>
        <w:t>t</w:t>
      </w:r>
      <w:r>
        <w:rPr>
          <w:rFonts w:ascii="Arial" w:hAnsi="Arial" w:cs="Arial"/>
          <w:sz w:val="24"/>
          <w:szCs w:val="24"/>
        </w:rPr>
        <w:t xml:space="preserve">o set the budget, show profits and report to top management.  He </w:t>
      </w:r>
      <w:r w:rsidR="005D0C26">
        <w:rPr>
          <w:rFonts w:ascii="Arial" w:hAnsi="Arial" w:cs="Arial"/>
          <w:sz w:val="24"/>
          <w:szCs w:val="24"/>
        </w:rPr>
        <w:t>h</w:t>
      </w:r>
      <w:r>
        <w:rPr>
          <w:rFonts w:ascii="Arial" w:hAnsi="Arial" w:cs="Arial"/>
          <w:sz w:val="24"/>
          <w:szCs w:val="24"/>
        </w:rPr>
        <w:t xml:space="preserve">ad </w:t>
      </w:r>
      <w:proofErr w:type="gramStart"/>
      <w:r>
        <w:rPr>
          <w:rFonts w:ascii="Arial" w:hAnsi="Arial" w:cs="Arial"/>
          <w:sz w:val="24"/>
          <w:szCs w:val="24"/>
        </w:rPr>
        <w:t>worked  with</w:t>
      </w:r>
      <w:proofErr w:type="gramEnd"/>
      <w:r>
        <w:rPr>
          <w:rFonts w:ascii="Arial" w:hAnsi="Arial" w:cs="Arial"/>
          <w:sz w:val="24"/>
          <w:szCs w:val="24"/>
        </w:rPr>
        <w:t xml:space="preserve"> the plaintiff</w:t>
      </w:r>
      <w:r w:rsidR="005D0C26">
        <w:rPr>
          <w:rFonts w:ascii="Arial" w:hAnsi="Arial" w:cs="Arial"/>
          <w:sz w:val="24"/>
          <w:szCs w:val="24"/>
        </w:rPr>
        <w:t>s</w:t>
      </w:r>
      <w:r>
        <w:rPr>
          <w:rFonts w:ascii="Arial" w:hAnsi="Arial" w:cs="Arial"/>
          <w:sz w:val="24"/>
          <w:szCs w:val="24"/>
        </w:rPr>
        <w:t xml:space="preserve"> </w:t>
      </w:r>
      <w:r w:rsidR="005D0C26">
        <w:rPr>
          <w:rFonts w:ascii="Arial" w:hAnsi="Arial" w:cs="Arial"/>
          <w:sz w:val="24"/>
          <w:szCs w:val="24"/>
        </w:rPr>
        <w:t>since 2007</w:t>
      </w:r>
      <w:r>
        <w:rPr>
          <w:rFonts w:ascii="Arial" w:hAnsi="Arial" w:cs="Arial"/>
          <w:sz w:val="24"/>
          <w:szCs w:val="24"/>
        </w:rPr>
        <w:t>.</w:t>
      </w:r>
      <w:r w:rsidR="007D5439">
        <w:rPr>
          <w:rFonts w:ascii="Arial" w:hAnsi="Arial" w:cs="Arial"/>
          <w:sz w:val="24"/>
          <w:szCs w:val="24"/>
        </w:rPr>
        <w:t xml:space="preserve">  </w:t>
      </w:r>
      <w:r>
        <w:rPr>
          <w:rFonts w:ascii="Arial" w:hAnsi="Arial" w:cs="Arial"/>
          <w:sz w:val="24"/>
          <w:szCs w:val="24"/>
        </w:rPr>
        <w:t xml:space="preserve">He testified </w:t>
      </w:r>
      <w:r w:rsidR="00EB551E">
        <w:rPr>
          <w:rFonts w:ascii="Arial" w:hAnsi="Arial" w:cs="Arial"/>
          <w:sz w:val="24"/>
          <w:szCs w:val="24"/>
        </w:rPr>
        <w:t>that the plaintiffs had to report the usage of fuel every month and that at the end of December 2008 and in January 2009 they had about 10</w:t>
      </w:r>
      <w:r w:rsidR="005D0C26">
        <w:rPr>
          <w:rFonts w:ascii="Arial" w:hAnsi="Arial" w:cs="Arial"/>
          <w:sz w:val="24"/>
          <w:szCs w:val="24"/>
        </w:rPr>
        <w:t>,</w:t>
      </w:r>
      <w:r w:rsidR="00EB551E">
        <w:rPr>
          <w:rFonts w:ascii="Arial" w:hAnsi="Arial" w:cs="Arial"/>
          <w:sz w:val="24"/>
          <w:szCs w:val="24"/>
        </w:rPr>
        <w:t>000 litres of diesel and kerosene missing.  He said that at the beginning of 2009 top management informed him that the report from the plaintiffs was different from the documents</w:t>
      </w:r>
      <w:r w:rsidR="00305E44">
        <w:rPr>
          <w:rFonts w:ascii="Arial" w:hAnsi="Arial" w:cs="Arial"/>
          <w:sz w:val="24"/>
          <w:szCs w:val="24"/>
        </w:rPr>
        <w:t xml:space="preserve"> received from the supply department and tasked </w:t>
      </w:r>
      <w:r w:rsidR="005D0C26">
        <w:rPr>
          <w:rFonts w:ascii="Arial" w:hAnsi="Arial" w:cs="Arial"/>
          <w:sz w:val="24"/>
          <w:szCs w:val="24"/>
        </w:rPr>
        <w:t xml:space="preserve">him </w:t>
      </w:r>
      <w:r w:rsidR="00305E44">
        <w:rPr>
          <w:rFonts w:ascii="Arial" w:hAnsi="Arial" w:cs="Arial"/>
          <w:sz w:val="24"/>
          <w:szCs w:val="24"/>
        </w:rPr>
        <w:t>to look in</w:t>
      </w:r>
      <w:r w:rsidR="005D0C26">
        <w:rPr>
          <w:rFonts w:ascii="Arial" w:hAnsi="Arial" w:cs="Arial"/>
          <w:sz w:val="24"/>
          <w:szCs w:val="24"/>
        </w:rPr>
        <w:t>vestigate</w:t>
      </w:r>
      <w:r w:rsidR="00305E44">
        <w:rPr>
          <w:rFonts w:ascii="Arial" w:hAnsi="Arial" w:cs="Arial"/>
          <w:sz w:val="24"/>
          <w:szCs w:val="24"/>
        </w:rPr>
        <w:t xml:space="preserve">.  He asked his assistant Mr. </w:t>
      </w:r>
      <w:proofErr w:type="spellStart"/>
      <w:r w:rsidR="00305E44">
        <w:rPr>
          <w:rFonts w:ascii="Arial" w:hAnsi="Arial" w:cs="Arial"/>
          <w:sz w:val="24"/>
          <w:szCs w:val="24"/>
        </w:rPr>
        <w:t>Ren</w:t>
      </w:r>
      <w:proofErr w:type="spellEnd"/>
      <w:r w:rsidR="00305E44">
        <w:rPr>
          <w:rFonts w:ascii="Arial" w:hAnsi="Arial" w:cs="Arial"/>
          <w:sz w:val="24"/>
          <w:szCs w:val="24"/>
        </w:rPr>
        <w:t xml:space="preserve"> to check the records for the months of March and April 2009 while he checked the month</w:t>
      </w:r>
      <w:r w:rsidR="005D0C26">
        <w:rPr>
          <w:rFonts w:ascii="Arial" w:hAnsi="Arial" w:cs="Arial"/>
          <w:sz w:val="24"/>
          <w:szCs w:val="24"/>
        </w:rPr>
        <w:t>s</w:t>
      </w:r>
      <w:r w:rsidR="00305E44">
        <w:rPr>
          <w:rFonts w:ascii="Arial" w:hAnsi="Arial" w:cs="Arial"/>
          <w:sz w:val="24"/>
          <w:szCs w:val="24"/>
        </w:rPr>
        <w:t xml:space="preserve"> of December 2008 and January 2009 and found a shortage of about 10</w:t>
      </w:r>
      <w:r w:rsidR="005D0C26">
        <w:rPr>
          <w:rFonts w:ascii="Arial" w:hAnsi="Arial" w:cs="Arial"/>
          <w:sz w:val="24"/>
          <w:szCs w:val="24"/>
        </w:rPr>
        <w:t>,</w:t>
      </w:r>
      <w:r w:rsidR="00305E44">
        <w:rPr>
          <w:rFonts w:ascii="Arial" w:hAnsi="Arial" w:cs="Arial"/>
          <w:sz w:val="24"/>
          <w:szCs w:val="24"/>
        </w:rPr>
        <w:t>000 litres.</w:t>
      </w:r>
    </w:p>
    <w:p w:rsidR="005D0C26" w:rsidRDefault="005D0C26" w:rsidP="0091573F">
      <w:pPr>
        <w:spacing w:after="0" w:line="360" w:lineRule="auto"/>
        <w:jc w:val="both"/>
        <w:rPr>
          <w:rFonts w:ascii="Arial" w:hAnsi="Arial" w:cs="Arial"/>
          <w:sz w:val="24"/>
          <w:szCs w:val="24"/>
        </w:rPr>
      </w:pPr>
    </w:p>
    <w:p w:rsidR="0023357B" w:rsidRDefault="00305E44" w:rsidP="00D91078">
      <w:pPr>
        <w:spacing w:after="0" w:line="360" w:lineRule="auto"/>
        <w:jc w:val="both"/>
        <w:rPr>
          <w:rFonts w:ascii="Arial" w:hAnsi="Arial" w:cs="Arial"/>
          <w:sz w:val="24"/>
          <w:szCs w:val="24"/>
        </w:rPr>
      </w:pPr>
      <w:r>
        <w:rPr>
          <w:rFonts w:ascii="Arial" w:hAnsi="Arial" w:cs="Arial"/>
          <w:sz w:val="24"/>
          <w:szCs w:val="24"/>
        </w:rPr>
        <w:t>He said that they carried out an internal inquiry by checking the records from supply and what they had</w:t>
      </w:r>
      <w:r w:rsidR="005D0C26">
        <w:rPr>
          <w:rFonts w:ascii="Arial" w:hAnsi="Arial" w:cs="Arial"/>
          <w:sz w:val="24"/>
          <w:szCs w:val="24"/>
        </w:rPr>
        <w:t>,</w:t>
      </w:r>
      <w:r w:rsidR="002C0A01">
        <w:rPr>
          <w:rFonts w:ascii="Arial" w:hAnsi="Arial" w:cs="Arial"/>
          <w:sz w:val="24"/>
          <w:szCs w:val="24"/>
        </w:rPr>
        <w:t xml:space="preserve"> </w:t>
      </w:r>
      <w:r>
        <w:rPr>
          <w:rFonts w:ascii="Arial" w:hAnsi="Arial" w:cs="Arial"/>
          <w:sz w:val="24"/>
          <w:szCs w:val="24"/>
        </w:rPr>
        <w:t xml:space="preserve">that the documents at pages 15 to 36 </w:t>
      </w:r>
      <w:r w:rsidR="002C0A01">
        <w:rPr>
          <w:rFonts w:ascii="Arial" w:hAnsi="Arial" w:cs="Arial"/>
          <w:sz w:val="24"/>
          <w:szCs w:val="24"/>
        </w:rPr>
        <w:t xml:space="preserve">of the defendant’s Bundle of Documents and at pages 5 to 9 of the defendant’s Supplementary Bundle of Documents </w:t>
      </w:r>
      <w:r>
        <w:rPr>
          <w:rFonts w:ascii="Arial" w:hAnsi="Arial" w:cs="Arial"/>
          <w:sz w:val="24"/>
          <w:szCs w:val="24"/>
        </w:rPr>
        <w:t xml:space="preserve">were prepared by Mr. Crosby and checked by Mr. </w:t>
      </w:r>
      <w:proofErr w:type="spellStart"/>
      <w:r>
        <w:rPr>
          <w:rFonts w:ascii="Arial" w:hAnsi="Arial" w:cs="Arial"/>
          <w:sz w:val="24"/>
          <w:szCs w:val="24"/>
        </w:rPr>
        <w:t>Ren</w:t>
      </w:r>
      <w:proofErr w:type="spellEnd"/>
      <w:r w:rsidR="00A5289B">
        <w:rPr>
          <w:rFonts w:ascii="Arial" w:hAnsi="Arial" w:cs="Arial"/>
          <w:sz w:val="24"/>
          <w:szCs w:val="24"/>
        </w:rPr>
        <w:t>, an</w:t>
      </w:r>
      <w:r>
        <w:rPr>
          <w:rFonts w:ascii="Arial" w:hAnsi="Arial" w:cs="Arial"/>
          <w:sz w:val="24"/>
          <w:szCs w:val="24"/>
        </w:rPr>
        <w:t>d that he does not know who made the entries at page 36</w:t>
      </w:r>
      <w:r w:rsidR="002C0A01">
        <w:rPr>
          <w:rFonts w:ascii="Arial" w:hAnsi="Arial" w:cs="Arial"/>
          <w:sz w:val="24"/>
          <w:szCs w:val="24"/>
        </w:rPr>
        <w:t xml:space="preserve">. </w:t>
      </w:r>
      <w:r>
        <w:rPr>
          <w:rFonts w:ascii="Arial" w:hAnsi="Arial" w:cs="Arial"/>
          <w:sz w:val="24"/>
          <w:szCs w:val="24"/>
        </w:rPr>
        <w:t xml:space="preserve"> He said that after comparing these </w:t>
      </w:r>
      <w:r w:rsidR="0080623E">
        <w:rPr>
          <w:rFonts w:ascii="Arial" w:hAnsi="Arial" w:cs="Arial"/>
          <w:sz w:val="24"/>
          <w:szCs w:val="24"/>
        </w:rPr>
        <w:t>d</w:t>
      </w:r>
      <w:r w:rsidR="002C0A01">
        <w:rPr>
          <w:rFonts w:ascii="Arial" w:hAnsi="Arial" w:cs="Arial"/>
          <w:sz w:val="24"/>
          <w:szCs w:val="24"/>
        </w:rPr>
        <w:t xml:space="preserve">ocuments </w:t>
      </w:r>
      <w:r w:rsidR="0080623E">
        <w:rPr>
          <w:rFonts w:ascii="Arial" w:hAnsi="Arial" w:cs="Arial"/>
          <w:sz w:val="24"/>
          <w:szCs w:val="24"/>
        </w:rPr>
        <w:t>they found the shortage of 10</w:t>
      </w:r>
      <w:r w:rsidR="002C0A01">
        <w:rPr>
          <w:rFonts w:ascii="Arial" w:hAnsi="Arial" w:cs="Arial"/>
          <w:sz w:val="24"/>
          <w:szCs w:val="24"/>
        </w:rPr>
        <w:t>,</w:t>
      </w:r>
      <w:r w:rsidR="0080623E">
        <w:rPr>
          <w:rFonts w:ascii="Arial" w:hAnsi="Arial" w:cs="Arial"/>
          <w:sz w:val="24"/>
          <w:szCs w:val="24"/>
        </w:rPr>
        <w:t xml:space="preserve">000 litres and reported to Mr. </w:t>
      </w:r>
      <w:proofErr w:type="spellStart"/>
      <w:r w:rsidR="0080623E">
        <w:rPr>
          <w:rFonts w:ascii="Arial" w:hAnsi="Arial" w:cs="Arial"/>
          <w:sz w:val="24"/>
          <w:szCs w:val="24"/>
        </w:rPr>
        <w:t>Xu</w:t>
      </w:r>
      <w:proofErr w:type="spellEnd"/>
      <w:r w:rsidR="0080623E">
        <w:rPr>
          <w:rFonts w:ascii="Arial" w:hAnsi="Arial" w:cs="Arial"/>
          <w:sz w:val="24"/>
          <w:szCs w:val="24"/>
        </w:rPr>
        <w:t>, who discuss</w:t>
      </w:r>
      <w:r w:rsidR="002C0A01">
        <w:rPr>
          <w:rFonts w:ascii="Arial" w:hAnsi="Arial" w:cs="Arial"/>
          <w:sz w:val="24"/>
          <w:szCs w:val="24"/>
        </w:rPr>
        <w:t>ed</w:t>
      </w:r>
      <w:r w:rsidR="0080623E">
        <w:rPr>
          <w:rFonts w:ascii="Arial" w:hAnsi="Arial" w:cs="Arial"/>
          <w:sz w:val="24"/>
          <w:szCs w:val="24"/>
        </w:rPr>
        <w:t xml:space="preserve"> with the plaintiffs.</w:t>
      </w:r>
    </w:p>
    <w:p w:rsidR="0023357B" w:rsidRDefault="0080623E" w:rsidP="00A5289B">
      <w:pPr>
        <w:spacing w:after="0" w:line="360" w:lineRule="auto"/>
        <w:jc w:val="both"/>
        <w:rPr>
          <w:rFonts w:ascii="Arial" w:hAnsi="Arial" w:cs="Arial"/>
          <w:sz w:val="24"/>
          <w:szCs w:val="24"/>
        </w:rPr>
      </w:pPr>
      <w:r>
        <w:rPr>
          <w:rFonts w:ascii="Arial" w:hAnsi="Arial" w:cs="Arial"/>
          <w:sz w:val="24"/>
          <w:szCs w:val="24"/>
        </w:rPr>
        <w:lastRenderedPageBreak/>
        <w:t xml:space="preserve">He said that the industrial tribunal recommended that the plaintiffs be dismissed, but they appealed and the Chief Executive </w:t>
      </w:r>
      <w:r w:rsidR="00C8538D">
        <w:rPr>
          <w:rFonts w:ascii="Arial" w:hAnsi="Arial" w:cs="Arial"/>
          <w:sz w:val="24"/>
          <w:szCs w:val="24"/>
        </w:rPr>
        <w:t>O</w:t>
      </w:r>
      <w:r>
        <w:rPr>
          <w:rFonts w:ascii="Arial" w:hAnsi="Arial" w:cs="Arial"/>
          <w:sz w:val="24"/>
          <w:szCs w:val="24"/>
        </w:rPr>
        <w:t>fficer decided to terminate their contracts immediately.</w:t>
      </w:r>
      <w:r w:rsidR="00A5289B">
        <w:rPr>
          <w:rFonts w:ascii="Arial" w:hAnsi="Arial" w:cs="Arial"/>
          <w:sz w:val="24"/>
          <w:szCs w:val="24"/>
        </w:rPr>
        <w:t xml:space="preserve">  </w:t>
      </w:r>
      <w:r>
        <w:rPr>
          <w:rFonts w:ascii="Arial" w:hAnsi="Arial" w:cs="Arial"/>
          <w:sz w:val="24"/>
          <w:szCs w:val="24"/>
        </w:rPr>
        <w:t xml:space="preserve">In cross-examination he said that Mr. </w:t>
      </w:r>
      <w:proofErr w:type="spellStart"/>
      <w:r>
        <w:rPr>
          <w:rFonts w:ascii="Arial" w:hAnsi="Arial" w:cs="Arial"/>
          <w:sz w:val="24"/>
          <w:szCs w:val="24"/>
        </w:rPr>
        <w:t>Mw</w:t>
      </w:r>
      <w:r w:rsidR="00AA27A1">
        <w:rPr>
          <w:rFonts w:ascii="Arial" w:hAnsi="Arial" w:cs="Arial"/>
          <w:sz w:val="24"/>
          <w:szCs w:val="24"/>
        </w:rPr>
        <w:t>eshi</w:t>
      </w:r>
      <w:proofErr w:type="spellEnd"/>
      <w:r w:rsidR="00AA27A1">
        <w:rPr>
          <w:rFonts w:ascii="Arial" w:hAnsi="Arial" w:cs="Arial"/>
          <w:sz w:val="24"/>
          <w:szCs w:val="24"/>
        </w:rPr>
        <w:t xml:space="preserve"> was the plaintiffs’</w:t>
      </w:r>
      <w:r>
        <w:rPr>
          <w:rFonts w:ascii="Arial" w:hAnsi="Arial" w:cs="Arial"/>
          <w:sz w:val="24"/>
          <w:szCs w:val="24"/>
        </w:rPr>
        <w:t xml:space="preserve"> immediate supervisor while Mr. Ren was the assistant manager</w:t>
      </w:r>
      <w:r w:rsidR="00A5289B">
        <w:rPr>
          <w:rFonts w:ascii="Arial" w:hAnsi="Arial" w:cs="Arial"/>
          <w:sz w:val="24"/>
          <w:szCs w:val="24"/>
        </w:rPr>
        <w:t>,</w:t>
      </w:r>
      <w:r>
        <w:rPr>
          <w:rFonts w:ascii="Arial" w:hAnsi="Arial" w:cs="Arial"/>
          <w:sz w:val="24"/>
          <w:szCs w:val="24"/>
        </w:rPr>
        <w:t xml:space="preserve"> that Mr. Crosby and the officer at supply department had the documents for December 2008 and January 2009</w:t>
      </w:r>
      <w:r w:rsidR="00A5289B">
        <w:rPr>
          <w:rFonts w:ascii="Arial" w:hAnsi="Arial" w:cs="Arial"/>
          <w:sz w:val="24"/>
          <w:szCs w:val="24"/>
        </w:rPr>
        <w:t>, and</w:t>
      </w:r>
      <w:r>
        <w:rPr>
          <w:rFonts w:ascii="Arial" w:hAnsi="Arial" w:cs="Arial"/>
          <w:sz w:val="24"/>
          <w:szCs w:val="24"/>
        </w:rPr>
        <w:t xml:space="preserve"> that Mr. Crosby was the one recording the fuel at the filling station and that if his supervisor was not there he would issue fuel.  He said that the documents at pages 15 to 36 of the defendant’s Bundle of Documents are issuing reports, that Mr. Crosby prepared these documents, but he is not too sure, and that they </w:t>
      </w:r>
      <w:r w:rsidR="00B50DD2">
        <w:rPr>
          <w:rFonts w:ascii="Arial" w:hAnsi="Arial" w:cs="Arial"/>
          <w:sz w:val="24"/>
          <w:szCs w:val="24"/>
        </w:rPr>
        <w:t>used the report by supply department to come up with the shortage of 10</w:t>
      </w:r>
      <w:r w:rsidR="00A5289B">
        <w:rPr>
          <w:rFonts w:ascii="Arial" w:hAnsi="Arial" w:cs="Arial"/>
          <w:sz w:val="24"/>
          <w:szCs w:val="24"/>
        </w:rPr>
        <w:t>,</w:t>
      </w:r>
      <w:r w:rsidR="00B50DD2">
        <w:rPr>
          <w:rFonts w:ascii="Arial" w:hAnsi="Arial" w:cs="Arial"/>
          <w:sz w:val="24"/>
          <w:szCs w:val="24"/>
        </w:rPr>
        <w:t>000 litres.</w:t>
      </w:r>
    </w:p>
    <w:p w:rsidR="00A5289B" w:rsidRDefault="00A5289B" w:rsidP="00A5289B">
      <w:pPr>
        <w:spacing w:after="0" w:line="360" w:lineRule="auto"/>
        <w:jc w:val="both"/>
        <w:rPr>
          <w:rFonts w:ascii="Arial" w:hAnsi="Arial" w:cs="Arial"/>
          <w:sz w:val="24"/>
          <w:szCs w:val="24"/>
        </w:rPr>
      </w:pPr>
    </w:p>
    <w:p w:rsidR="00B50DD2" w:rsidRDefault="00B50DD2" w:rsidP="00D91078">
      <w:pPr>
        <w:spacing w:after="0" w:line="360" w:lineRule="auto"/>
        <w:jc w:val="both"/>
        <w:rPr>
          <w:rFonts w:ascii="Arial" w:hAnsi="Arial" w:cs="Arial"/>
          <w:sz w:val="24"/>
          <w:szCs w:val="24"/>
        </w:rPr>
      </w:pPr>
      <w:r>
        <w:rPr>
          <w:rFonts w:ascii="Arial" w:hAnsi="Arial" w:cs="Arial"/>
          <w:sz w:val="24"/>
          <w:szCs w:val="24"/>
        </w:rPr>
        <w:t>He said that the documents from supply department are at pages 18 to 20, 26 and 29 and that at pages 5 to 9 of the supplementary Bundle of Documents only pages 7 and 9 are not from supply department as these were prepared by garage.  He said he does not know who prepared the documents between the two plaintiffs, which they used to come up with the shortage of 10</w:t>
      </w:r>
      <w:r w:rsidR="00A5289B">
        <w:rPr>
          <w:rFonts w:ascii="Arial" w:hAnsi="Arial" w:cs="Arial"/>
          <w:sz w:val="24"/>
          <w:szCs w:val="24"/>
        </w:rPr>
        <w:t>,</w:t>
      </w:r>
      <w:r>
        <w:rPr>
          <w:rFonts w:ascii="Arial" w:hAnsi="Arial" w:cs="Arial"/>
          <w:sz w:val="24"/>
          <w:szCs w:val="24"/>
        </w:rPr>
        <w:t>000 litres except that the documents came from their department.</w:t>
      </w:r>
      <w:r w:rsidR="00A5289B">
        <w:rPr>
          <w:rFonts w:ascii="Arial" w:hAnsi="Arial" w:cs="Arial"/>
          <w:sz w:val="24"/>
          <w:szCs w:val="24"/>
        </w:rPr>
        <w:t xml:space="preserve">  </w:t>
      </w:r>
      <w:r>
        <w:rPr>
          <w:rFonts w:ascii="Arial" w:hAnsi="Arial" w:cs="Arial"/>
          <w:sz w:val="24"/>
          <w:szCs w:val="24"/>
        </w:rPr>
        <w:t>He stated that the writing in</w:t>
      </w:r>
      <w:r w:rsidR="00A5289B">
        <w:rPr>
          <w:rFonts w:ascii="Arial" w:hAnsi="Arial" w:cs="Arial"/>
          <w:sz w:val="24"/>
          <w:szCs w:val="24"/>
        </w:rPr>
        <w:t xml:space="preserve"> Chinese on top of the documents</w:t>
      </w:r>
      <w:r>
        <w:rPr>
          <w:rFonts w:ascii="Arial" w:hAnsi="Arial" w:cs="Arial"/>
          <w:sz w:val="24"/>
          <w:szCs w:val="24"/>
        </w:rPr>
        <w:t xml:space="preserve"> was done by Mr. Ren after he got the report from the plaintiffs</w:t>
      </w:r>
      <w:r w:rsidR="00A5289B">
        <w:rPr>
          <w:rFonts w:ascii="Arial" w:hAnsi="Arial" w:cs="Arial"/>
          <w:sz w:val="24"/>
          <w:szCs w:val="24"/>
        </w:rPr>
        <w:t xml:space="preserve"> and</w:t>
      </w:r>
      <w:r>
        <w:rPr>
          <w:rFonts w:ascii="Arial" w:hAnsi="Arial" w:cs="Arial"/>
          <w:sz w:val="24"/>
          <w:szCs w:val="24"/>
        </w:rPr>
        <w:t xml:space="preserve"> that he knew because the plaintiffs used to report to Mr. Ren every month.  He admitted that the reports at pages 15 to 36 of the main Bundle and at pages 5 to 9 of the supplementary </w:t>
      </w:r>
      <w:r w:rsidR="0075213B">
        <w:rPr>
          <w:rFonts w:ascii="Arial" w:hAnsi="Arial" w:cs="Arial"/>
          <w:sz w:val="24"/>
          <w:szCs w:val="24"/>
        </w:rPr>
        <w:t>Bundle are incomplete, so he could not use them to come up with the 10</w:t>
      </w:r>
      <w:r w:rsidR="00A5289B">
        <w:rPr>
          <w:rFonts w:ascii="Arial" w:hAnsi="Arial" w:cs="Arial"/>
          <w:sz w:val="24"/>
          <w:szCs w:val="24"/>
        </w:rPr>
        <w:t>,</w:t>
      </w:r>
      <w:r w:rsidR="0075213B">
        <w:rPr>
          <w:rFonts w:ascii="Arial" w:hAnsi="Arial" w:cs="Arial"/>
          <w:sz w:val="24"/>
          <w:szCs w:val="24"/>
        </w:rPr>
        <w:t>000 litres.  He said that some reports are from mine security and some from Mr. Ren and that he did not check any of the reports.</w:t>
      </w:r>
    </w:p>
    <w:p w:rsidR="00D91078" w:rsidRDefault="00D91078" w:rsidP="00D91078">
      <w:pPr>
        <w:spacing w:after="0" w:line="360" w:lineRule="auto"/>
        <w:jc w:val="both"/>
        <w:rPr>
          <w:rFonts w:ascii="Arial" w:hAnsi="Arial" w:cs="Arial"/>
          <w:sz w:val="24"/>
          <w:szCs w:val="24"/>
        </w:rPr>
      </w:pPr>
    </w:p>
    <w:p w:rsidR="0023357B" w:rsidRDefault="0075213B" w:rsidP="00D91078">
      <w:pPr>
        <w:spacing w:after="0" w:line="360" w:lineRule="auto"/>
        <w:jc w:val="both"/>
        <w:rPr>
          <w:rFonts w:ascii="Arial" w:hAnsi="Arial" w:cs="Arial"/>
          <w:sz w:val="24"/>
          <w:szCs w:val="24"/>
        </w:rPr>
      </w:pPr>
      <w:proofErr w:type="spellStart"/>
      <w:r>
        <w:rPr>
          <w:rFonts w:ascii="Arial" w:hAnsi="Arial" w:cs="Arial"/>
          <w:sz w:val="24"/>
          <w:szCs w:val="24"/>
        </w:rPr>
        <w:t>Ren</w:t>
      </w:r>
      <w:proofErr w:type="spellEnd"/>
      <w:r>
        <w:rPr>
          <w:rFonts w:ascii="Arial" w:hAnsi="Arial" w:cs="Arial"/>
          <w:sz w:val="24"/>
          <w:szCs w:val="24"/>
        </w:rPr>
        <w:t xml:space="preserve"> Han Ping </w:t>
      </w:r>
      <w:r w:rsidR="00A5289B">
        <w:rPr>
          <w:rFonts w:ascii="Arial" w:hAnsi="Arial" w:cs="Arial"/>
          <w:sz w:val="24"/>
          <w:szCs w:val="24"/>
        </w:rPr>
        <w:t xml:space="preserve">is </w:t>
      </w:r>
      <w:r w:rsidR="00871695">
        <w:rPr>
          <w:rFonts w:ascii="Arial" w:hAnsi="Arial" w:cs="Arial"/>
          <w:sz w:val="24"/>
          <w:szCs w:val="24"/>
        </w:rPr>
        <w:t>DW3</w:t>
      </w:r>
      <w:r w:rsidR="00A5289B">
        <w:rPr>
          <w:rFonts w:ascii="Arial" w:hAnsi="Arial" w:cs="Arial"/>
          <w:sz w:val="24"/>
          <w:szCs w:val="24"/>
        </w:rPr>
        <w:t xml:space="preserve">.  He </w:t>
      </w:r>
      <w:r>
        <w:rPr>
          <w:rFonts w:ascii="Arial" w:hAnsi="Arial" w:cs="Arial"/>
          <w:sz w:val="24"/>
          <w:szCs w:val="24"/>
        </w:rPr>
        <w:t>testified that he has been working for the defendant for two years and that he conducted an investigation on the allocation of fuel.  He said that a comparison of pages 15 and 16 of the defendant’s Bundle of Documents shows that a couple of entries are missing at page 15</w:t>
      </w:r>
      <w:r w:rsidR="00A5289B">
        <w:rPr>
          <w:rFonts w:ascii="Arial" w:hAnsi="Arial" w:cs="Arial"/>
          <w:sz w:val="24"/>
          <w:szCs w:val="24"/>
        </w:rPr>
        <w:t>,</w:t>
      </w:r>
      <w:r>
        <w:rPr>
          <w:rFonts w:ascii="Arial" w:hAnsi="Arial" w:cs="Arial"/>
          <w:sz w:val="24"/>
          <w:szCs w:val="24"/>
        </w:rPr>
        <w:t xml:space="preserve"> a</w:t>
      </w:r>
      <w:r w:rsidR="00A5289B">
        <w:rPr>
          <w:rFonts w:ascii="Arial" w:hAnsi="Arial" w:cs="Arial"/>
          <w:sz w:val="24"/>
          <w:szCs w:val="24"/>
        </w:rPr>
        <w:t>nd</w:t>
      </w:r>
      <w:r>
        <w:rPr>
          <w:rFonts w:ascii="Arial" w:hAnsi="Arial" w:cs="Arial"/>
          <w:sz w:val="24"/>
          <w:szCs w:val="24"/>
        </w:rPr>
        <w:t xml:space="preserve"> that after calculating 433 litres are missing.  He said that page 15 is the report from the filling station and at page 16 is the report from the garage.</w:t>
      </w:r>
      <w:r w:rsidR="00871695">
        <w:rPr>
          <w:rFonts w:ascii="Arial" w:hAnsi="Arial" w:cs="Arial"/>
          <w:sz w:val="24"/>
          <w:szCs w:val="24"/>
        </w:rPr>
        <w:t xml:space="preserve">  </w:t>
      </w:r>
      <w:r>
        <w:rPr>
          <w:rFonts w:ascii="Arial" w:hAnsi="Arial" w:cs="Arial"/>
          <w:sz w:val="24"/>
          <w:szCs w:val="24"/>
        </w:rPr>
        <w:t>When asked by the court to clarify how he arrived at 433 litres as missing, he stated that at page 15 is fuel for January 2009 to 9</w:t>
      </w:r>
      <w:r w:rsidRPr="0075213B">
        <w:rPr>
          <w:rFonts w:ascii="Arial" w:hAnsi="Arial" w:cs="Arial"/>
          <w:sz w:val="24"/>
          <w:szCs w:val="24"/>
          <w:vertAlign w:val="superscript"/>
        </w:rPr>
        <w:t>th</w:t>
      </w:r>
      <w:r>
        <w:rPr>
          <w:rFonts w:ascii="Arial" w:hAnsi="Arial" w:cs="Arial"/>
          <w:sz w:val="24"/>
          <w:szCs w:val="24"/>
        </w:rPr>
        <w:t xml:space="preserve"> February 2009, but there is no such information at page 16 which has only entries for December 2008.</w:t>
      </w:r>
    </w:p>
    <w:p w:rsidR="0023357B" w:rsidRDefault="0075213B" w:rsidP="00BC7B71">
      <w:pPr>
        <w:spacing w:after="0" w:line="360" w:lineRule="auto"/>
        <w:jc w:val="both"/>
        <w:rPr>
          <w:rFonts w:ascii="Arial" w:hAnsi="Arial" w:cs="Arial"/>
          <w:sz w:val="24"/>
          <w:szCs w:val="24"/>
        </w:rPr>
      </w:pPr>
      <w:r>
        <w:rPr>
          <w:rFonts w:ascii="Arial" w:hAnsi="Arial" w:cs="Arial"/>
          <w:sz w:val="24"/>
          <w:szCs w:val="24"/>
        </w:rPr>
        <w:lastRenderedPageBreak/>
        <w:t xml:space="preserve">He reiterated </w:t>
      </w:r>
      <w:r w:rsidR="006E0505">
        <w:rPr>
          <w:rFonts w:ascii="Arial" w:hAnsi="Arial" w:cs="Arial"/>
          <w:sz w:val="24"/>
          <w:szCs w:val="24"/>
        </w:rPr>
        <w:t>that page 15 is a report from the filling station while page 16 is a report from the garage.  He said that the writing in Chinese at page 15 means filling station and at page 16 it means garage record.</w:t>
      </w:r>
      <w:r w:rsidR="00A5289B">
        <w:rPr>
          <w:rFonts w:ascii="Arial" w:hAnsi="Arial" w:cs="Arial"/>
          <w:sz w:val="24"/>
          <w:szCs w:val="24"/>
        </w:rPr>
        <w:t xml:space="preserve">  </w:t>
      </w:r>
      <w:r w:rsidR="006E0505">
        <w:rPr>
          <w:rFonts w:ascii="Arial" w:hAnsi="Arial" w:cs="Arial"/>
          <w:sz w:val="24"/>
          <w:szCs w:val="24"/>
        </w:rPr>
        <w:t>He stated that there is 1052 litres missing from the garage report at page 21 when compared with the filling station report at page 20</w:t>
      </w:r>
      <w:r w:rsidR="00277506">
        <w:rPr>
          <w:rFonts w:ascii="Arial" w:hAnsi="Arial" w:cs="Arial"/>
          <w:sz w:val="24"/>
          <w:szCs w:val="24"/>
        </w:rPr>
        <w:t>;</w:t>
      </w:r>
      <w:r w:rsidR="006E0505">
        <w:rPr>
          <w:rFonts w:ascii="Arial" w:hAnsi="Arial" w:cs="Arial"/>
          <w:sz w:val="24"/>
          <w:szCs w:val="24"/>
        </w:rPr>
        <w:t xml:space="preserve"> that the last entry at page 21 is 01.01.09 252380 while at page 20 there are a lot of entries in January 2009</w:t>
      </w:r>
      <w:r w:rsidR="00277506">
        <w:rPr>
          <w:rFonts w:ascii="Arial" w:hAnsi="Arial" w:cs="Arial"/>
          <w:sz w:val="24"/>
          <w:szCs w:val="24"/>
        </w:rPr>
        <w:t xml:space="preserve"> which are not shown at page 21; </w:t>
      </w:r>
      <w:r w:rsidR="006E0505">
        <w:rPr>
          <w:rFonts w:ascii="Arial" w:hAnsi="Arial" w:cs="Arial"/>
          <w:sz w:val="24"/>
          <w:szCs w:val="24"/>
        </w:rPr>
        <w:t>and that the shortage is 1052 litres. He stated that at page 24</w:t>
      </w:r>
      <w:r w:rsidR="00871695">
        <w:rPr>
          <w:rFonts w:ascii="Arial" w:hAnsi="Arial" w:cs="Arial"/>
          <w:sz w:val="24"/>
          <w:szCs w:val="24"/>
        </w:rPr>
        <w:t>,</w:t>
      </w:r>
      <w:r w:rsidR="006E0505">
        <w:rPr>
          <w:rFonts w:ascii="Arial" w:hAnsi="Arial" w:cs="Arial"/>
          <w:sz w:val="24"/>
          <w:szCs w:val="24"/>
        </w:rPr>
        <w:t>140 litres are missing for 2</w:t>
      </w:r>
      <w:r w:rsidR="006E0505" w:rsidRPr="006E0505">
        <w:rPr>
          <w:rFonts w:ascii="Arial" w:hAnsi="Arial" w:cs="Arial"/>
          <w:sz w:val="24"/>
          <w:szCs w:val="24"/>
          <w:vertAlign w:val="superscript"/>
        </w:rPr>
        <w:t>nd</w:t>
      </w:r>
      <w:r w:rsidR="006E0505">
        <w:rPr>
          <w:rFonts w:ascii="Arial" w:hAnsi="Arial" w:cs="Arial"/>
          <w:sz w:val="24"/>
          <w:szCs w:val="24"/>
        </w:rPr>
        <w:t xml:space="preserve"> December 2008 and 6</w:t>
      </w:r>
      <w:r w:rsidR="006E0505" w:rsidRPr="006E0505">
        <w:rPr>
          <w:rFonts w:ascii="Arial" w:hAnsi="Arial" w:cs="Arial"/>
          <w:sz w:val="24"/>
          <w:szCs w:val="24"/>
          <w:vertAlign w:val="superscript"/>
        </w:rPr>
        <w:t>th</w:t>
      </w:r>
      <w:r w:rsidR="006E0505">
        <w:rPr>
          <w:rFonts w:ascii="Arial" w:hAnsi="Arial" w:cs="Arial"/>
          <w:sz w:val="24"/>
          <w:szCs w:val="24"/>
        </w:rPr>
        <w:t xml:space="preserve"> January 2009, that at page 26</w:t>
      </w:r>
      <w:proofErr w:type="gramStart"/>
      <w:r w:rsidR="00871695">
        <w:rPr>
          <w:rFonts w:ascii="Arial" w:hAnsi="Arial" w:cs="Arial"/>
          <w:sz w:val="24"/>
          <w:szCs w:val="24"/>
        </w:rPr>
        <w:t>,</w:t>
      </w:r>
      <w:r w:rsidR="006E0505">
        <w:rPr>
          <w:rFonts w:ascii="Arial" w:hAnsi="Arial" w:cs="Arial"/>
          <w:sz w:val="24"/>
          <w:szCs w:val="24"/>
        </w:rPr>
        <w:t>1603</w:t>
      </w:r>
      <w:proofErr w:type="gramEnd"/>
      <w:r w:rsidR="006E0505">
        <w:rPr>
          <w:rFonts w:ascii="Arial" w:hAnsi="Arial" w:cs="Arial"/>
          <w:sz w:val="24"/>
          <w:szCs w:val="24"/>
        </w:rPr>
        <w:t xml:space="preserve"> litres are missing compared to the garage report at page 27.  He said that at page 27 entry No. 143407 was the last entry while at page 26 there are other entries which are not showing on the garage report, meaning that a lot of entries are missing in the garage report amounting to 1603 litres.</w:t>
      </w:r>
    </w:p>
    <w:p w:rsidR="00277506" w:rsidRDefault="00277506" w:rsidP="00BC7B71">
      <w:pPr>
        <w:spacing w:after="0" w:line="360" w:lineRule="auto"/>
        <w:jc w:val="both"/>
        <w:rPr>
          <w:rFonts w:ascii="Arial" w:hAnsi="Arial" w:cs="Arial"/>
          <w:sz w:val="24"/>
          <w:szCs w:val="24"/>
        </w:rPr>
      </w:pPr>
    </w:p>
    <w:p w:rsidR="00EE5111" w:rsidRDefault="00EE5111" w:rsidP="00D91078">
      <w:pPr>
        <w:spacing w:after="0" w:line="360" w:lineRule="auto"/>
        <w:jc w:val="both"/>
        <w:rPr>
          <w:rFonts w:ascii="Arial" w:hAnsi="Arial" w:cs="Arial"/>
          <w:sz w:val="24"/>
          <w:szCs w:val="24"/>
        </w:rPr>
      </w:pPr>
      <w:r>
        <w:rPr>
          <w:rFonts w:ascii="Arial" w:hAnsi="Arial" w:cs="Arial"/>
          <w:sz w:val="24"/>
          <w:szCs w:val="24"/>
        </w:rPr>
        <w:t>He went on to state that page 29 should be compared with page 30, that the last four entries at page 29 are not reflected on the garage report at page 30 and that the amount of diesel missing is 121 litres, and that the total amount of diesel missing on these five pages is 3 329 litres.</w:t>
      </w:r>
      <w:r w:rsidR="00277506">
        <w:rPr>
          <w:rFonts w:ascii="Arial" w:hAnsi="Arial" w:cs="Arial"/>
          <w:sz w:val="24"/>
          <w:szCs w:val="24"/>
        </w:rPr>
        <w:t xml:space="preserve">  </w:t>
      </w:r>
      <w:r>
        <w:rPr>
          <w:rFonts w:ascii="Arial" w:hAnsi="Arial" w:cs="Arial"/>
          <w:sz w:val="24"/>
          <w:szCs w:val="24"/>
        </w:rPr>
        <w:t xml:space="preserve">He testified further that Mr. </w:t>
      </w:r>
      <w:proofErr w:type="spellStart"/>
      <w:r>
        <w:rPr>
          <w:rFonts w:ascii="Arial" w:hAnsi="Arial" w:cs="Arial"/>
          <w:sz w:val="24"/>
          <w:szCs w:val="24"/>
        </w:rPr>
        <w:t>Katende</w:t>
      </w:r>
      <w:proofErr w:type="spellEnd"/>
      <w:r>
        <w:rPr>
          <w:rFonts w:ascii="Arial" w:hAnsi="Arial" w:cs="Arial"/>
          <w:sz w:val="24"/>
          <w:szCs w:val="24"/>
        </w:rPr>
        <w:t xml:space="preserve"> was the one responsible for keeping the records in the garage, that Mr. Crosby was his assistant, and that the filling station is under supply department.  He said that he would not know whether Mr. Crosby was keeping the records if Mr. </w:t>
      </w:r>
      <w:proofErr w:type="spellStart"/>
      <w:r>
        <w:rPr>
          <w:rFonts w:ascii="Arial" w:hAnsi="Arial" w:cs="Arial"/>
          <w:sz w:val="24"/>
          <w:szCs w:val="24"/>
        </w:rPr>
        <w:t>Katende</w:t>
      </w:r>
      <w:proofErr w:type="spellEnd"/>
      <w:r>
        <w:rPr>
          <w:rFonts w:ascii="Arial" w:hAnsi="Arial" w:cs="Arial"/>
          <w:sz w:val="24"/>
          <w:szCs w:val="24"/>
        </w:rPr>
        <w:t xml:space="preserve"> was not there and that he does not know the effect of the shortage </w:t>
      </w:r>
      <w:r w:rsidR="00871695">
        <w:rPr>
          <w:rFonts w:ascii="Arial" w:hAnsi="Arial" w:cs="Arial"/>
          <w:sz w:val="24"/>
          <w:szCs w:val="24"/>
        </w:rPr>
        <w:t>o</w:t>
      </w:r>
      <w:r>
        <w:rPr>
          <w:rFonts w:ascii="Arial" w:hAnsi="Arial" w:cs="Arial"/>
          <w:sz w:val="24"/>
          <w:szCs w:val="24"/>
        </w:rPr>
        <w:t>n the company or the value of the missing diesel but it is over US$3000.</w:t>
      </w:r>
    </w:p>
    <w:p w:rsidR="00D91078" w:rsidRDefault="00D91078" w:rsidP="00D91078">
      <w:pPr>
        <w:spacing w:after="0" w:line="360" w:lineRule="auto"/>
        <w:jc w:val="both"/>
        <w:rPr>
          <w:rFonts w:ascii="Arial" w:hAnsi="Arial" w:cs="Arial"/>
          <w:sz w:val="24"/>
          <w:szCs w:val="24"/>
        </w:rPr>
      </w:pPr>
    </w:p>
    <w:p w:rsidR="0023357B" w:rsidRDefault="00EE5111" w:rsidP="00D91078">
      <w:pPr>
        <w:spacing w:after="0" w:line="360" w:lineRule="auto"/>
        <w:jc w:val="both"/>
        <w:rPr>
          <w:rFonts w:ascii="Arial" w:hAnsi="Arial" w:cs="Arial"/>
          <w:sz w:val="24"/>
          <w:szCs w:val="24"/>
        </w:rPr>
      </w:pPr>
      <w:r>
        <w:rPr>
          <w:rFonts w:ascii="Arial" w:hAnsi="Arial" w:cs="Arial"/>
          <w:sz w:val="24"/>
          <w:szCs w:val="24"/>
        </w:rPr>
        <w:t xml:space="preserve">In cross-examination he said that he conducted investigations for November 2008 to February 2009.  He reiterated that page 15 is from the filling station and that he does not know who prepared the record at the filling station or </w:t>
      </w:r>
      <w:r w:rsidR="00701FA8">
        <w:rPr>
          <w:rFonts w:ascii="Arial" w:hAnsi="Arial" w:cs="Arial"/>
          <w:sz w:val="24"/>
          <w:szCs w:val="24"/>
        </w:rPr>
        <w:t>whose signatures are on the document.  He said that he is also not sure as to who prepared the document at page 16 which he used to compare with the one at page 15.  He said that he wrote the words in Chinese when he was conducting the investigations to differentiate the two reports, for example page 20 was prepared by the filling station while page 21 was from the garage.  He said that he does not know who prepared the report at page 21.</w:t>
      </w:r>
    </w:p>
    <w:p w:rsidR="00277506" w:rsidRDefault="00277506">
      <w:pPr>
        <w:rPr>
          <w:rFonts w:ascii="Arial" w:hAnsi="Arial" w:cs="Arial"/>
          <w:sz w:val="24"/>
          <w:szCs w:val="24"/>
        </w:rPr>
      </w:pPr>
      <w:r>
        <w:rPr>
          <w:rFonts w:ascii="Arial" w:hAnsi="Arial" w:cs="Arial"/>
          <w:sz w:val="24"/>
          <w:szCs w:val="24"/>
        </w:rPr>
        <w:br w:type="page"/>
      </w:r>
    </w:p>
    <w:p w:rsidR="0023357B" w:rsidRDefault="00964292" w:rsidP="00BC7B71">
      <w:pPr>
        <w:spacing w:after="0" w:line="360" w:lineRule="auto"/>
        <w:jc w:val="both"/>
        <w:rPr>
          <w:rFonts w:ascii="Arial" w:hAnsi="Arial" w:cs="Arial"/>
          <w:sz w:val="24"/>
          <w:szCs w:val="24"/>
        </w:rPr>
      </w:pPr>
      <w:r>
        <w:rPr>
          <w:rFonts w:ascii="Arial" w:hAnsi="Arial" w:cs="Arial"/>
          <w:sz w:val="24"/>
          <w:szCs w:val="24"/>
        </w:rPr>
        <w:lastRenderedPageBreak/>
        <w:t>H</w:t>
      </w:r>
      <w:r w:rsidR="00701FA8">
        <w:rPr>
          <w:rFonts w:ascii="Arial" w:hAnsi="Arial" w:cs="Arial"/>
          <w:sz w:val="24"/>
          <w:szCs w:val="24"/>
        </w:rPr>
        <w:t>e</w:t>
      </w:r>
      <w:r>
        <w:rPr>
          <w:rFonts w:ascii="Arial" w:hAnsi="Arial" w:cs="Arial"/>
          <w:sz w:val="24"/>
          <w:szCs w:val="24"/>
        </w:rPr>
        <w:t xml:space="preserve"> </w:t>
      </w:r>
      <w:r w:rsidR="00701FA8">
        <w:rPr>
          <w:rFonts w:ascii="Arial" w:hAnsi="Arial" w:cs="Arial"/>
          <w:sz w:val="24"/>
          <w:szCs w:val="24"/>
        </w:rPr>
        <w:t>s</w:t>
      </w:r>
      <w:r>
        <w:rPr>
          <w:rFonts w:ascii="Arial" w:hAnsi="Arial" w:cs="Arial"/>
          <w:sz w:val="24"/>
          <w:szCs w:val="24"/>
        </w:rPr>
        <w:t>t</w:t>
      </w:r>
      <w:r w:rsidR="00701FA8">
        <w:rPr>
          <w:rFonts w:ascii="Arial" w:hAnsi="Arial" w:cs="Arial"/>
          <w:sz w:val="24"/>
          <w:szCs w:val="24"/>
        </w:rPr>
        <w:t>a</w:t>
      </w:r>
      <w:r>
        <w:rPr>
          <w:rFonts w:ascii="Arial" w:hAnsi="Arial" w:cs="Arial"/>
          <w:sz w:val="24"/>
          <w:szCs w:val="24"/>
        </w:rPr>
        <w:t>te</w:t>
      </w:r>
      <w:r w:rsidR="00701FA8">
        <w:rPr>
          <w:rFonts w:ascii="Arial" w:hAnsi="Arial" w:cs="Arial"/>
          <w:sz w:val="24"/>
          <w:szCs w:val="24"/>
        </w:rPr>
        <w:t xml:space="preserve">d </w:t>
      </w:r>
      <w:r>
        <w:rPr>
          <w:rFonts w:ascii="Arial" w:hAnsi="Arial" w:cs="Arial"/>
          <w:sz w:val="24"/>
          <w:szCs w:val="24"/>
        </w:rPr>
        <w:t xml:space="preserve">further </w:t>
      </w:r>
      <w:r w:rsidR="00701FA8">
        <w:rPr>
          <w:rFonts w:ascii="Arial" w:hAnsi="Arial" w:cs="Arial"/>
          <w:sz w:val="24"/>
          <w:szCs w:val="24"/>
        </w:rPr>
        <w:t xml:space="preserve">that the bottom part </w:t>
      </w:r>
      <w:r>
        <w:rPr>
          <w:rFonts w:ascii="Arial" w:hAnsi="Arial" w:cs="Arial"/>
          <w:sz w:val="24"/>
          <w:szCs w:val="24"/>
        </w:rPr>
        <w:t xml:space="preserve">at page 24 </w:t>
      </w:r>
      <w:r w:rsidR="00701FA8">
        <w:rPr>
          <w:rFonts w:ascii="Arial" w:hAnsi="Arial" w:cs="Arial"/>
          <w:sz w:val="24"/>
          <w:szCs w:val="24"/>
        </w:rPr>
        <w:t>came from the filling station and the top part from the garage</w:t>
      </w:r>
      <w:r>
        <w:rPr>
          <w:rFonts w:ascii="Arial" w:hAnsi="Arial" w:cs="Arial"/>
          <w:sz w:val="24"/>
          <w:szCs w:val="24"/>
        </w:rPr>
        <w:t>,</w:t>
      </w:r>
      <w:r w:rsidR="00701FA8">
        <w:rPr>
          <w:rFonts w:ascii="Arial" w:hAnsi="Arial" w:cs="Arial"/>
          <w:sz w:val="24"/>
          <w:szCs w:val="24"/>
        </w:rPr>
        <w:t xml:space="preserve"> but he does not know who at the garage prepared the top part.</w:t>
      </w:r>
      <w:r w:rsidR="00277506">
        <w:rPr>
          <w:rFonts w:ascii="Arial" w:hAnsi="Arial" w:cs="Arial"/>
          <w:sz w:val="24"/>
          <w:szCs w:val="24"/>
        </w:rPr>
        <w:t xml:space="preserve">  </w:t>
      </w:r>
      <w:r w:rsidR="00701FA8">
        <w:rPr>
          <w:rFonts w:ascii="Arial" w:hAnsi="Arial" w:cs="Arial"/>
          <w:sz w:val="24"/>
          <w:szCs w:val="24"/>
        </w:rPr>
        <w:t xml:space="preserve">He said that he </w:t>
      </w:r>
      <w:r>
        <w:rPr>
          <w:rFonts w:ascii="Arial" w:hAnsi="Arial" w:cs="Arial"/>
          <w:sz w:val="24"/>
          <w:szCs w:val="24"/>
        </w:rPr>
        <w:t xml:space="preserve">also </w:t>
      </w:r>
      <w:r w:rsidR="00701FA8">
        <w:rPr>
          <w:rFonts w:ascii="Arial" w:hAnsi="Arial" w:cs="Arial"/>
          <w:sz w:val="24"/>
          <w:szCs w:val="24"/>
        </w:rPr>
        <w:t>compared page 26 which came from the filling station with page</w:t>
      </w:r>
      <w:r>
        <w:rPr>
          <w:rFonts w:ascii="Arial" w:hAnsi="Arial" w:cs="Arial"/>
          <w:sz w:val="24"/>
          <w:szCs w:val="24"/>
        </w:rPr>
        <w:t xml:space="preserve"> 27 which came from the garage; </w:t>
      </w:r>
      <w:r w:rsidR="00701FA8">
        <w:rPr>
          <w:rFonts w:ascii="Arial" w:hAnsi="Arial" w:cs="Arial"/>
          <w:sz w:val="24"/>
          <w:szCs w:val="24"/>
        </w:rPr>
        <w:t>that he also compared pages 29 and 30</w:t>
      </w:r>
      <w:r>
        <w:rPr>
          <w:rFonts w:ascii="Arial" w:hAnsi="Arial" w:cs="Arial"/>
          <w:sz w:val="24"/>
          <w:szCs w:val="24"/>
        </w:rPr>
        <w:t>,</w:t>
      </w:r>
      <w:r w:rsidR="00701FA8">
        <w:rPr>
          <w:rFonts w:ascii="Arial" w:hAnsi="Arial" w:cs="Arial"/>
          <w:sz w:val="24"/>
          <w:szCs w:val="24"/>
        </w:rPr>
        <w:t xml:space="preserve"> but </w:t>
      </w:r>
      <w:r>
        <w:rPr>
          <w:rFonts w:ascii="Arial" w:hAnsi="Arial" w:cs="Arial"/>
          <w:sz w:val="24"/>
          <w:szCs w:val="24"/>
        </w:rPr>
        <w:t xml:space="preserve">again </w:t>
      </w:r>
      <w:r w:rsidR="00701FA8">
        <w:rPr>
          <w:rFonts w:ascii="Arial" w:hAnsi="Arial" w:cs="Arial"/>
          <w:sz w:val="24"/>
          <w:szCs w:val="24"/>
        </w:rPr>
        <w:t xml:space="preserve">he does not know who </w:t>
      </w:r>
      <w:r>
        <w:rPr>
          <w:rFonts w:ascii="Arial" w:hAnsi="Arial" w:cs="Arial"/>
          <w:sz w:val="24"/>
          <w:szCs w:val="24"/>
        </w:rPr>
        <w:t xml:space="preserve">between the plaintiffs </w:t>
      </w:r>
      <w:r w:rsidR="00701FA8">
        <w:rPr>
          <w:rFonts w:ascii="Arial" w:hAnsi="Arial" w:cs="Arial"/>
          <w:sz w:val="24"/>
          <w:szCs w:val="24"/>
        </w:rPr>
        <w:t>prepared the reports at the garage.  He reiterated that the plaintiffs were responsible for handling the reports, that Mr. Zhang was their b</w:t>
      </w:r>
      <w:r>
        <w:rPr>
          <w:rFonts w:ascii="Arial" w:hAnsi="Arial" w:cs="Arial"/>
          <w:sz w:val="24"/>
          <w:szCs w:val="24"/>
        </w:rPr>
        <w:t>oss while he was their</w:t>
      </w:r>
      <w:r w:rsidR="00701FA8">
        <w:rPr>
          <w:rFonts w:ascii="Arial" w:hAnsi="Arial" w:cs="Arial"/>
          <w:sz w:val="24"/>
          <w:szCs w:val="24"/>
        </w:rPr>
        <w:t xml:space="preserve"> supervisor.  He refused that he was the one keeping the records for December 2008 and January 2009 as pleaded in para 7 of the statement of claim.  He said that he got them for only one or two days to look at and that he was going to give them back to the plaintiffs.</w:t>
      </w:r>
    </w:p>
    <w:p w:rsidR="00251757" w:rsidRDefault="00251757" w:rsidP="00BC7B71">
      <w:pPr>
        <w:spacing w:after="0" w:line="360" w:lineRule="auto"/>
        <w:jc w:val="both"/>
        <w:rPr>
          <w:rFonts w:ascii="Arial" w:hAnsi="Arial" w:cs="Arial"/>
          <w:sz w:val="24"/>
          <w:szCs w:val="24"/>
        </w:rPr>
      </w:pPr>
    </w:p>
    <w:p w:rsidR="00701FA8" w:rsidRDefault="00701FA8" w:rsidP="00BC7B71">
      <w:pPr>
        <w:spacing w:after="0" w:line="360" w:lineRule="auto"/>
        <w:jc w:val="both"/>
        <w:rPr>
          <w:rFonts w:ascii="Arial" w:hAnsi="Arial" w:cs="Arial"/>
          <w:sz w:val="24"/>
          <w:szCs w:val="24"/>
        </w:rPr>
      </w:pPr>
      <w:r>
        <w:rPr>
          <w:rFonts w:ascii="Arial" w:hAnsi="Arial" w:cs="Arial"/>
          <w:sz w:val="24"/>
          <w:szCs w:val="24"/>
        </w:rPr>
        <w:t xml:space="preserve">He reiterated that from his calculations the total amount of missing fuel </w:t>
      </w:r>
      <w:r w:rsidR="00251757">
        <w:rPr>
          <w:rFonts w:ascii="Arial" w:hAnsi="Arial" w:cs="Arial"/>
          <w:sz w:val="24"/>
          <w:szCs w:val="24"/>
        </w:rPr>
        <w:t>w</w:t>
      </w:r>
      <w:r>
        <w:rPr>
          <w:rFonts w:ascii="Arial" w:hAnsi="Arial" w:cs="Arial"/>
          <w:sz w:val="24"/>
          <w:szCs w:val="24"/>
        </w:rPr>
        <w:t>a</w:t>
      </w:r>
      <w:r w:rsidR="00251757">
        <w:rPr>
          <w:rFonts w:ascii="Arial" w:hAnsi="Arial" w:cs="Arial"/>
          <w:sz w:val="24"/>
          <w:szCs w:val="24"/>
        </w:rPr>
        <w:t>s</w:t>
      </w:r>
      <w:r>
        <w:rPr>
          <w:rFonts w:ascii="Arial" w:hAnsi="Arial" w:cs="Arial"/>
          <w:sz w:val="24"/>
          <w:szCs w:val="24"/>
        </w:rPr>
        <w:t xml:space="preserve"> 3</w:t>
      </w:r>
      <w:r w:rsidR="00251757">
        <w:rPr>
          <w:rFonts w:ascii="Arial" w:hAnsi="Arial" w:cs="Arial"/>
          <w:sz w:val="24"/>
          <w:szCs w:val="24"/>
        </w:rPr>
        <w:t>,</w:t>
      </w:r>
      <w:r>
        <w:rPr>
          <w:rFonts w:ascii="Arial" w:hAnsi="Arial" w:cs="Arial"/>
          <w:sz w:val="24"/>
          <w:szCs w:val="24"/>
        </w:rPr>
        <w:t>329 litres and refused knowledge that the plaintiffs were dismissed on allegations that they failed to account for 10</w:t>
      </w:r>
      <w:r w:rsidR="00251757">
        <w:rPr>
          <w:rFonts w:ascii="Arial" w:hAnsi="Arial" w:cs="Arial"/>
          <w:sz w:val="24"/>
          <w:szCs w:val="24"/>
        </w:rPr>
        <w:t>,</w:t>
      </w:r>
      <w:r>
        <w:rPr>
          <w:rFonts w:ascii="Arial" w:hAnsi="Arial" w:cs="Arial"/>
          <w:sz w:val="24"/>
          <w:szCs w:val="24"/>
        </w:rPr>
        <w:t xml:space="preserve">002 litres of diesel.  He </w:t>
      </w:r>
      <w:r w:rsidR="00251757">
        <w:rPr>
          <w:rFonts w:ascii="Arial" w:hAnsi="Arial" w:cs="Arial"/>
          <w:sz w:val="24"/>
          <w:szCs w:val="24"/>
        </w:rPr>
        <w:t>wa</w:t>
      </w:r>
      <w:r>
        <w:rPr>
          <w:rFonts w:ascii="Arial" w:hAnsi="Arial" w:cs="Arial"/>
          <w:sz w:val="24"/>
          <w:szCs w:val="24"/>
        </w:rPr>
        <w:t>s not sure that the plaintiffs were involved in the actual distribution of fuel and c</w:t>
      </w:r>
      <w:r w:rsidR="00251757">
        <w:rPr>
          <w:rFonts w:ascii="Arial" w:hAnsi="Arial" w:cs="Arial"/>
          <w:sz w:val="24"/>
          <w:szCs w:val="24"/>
        </w:rPr>
        <w:t>ould</w:t>
      </w:r>
      <w:r>
        <w:rPr>
          <w:rFonts w:ascii="Arial" w:hAnsi="Arial" w:cs="Arial"/>
          <w:sz w:val="24"/>
          <w:szCs w:val="24"/>
        </w:rPr>
        <w:t xml:space="preserve"> only tell from the reports that some litres of diesel were missing.  In re-examination he said that the document</w:t>
      </w:r>
      <w:r w:rsidR="00871695">
        <w:rPr>
          <w:rFonts w:ascii="Arial" w:hAnsi="Arial" w:cs="Arial"/>
          <w:sz w:val="24"/>
          <w:szCs w:val="24"/>
        </w:rPr>
        <w:t>s</w:t>
      </w:r>
      <w:r>
        <w:rPr>
          <w:rFonts w:ascii="Arial" w:hAnsi="Arial" w:cs="Arial"/>
          <w:sz w:val="24"/>
          <w:szCs w:val="24"/>
        </w:rPr>
        <w:t xml:space="preserve"> he has referred to are part of the records of the filling station and </w:t>
      </w:r>
      <w:r w:rsidR="00FD1515">
        <w:rPr>
          <w:rFonts w:ascii="Arial" w:hAnsi="Arial" w:cs="Arial"/>
          <w:sz w:val="24"/>
          <w:szCs w:val="24"/>
        </w:rPr>
        <w:t>the garage for the stated period.</w:t>
      </w:r>
    </w:p>
    <w:p w:rsidR="00D91078" w:rsidRDefault="00D91078" w:rsidP="00D91078">
      <w:pPr>
        <w:spacing w:after="0" w:line="360" w:lineRule="auto"/>
        <w:jc w:val="both"/>
        <w:rPr>
          <w:rFonts w:ascii="Arial" w:hAnsi="Arial" w:cs="Arial"/>
          <w:sz w:val="24"/>
          <w:szCs w:val="24"/>
        </w:rPr>
      </w:pPr>
    </w:p>
    <w:p w:rsidR="00ED4EF6" w:rsidRDefault="00FD1515" w:rsidP="00D91078">
      <w:pPr>
        <w:spacing w:after="0" w:line="360" w:lineRule="auto"/>
        <w:jc w:val="both"/>
        <w:rPr>
          <w:rFonts w:ascii="Arial" w:hAnsi="Arial" w:cs="Arial"/>
          <w:sz w:val="24"/>
          <w:szCs w:val="24"/>
        </w:rPr>
      </w:pPr>
      <w:r>
        <w:rPr>
          <w:rFonts w:ascii="Arial" w:hAnsi="Arial" w:cs="Arial"/>
          <w:sz w:val="24"/>
          <w:szCs w:val="24"/>
        </w:rPr>
        <w:t>I have received written submissions from the learned advocates for the parties.  In brief Mr. Chishimba has submitted that on the evidence the plaintiffs</w:t>
      </w:r>
      <w:r w:rsidR="001A5B41">
        <w:rPr>
          <w:rFonts w:ascii="Arial" w:hAnsi="Arial" w:cs="Arial"/>
          <w:sz w:val="24"/>
          <w:szCs w:val="24"/>
        </w:rPr>
        <w:t>’</w:t>
      </w:r>
      <w:r>
        <w:rPr>
          <w:rFonts w:ascii="Arial" w:hAnsi="Arial" w:cs="Arial"/>
          <w:sz w:val="24"/>
          <w:szCs w:val="24"/>
        </w:rPr>
        <w:t xml:space="preserve"> cont</w:t>
      </w:r>
      <w:r w:rsidR="00283878">
        <w:rPr>
          <w:rFonts w:ascii="Arial" w:hAnsi="Arial" w:cs="Arial"/>
          <w:sz w:val="24"/>
          <w:szCs w:val="24"/>
        </w:rPr>
        <w:t xml:space="preserve">racts of employment were terminated by the defendant for failing to account for company property and negligence of duty; that according to the defendant’s report </w:t>
      </w:r>
      <w:r w:rsidR="00ED4EF6">
        <w:rPr>
          <w:rFonts w:ascii="Arial" w:hAnsi="Arial" w:cs="Arial"/>
          <w:sz w:val="24"/>
          <w:szCs w:val="24"/>
        </w:rPr>
        <w:t>at</w:t>
      </w:r>
      <w:r w:rsidR="00283878">
        <w:rPr>
          <w:rFonts w:ascii="Arial" w:hAnsi="Arial" w:cs="Arial"/>
          <w:sz w:val="24"/>
          <w:szCs w:val="24"/>
        </w:rPr>
        <w:t xml:space="preserve"> pages 7 and 8 of the defendant’s Bundle of Documents, 10</w:t>
      </w:r>
      <w:r w:rsidR="00ED4EF6">
        <w:rPr>
          <w:rFonts w:ascii="Arial" w:hAnsi="Arial" w:cs="Arial"/>
          <w:sz w:val="24"/>
          <w:szCs w:val="24"/>
        </w:rPr>
        <w:t>,</w:t>
      </w:r>
      <w:r w:rsidR="00283878">
        <w:rPr>
          <w:rFonts w:ascii="Arial" w:hAnsi="Arial" w:cs="Arial"/>
          <w:sz w:val="24"/>
          <w:szCs w:val="24"/>
        </w:rPr>
        <w:t xml:space="preserve">002 litres of diesel worth K68,482,670.00 was lost during the months of December 2008 and January 2009 which loss </w:t>
      </w:r>
      <w:r w:rsidR="00ED4EF6">
        <w:rPr>
          <w:rFonts w:ascii="Arial" w:hAnsi="Arial" w:cs="Arial"/>
          <w:sz w:val="24"/>
          <w:szCs w:val="24"/>
        </w:rPr>
        <w:t>w</w:t>
      </w:r>
      <w:r w:rsidR="00283878">
        <w:rPr>
          <w:rFonts w:ascii="Arial" w:hAnsi="Arial" w:cs="Arial"/>
          <w:sz w:val="24"/>
          <w:szCs w:val="24"/>
        </w:rPr>
        <w:t>as</w:t>
      </w:r>
      <w:r w:rsidR="00ED4EF6">
        <w:rPr>
          <w:rFonts w:ascii="Arial" w:hAnsi="Arial" w:cs="Arial"/>
          <w:sz w:val="24"/>
          <w:szCs w:val="24"/>
        </w:rPr>
        <w:t xml:space="preserve"> </w:t>
      </w:r>
      <w:r w:rsidR="00283878">
        <w:rPr>
          <w:rFonts w:ascii="Arial" w:hAnsi="Arial" w:cs="Arial"/>
          <w:sz w:val="24"/>
          <w:szCs w:val="24"/>
        </w:rPr>
        <w:t>a</w:t>
      </w:r>
      <w:r w:rsidR="00ED4EF6">
        <w:rPr>
          <w:rFonts w:ascii="Arial" w:hAnsi="Arial" w:cs="Arial"/>
          <w:sz w:val="24"/>
          <w:szCs w:val="24"/>
        </w:rPr>
        <w:t>ttr</w:t>
      </w:r>
      <w:r w:rsidR="00283878">
        <w:rPr>
          <w:rFonts w:ascii="Arial" w:hAnsi="Arial" w:cs="Arial"/>
          <w:sz w:val="24"/>
          <w:szCs w:val="24"/>
        </w:rPr>
        <w:t>i</w:t>
      </w:r>
      <w:r w:rsidR="00ED4EF6">
        <w:rPr>
          <w:rFonts w:ascii="Arial" w:hAnsi="Arial" w:cs="Arial"/>
          <w:sz w:val="24"/>
          <w:szCs w:val="24"/>
        </w:rPr>
        <w:t>bute</w:t>
      </w:r>
      <w:r w:rsidR="00283878">
        <w:rPr>
          <w:rFonts w:ascii="Arial" w:hAnsi="Arial" w:cs="Arial"/>
          <w:sz w:val="24"/>
          <w:szCs w:val="24"/>
        </w:rPr>
        <w:t xml:space="preserve">d </w:t>
      </w:r>
      <w:r w:rsidR="00ED4EF6">
        <w:rPr>
          <w:rFonts w:ascii="Arial" w:hAnsi="Arial" w:cs="Arial"/>
          <w:sz w:val="24"/>
          <w:szCs w:val="24"/>
        </w:rPr>
        <w:t>to</w:t>
      </w:r>
      <w:r w:rsidR="00283878">
        <w:rPr>
          <w:rFonts w:ascii="Arial" w:hAnsi="Arial" w:cs="Arial"/>
          <w:sz w:val="24"/>
          <w:szCs w:val="24"/>
        </w:rPr>
        <w:t xml:space="preserve"> the plaintiffs’ negligence and failure to account.</w:t>
      </w:r>
      <w:r w:rsidR="00871695">
        <w:rPr>
          <w:rFonts w:ascii="Arial" w:hAnsi="Arial" w:cs="Arial"/>
          <w:sz w:val="24"/>
          <w:szCs w:val="24"/>
        </w:rPr>
        <w:t xml:space="preserve">  </w:t>
      </w:r>
      <w:r w:rsidR="00A84F84">
        <w:rPr>
          <w:rFonts w:ascii="Arial" w:hAnsi="Arial" w:cs="Arial"/>
          <w:sz w:val="24"/>
          <w:szCs w:val="24"/>
        </w:rPr>
        <w:t>Counsel submits that the defendant’s witnesses lamentably failed to show the court how t</w:t>
      </w:r>
      <w:r w:rsidR="00ED4EF6">
        <w:rPr>
          <w:rFonts w:ascii="Arial" w:hAnsi="Arial" w:cs="Arial"/>
          <w:sz w:val="24"/>
          <w:szCs w:val="24"/>
        </w:rPr>
        <w:t>hey</w:t>
      </w:r>
      <w:r w:rsidR="00A84F84">
        <w:rPr>
          <w:rFonts w:ascii="Arial" w:hAnsi="Arial" w:cs="Arial"/>
          <w:sz w:val="24"/>
          <w:szCs w:val="24"/>
        </w:rPr>
        <w:t xml:space="preserve"> came to the conclusion that due to the plaintiffs’ failure to account and/or negligence of duty the defendant lost 10</w:t>
      </w:r>
      <w:r w:rsidR="00ED4EF6">
        <w:rPr>
          <w:rFonts w:ascii="Arial" w:hAnsi="Arial" w:cs="Arial"/>
          <w:sz w:val="24"/>
          <w:szCs w:val="24"/>
        </w:rPr>
        <w:t>,</w:t>
      </w:r>
      <w:r w:rsidR="00A84F84">
        <w:rPr>
          <w:rFonts w:ascii="Arial" w:hAnsi="Arial" w:cs="Arial"/>
          <w:sz w:val="24"/>
          <w:szCs w:val="24"/>
        </w:rPr>
        <w:t xml:space="preserve">002 litres of diesel.  He </w:t>
      </w:r>
      <w:r w:rsidR="00ED4EF6">
        <w:rPr>
          <w:rFonts w:ascii="Arial" w:hAnsi="Arial" w:cs="Arial"/>
          <w:sz w:val="24"/>
          <w:szCs w:val="24"/>
        </w:rPr>
        <w:t>contend</w:t>
      </w:r>
      <w:r w:rsidR="00A84F84">
        <w:rPr>
          <w:rFonts w:ascii="Arial" w:hAnsi="Arial" w:cs="Arial"/>
          <w:sz w:val="24"/>
          <w:szCs w:val="24"/>
        </w:rPr>
        <w:t xml:space="preserve">s that DW1 has totally failed to prove the allegations when he </w:t>
      </w:r>
      <w:r w:rsidR="00F408F8">
        <w:rPr>
          <w:rFonts w:ascii="Arial" w:hAnsi="Arial" w:cs="Arial"/>
          <w:sz w:val="24"/>
          <w:szCs w:val="24"/>
        </w:rPr>
        <w:t xml:space="preserve">authored the </w:t>
      </w:r>
      <w:r w:rsidR="00871695">
        <w:rPr>
          <w:rFonts w:ascii="Arial" w:hAnsi="Arial" w:cs="Arial"/>
          <w:sz w:val="24"/>
          <w:szCs w:val="24"/>
        </w:rPr>
        <w:t xml:space="preserve">report </w:t>
      </w:r>
      <w:r w:rsidR="00ED4EF6">
        <w:rPr>
          <w:rFonts w:ascii="Arial" w:hAnsi="Arial" w:cs="Arial"/>
          <w:sz w:val="24"/>
          <w:szCs w:val="24"/>
        </w:rPr>
        <w:t>in question;</w:t>
      </w:r>
      <w:r w:rsidR="00F408F8">
        <w:rPr>
          <w:rFonts w:ascii="Arial" w:hAnsi="Arial" w:cs="Arial"/>
          <w:sz w:val="24"/>
          <w:szCs w:val="24"/>
        </w:rPr>
        <w:t xml:space="preserve"> and that it is quite clear from his evidence that DW2 does not know anything about the allegations against the plaintiffs as he referred all queries to DW3.</w:t>
      </w:r>
    </w:p>
    <w:p w:rsidR="00F408F8" w:rsidRDefault="00F408F8" w:rsidP="00BC7B71">
      <w:pPr>
        <w:spacing w:after="0" w:line="360" w:lineRule="auto"/>
        <w:jc w:val="both"/>
        <w:rPr>
          <w:rFonts w:ascii="Arial" w:hAnsi="Arial" w:cs="Arial"/>
          <w:sz w:val="24"/>
          <w:szCs w:val="24"/>
        </w:rPr>
      </w:pPr>
      <w:r>
        <w:rPr>
          <w:rFonts w:ascii="Arial" w:hAnsi="Arial" w:cs="Arial"/>
          <w:sz w:val="24"/>
          <w:szCs w:val="24"/>
        </w:rPr>
        <w:lastRenderedPageBreak/>
        <w:t xml:space="preserve">Mr. Chishimba further contends that DW3’s testimony leaves a lot to be desired as one cannot tell how he was coming up with the missing figures; that the comparative differences and/or shortages were not clearly shown and that most of the documents on record are for November and October 2008 and not December 2008 and January 2009.  Counsel </w:t>
      </w:r>
      <w:r w:rsidR="00ED4EF6">
        <w:rPr>
          <w:rFonts w:ascii="Arial" w:hAnsi="Arial" w:cs="Arial"/>
          <w:sz w:val="24"/>
          <w:szCs w:val="24"/>
        </w:rPr>
        <w:t xml:space="preserve">also </w:t>
      </w:r>
      <w:r>
        <w:rPr>
          <w:rFonts w:ascii="Arial" w:hAnsi="Arial" w:cs="Arial"/>
          <w:sz w:val="24"/>
          <w:szCs w:val="24"/>
        </w:rPr>
        <w:t xml:space="preserve">contends that DW3 does not know who prepared the documents he was using to come up with the missing diesel, </w:t>
      </w:r>
      <w:r w:rsidR="00ED4EF6">
        <w:rPr>
          <w:rFonts w:ascii="Arial" w:hAnsi="Arial" w:cs="Arial"/>
          <w:sz w:val="24"/>
          <w:szCs w:val="24"/>
        </w:rPr>
        <w:t xml:space="preserve">and </w:t>
      </w:r>
      <w:r>
        <w:rPr>
          <w:rFonts w:ascii="Arial" w:hAnsi="Arial" w:cs="Arial"/>
          <w:sz w:val="24"/>
          <w:szCs w:val="24"/>
        </w:rPr>
        <w:t xml:space="preserve">that the Chinese writing on top of the documents allegedly prepared by the plaintiffs </w:t>
      </w:r>
      <w:r w:rsidR="00ED4EF6">
        <w:rPr>
          <w:rFonts w:ascii="Arial" w:hAnsi="Arial" w:cs="Arial"/>
          <w:sz w:val="24"/>
          <w:szCs w:val="24"/>
        </w:rPr>
        <w:t>i</w:t>
      </w:r>
      <w:r>
        <w:rPr>
          <w:rFonts w:ascii="Arial" w:hAnsi="Arial" w:cs="Arial"/>
          <w:sz w:val="24"/>
          <w:szCs w:val="24"/>
        </w:rPr>
        <w:t xml:space="preserve">s DW3’s which proves that he kept the fuel records for December 2008 and January 2009 and as such he prepared or took over the plaintiffs’ duties of data entry for fuel.  He has referred me to </w:t>
      </w:r>
      <w:r w:rsidRPr="00F408F8">
        <w:rPr>
          <w:rFonts w:ascii="Arial" w:hAnsi="Arial" w:cs="Arial"/>
          <w:i/>
          <w:sz w:val="24"/>
          <w:szCs w:val="24"/>
        </w:rPr>
        <w:t xml:space="preserve">Attorney General </w:t>
      </w:r>
      <w:proofErr w:type="gramStart"/>
      <w:r w:rsidRPr="00F408F8">
        <w:rPr>
          <w:rFonts w:ascii="Arial" w:hAnsi="Arial" w:cs="Arial"/>
          <w:i/>
          <w:sz w:val="24"/>
          <w:szCs w:val="24"/>
        </w:rPr>
        <w:t>v</w:t>
      </w:r>
      <w:proofErr w:type="gramEnd"/>
      <w:r w:rsidRPr="00F408F8">
        <w:rPr>
          <w:rFonts w:ascii="Arial" w:hAnsi="Arial" w:cs="Arial"/>
          <w:i/>
          <w:sz w:val="24"/>
          <w:szCs w:val="24"/>
        </w:rPr>
        <w:t xml:space="preserve"> Richard Jackson Phiri </w:t>
      </w:r>
      <w:r w:rsidRPr="00F408F8">
        <w:rPr>
          <w:rFonts w:ascii="Arial" w:hAnsi="Arial" w:cs="Arial"/>
          <w:sz w:val="24"/>
          <w:szCs w:val="24"/>
        </w:rPr>
        <w:t>(1)</w:t>
      </w:r>
      <w:r w:rsidR="00ED4EF6">
        <w:rPr>
          <w:rFonts w:ascii="Arial" w:hAnsi="Arial" w:cs="Arial"/>
          <w:sz w:val="24"/>
          <w:szCs w:val="24"/>
        </w:rPr>
        <w:t xml:space="preserve"> and</w:t>
      </w:r>
      <w:r>
        <w:rPr>
          <w:rFonts w:ascii="Arial" w:hAnsi="Arial" w:cs="Arial"/>
          <w:sz w:val="24"/>
          <w:szCs w:val="24"/>
        </w:rPr>
        <w:t xml:space="preserve"> </w:t>
      </w:r>
      <w:r w:rsidRPr="00AC1D71">
        <w:rPr>
          <w:rFonts w:ascii="Arial" w:hAnsi="Arial" w:cs="Arial"/>
          <w:i/>
          <w:sz w:val="24"/>
          <w:szCs w:val="24"/>
        </w:rPr>
        <w:t xml:space="preserve">John </w:t>
      </w:r>
      <w:proofErr w:type="spellStart"/>
      <w:r w:rsidRPr="00AC1D71">
        <w:rPr>
          <w:rFonts w:ascii="Arial" w:hAnsi="Arial" w:cs="Arial"/>
          <w:i/>
          <w:sz w:val="24"/>
          <w:szCs w:val="24"/>
        </w:rPr>
        <w:t>Kunda</w:t>
      </w:r>
      <w:proofErr w:type="spellEnd"/>
      <w:r w:rsidRPr="00AC1D71">
        <w:rPr>
          <w:rFonts w:ascii="Arial" w:hAnsi="Arial" w:cs="Arial"/>
          <w:i/>
          <w:sz w:val="24"/>
          <w:szCs w:val="24"/>
        </w:rPr>
        <w:t xml:space="preserve"> v </w:t>
      </w:r>
      <w:proofErr w:type="spellStart"/>
      <w:r w:rsidRPr="00AC1D71">
        <w:rPr>
          <w:rFonts w:ascii="Arial" w:hAnsi="Arial" w:cs="Arial"/>
          <w:i/>
          <w:sz w:val="24"/>
          <w:szCs w:val="24"/>
        </w:rPr>
        <w:t>Konkola</w:t>
      </w:r>
      <w:proofErr w:type="spellEnd"/>
      <w:r w:rsidRPr="00AC1D71">
        <w:rPr>
          <w:rFonts w:ascii="Arial" w:hAnsi="Arial" w:cs="Arial"/>
          <w:i/>
          <w:sz w:val="24"/>
          <w:szCs w:val="24"/>
        </w:rPr>
        <w:t xml:space="preserve"> Copper Mines Plc</w:t>
      </w:r>
      <w:r w:rsidRPr="00F408F8">
        <w:rPr>
          <w:rFonts w:ascii="Arial" w:hAnsi="Arial" w:cs="Arial"/>
          <w:sz w:val="24"/>
          <w:szCs w:val="24"/>
        </w:rPr>
        <w:t xml:space="preserve"> </w:t>
      </w:r>
      <w:r>
        <w:rPr>
          <w:rFonts w:ascii="Arial" w:hAnsi="Arial" w:cs="Arial"/>
          <w:sz w:val="24"/>
          <w:szCs w:val="24"/>
        </w:rPr>
        <w:t>(2)</w:t>
      </w:r>
      <w:r w:rsidR="004A15BC">
        <w:rPr>
          <w:rFonts w:ascii="Arial" w:hAnsi="Arial" w:cs="Arial"/>
          <w:sz w:val="24"/>
          <w:szCs w:val="24"/>
        </w:rPr>
        <w:t>.</w:t>
      </w:r>
    </w:p>
    <w:p w:rsidR="003F69B4" w:rsidRDefault="003F69B4" w:rsidP="00AA1B7F">
      <w:pPr>
        <w:spacing w:after="0" w:line="240" w:lineRule="auto"/>
        <w:ind w:firstLine="720"/>
        <w:jc w:val="both"/>
        <w:rPr>
          <w:rFonts w:ascii="Arial" w:hAnsi="Arial" w:cs="Arial"/>
          <w:sz w:val="24"/>
          <w:szCs w:val="24"/>
        </w:rPr>
      </w:pPr>
    </w:p>
    <w:p w:rsidR="00F408F8" w:rsidRDefault="00F408F8" w:rsidP="00AA1B7F">
      <w:pPr>
        <w:spacing w:after="0" w:line="360" w:lineRule="auto"/>
        <w:jc w:val="both"/>
        <w:rPr>
          <w:rFonts w:ascii="Arial" w:hAnsi="Arial" w:cs="Arial"/>
          <w:sz w:val="24"/>
          <w:szCs w:val="24"/>
        </w:rPr>
      </w:pPr>
      <w:r>
        <w:rPr>
          <w:rFonts w:ascii="Arial" w:hAnsi="Arial" w:cs="Arial"/>
          <w:sz w:val="24"/>
          <w:szCs w:val="24"/>
        </w:rPr>
        <w:t>He submits on the basis of these authorities that the defendant had no evidence to prove the allegations which were the reasons forwarded for terminating the plaintiffs</w:t>
      </w:r>
      <w:r w:rsidR="00C24D2F">
        <w:rPr>
          <w:rFonts w:ascii="Arial" w:hAnsi="Arial" w:cs="Arial"/>
          <w:sz w:val="24"/>
          <w:szCs w:val="24"/>
        </w:rPr>
        <w:t>’</w:t>
      </w:r>
      <w:r>
        <w:rPr>
          <w:rFonts w:ascii="Arial" w:hAnsi="Arial" w:cs="Arial"/>
          <w:sz w:val="24"/>
          <w:szCs w:val="24"/>
        </w:rPr>
        <w:t xml:space="preserve"> employment and that the termination of the plaintiffs</w:t>
      </w:r>
      <w:r w:rsidR="00C24D2F">
        <w:rPr>
          <w:rFonts w:ascii="Arial" w:hAnsi="Arial" w:cs="Arial"/>
          <w:sz w:val="24"/>
          <w:szCs w:val="24"/>
        </w:rPr>
        <w:t>’</w:t>
      </w:r>
      <w:r>
        <w:rPr>
          <w:rFonts w:ascii="Arial" w:hAnsi="Arial" w:cs="Arial"/>
          <w:sz w:val="24"/>
          <w:szCs w:val="24"/>
        </w:rPr>
        <w:t xml:space="preserve"> employment was unfair and unwarranted.  In conclusion he submits that the defence did not offer any evidence to prove the allegation that the plaintiffs owe the defendant K14</w:t>
      </w:r>
      <w:proofErr w:type="gramStart"/>
      <w:r>
        <w:rPr>
          <w:rFonts w:ascii="Arial" w:hAnsi="Arial" w:cs="Arial"/>
          <w:sz w:val="24"/>
          <w:szCs w:val="24"/>
        </w:rPr>
        <w:t>,847,877.80</w:t>
      </w:r>
      <w:proofErr w:type="gramEnd"/>
      <w:r>
        <w:rPr>
          <w:rFonts w:ascii="Arial" w:hAnsi="Arial" w:cs="Arial"/>
          <w:sz w:val="24"/>
          <w:szCs w:val="24"/>
        </w:rPr>
        <w:t xml:space="preserve"> and K10,002,269.00 </w:t>
      </w:r>
      <w:r w:rsidR="002739B7">
        <w:rPr>
          <w:rFonts w:ascii="Arial" w:hAnsi="Arial" w:cs="Arial"/>
          <w:sz w:val="24"/>
          <w:szCs w:val="24"/>
        </w:rPr>
        <w:t xml:space="preserve">respectively </w:t>
      </w:r>
      <w:r>
        <w:rPr>
          <w:rFonts w:ascii="Arial" w:hAnsi="Arial" w:cs="Arial"/>
          <w:sz w:val="24"/>
          <w:szCs w:val="24"/>
        </w:rPr>
        <w:t>as pleaded in para 11 of the amended defence and that there was no evidence to prove that the plaintiffs were paid their benefits</w:t>
      </w:r>
      <w:r w:rsidR="00AC1D71">
        <w:rPr>
          <w:rFonts w:ascii="Arial" w:hAnsi="Arial" w:cs="Arial"/>
          <w:sz w:val="24"/>
          <w:szCs w:val="24"/>
        </w:rPr>
        <w:t xml:space="preserve"> and one month in lieu of notice as alleged in para 10 of the defence.</w:t>
      </w:r>
    </w:p>
    <w:p w:rsidR="00D91078" w:rsidRDefault="00D91078" w:rsidP="00D91078">
      <w:pPr>
        <w:spacing w:after="0" w:line="360" w:lineRule="auto"/>
        <w:jc w:val="both"/>
        <w:rPr>
          <w:rFonts w:ascii="Arial" w:hAnsi="Arial" w:cs="Arial"/>
          <w:sz w:val="24"/>
          <w:szCs w:val="24"/>
        </w:rPr>
      </w:pPr>
    </w:p>
    <w:p w:rsidR="0023357B" w:rsidRDefault="00AC1D71" w:rsidP="00D91078">
      <w:pPr>
        <w:spacing w:after="0" w:line="360" w:lineRule="auto"/>
        <w:jc w:val="both"/>
        <w:rPr>
          <w:rFonts w:ascii="Arial" w:hAnsi="Arial" w:cs="Arial"/>
          <w:sz w:val="24"/>
          <w:szCs w:val="24"/>
        </w:rPr>
      </w:pPr>
      <w:r>
        <w:rPr>
          <w:rFonts w:ascii="Arial" w:hAnsi="Arial" w:cs="Arial"/>
          <w:sz w:val="24"/>
          <w:szCs w:val="24"/>
        </w:rPr>
        <w:t>Mr. Forrest submit</w:t>
      </w:r>
      <w:r w:rsidR="00827855">
        <w:rPr>
          <w:rFonts w:ascii="Arial" w:hAnsi="Arial" w:cs="Arial"/>
          <w:sz w:val="24"/>
          <w:szCs w:val="24"/>
        </w:rPr>
        <w:t>s</w:t>
      </w:r>
      <w:r>
        <w:rPr>
          <w:rFonts w:ascii="Arial" w:hAnsi="Arial" w:cs="Arial"/>
          <w:sz w:val="24"/>
          <w:szCs w:val="24"/>
        </w:rPr>
        <w:t xml:space="preserve"> that the letters o</w:t>
      </w:r>
      <w:r w:rsidR="00B50E2C">
        <w:rPr>
          <w:rFonts w:ascii="Arial" w:hAnsi="Arial" w:cs="Arial"/>
          <w:sz w:val="24"/>
          <w:szCs w:val="24"/>
        </w:rPr>
        <w:t>f</w:t>
      </w:r>
      <w:r>
        <w:rPr>
          <w:rFonts w:ascii="Arial" w:hAnsi="Arial" w:cs="Arial"/>
          <w:sz w:val="24"/>
          <w:szCs w:val="24"/>
        </w:rPr>
        <w:t xml:space="preserve"> summary dismissal</w:t>
      </w:r>
      <w:r w:rsidR="00B50E2C">
        <w:rPr>
          <w:rFonts w:ascii="Arial" w:hAnsi="Arial" w:cs="Arial"/>
          <w:sz w:val="24"/>
          <w:szCs w:val="24"/>
        </w:rPr>
        <w:t xml:space="preserve"> were amended to </w:t>
      </w:r>
      <w:r>
        <w:rPr>
          <w:rFonts w:ascii="Arial" w:hAnsi="Arial" w:cs="Arial"/>
          <w:sz w:val="24"/>
          <w:szCs w:val="24"/>
        </w:rPr>
        <w:t xml:space="preserve">notice of dismissal </w:t>
      </w:r>
      <w:r w:rsidR="00827855">
        <w:rPr>
          <w:rFonts w:ascii="Arial" w:hAnsi="Arial" w:cs="Arial"/>
          <w:sz w:val="24"/>
          <w:szCs w:val="24"/>
        </w:rPr>
        <w:t>a</w:t>
      </w:r>
      <w:r>
        <w:rPr>
          <w:rFonts w:ascii="Arial" w:hAnsi="Arial" w:cs="Arial"/>
          <w:sz w:val="24"/>
          <w:szCs w:val="24"/>
        </w:rPr>
        <w:t>s shown at pages 14 and 14a of the defendant’s Bundle of Documents</w:t>
      </w:r>
      <w:r w:rsidR="00827855">
        <w:rPr>
          <w:rFonts w:ascii="Arial" w:hAnsi="Arial" w:cs="Arial"/>
          <w:sz w:val="24"/>
          <w:szCs w:val="24"/>
        </w:rPr>
        <w:t>;</w:t>
      </w:r>
      <w:r>
        <w:rPr>
          <w:rFonts w:ascii="Arial" w:hAnsi="Arial" w:cs="Arial"/>
          <w:sz w:val="24"/>
          <w:szCs w:val="24"/>
        </w:rPr>
        <w:t xml:space="preserve"> that both plaintiffs acknowledged that their record keeping was inadequate and led to loss of company property and has </w:t>
      </w:r>
      <w:r w:rsidR="00827855">
        <w:rPr>
          <w:rFonts w:ascii="Arial" w:hAnsi="Arial" w:cs="Arial"/>
          <w:sz w:val="24"/>
          <w:szCs w:val="24"/>
        </w:rPr>
        <w:t>cit</w:t>
      </w:r>
      <w:r>
        <w:rPr>
          <w:rFonts w:ascii="Arial" w:hAnsi="Arial" w:cs="Arial"/>
          <w:sz w:val="24"/>
          <w:szCs w:val="24"/>
        </w:rPr>
        <w:t xml:space="preserve">ed page 10 of the </w:t>
      </w:r>
      <w:r w:rsidR="00B50E2C">
        <w:rPr>
          <w:rFonts w:ascii="Arial" w:hAnsi="Arial" w:cs="Arial"/>
          <w:sz w:val="24"/>
          <w:szCs w:val="24"/>
        </w:rPr>
        <w:t>same Bundle</w:t>
      </w:r>
      <w:r w:rsidR="00827855">
        <w:rPr>
          <w:rFonts w:ascii="Arial" w:hAnsi="Arial" w:cs="Arial"/>
          <w:sz w:val="24"/>
          <w:szCs w:val="24"/>
        </w:rPr>
        <w:t xml:space="preserve">; </w:t>
      </w:r>
      <w:r>
        <w:rPr>
          <w:rFonts w:ascii="Arial" w:hAnsi="Arial" w:cs="Arial"/>
          <w:sz w:val="24"/>
          <w:szCs w:val="24"/>
        </w:rPr>
        <w:t xml:space="preserve">that DW1 gave evidence of the report at pages 7 and 8 of the </w:t>
      </w:r>
      <w:r w:rsidR="00827855">
        <w:rPr>
          <w:rFonts w:ascii="Arial" w:hAnsi="Arial" w:cs="Arial"/>
          <w:sz w:val="24"/>
          <w:szCs w:val="24"/>
        </w:rPr>
        <w:t>s</w:t>
      </w:r>
      <w:r>
        <w:rPr>
          <w:rFonts w:ascii="Arial" w:hAnsi="Arial" w:cs="Arial"/>
          <w:sz w:val="24"/>
          <w:szCs w:val="24"/>
        </w:rPr>
        <w:t>a</w:t>
      </w:r>
      <w:r w:rsidR="00827855">
        <w:rPr>
          <w:rFonts w:ascii="Arial" w:hAnsi="Arial" w:cs="Arial"/>
          <w:sz w:val="24"/>
          <w:szCs w:val="24"/>
        </w:rPr>
        <w:t>me</w:t>
      </w:r>
      <w:r>
        <w:rPr>
          <w:rFonts w:ascii="Arial" w:hAnsi="Arial" w:cs="Arial"/>
          <w:sz w:val="24"/>
          <w:szCs w:val="24"/>
        </w:rPr>
        <w:t xml:space="preserve"> Bundle</w:t>
      </w:r>
      <w:r w:rsidR="00827855">
        <w:rPr>
          <w:rFonts w:ascii="Arial" w:hAnsi="Arial" w:cs="Arial"/>
          <w:sz w:val="24"/>
          <w:szCs w:val="24"/>
        </w:rPr>
        <w:t xml:space="preserve"> </w:t>
      </w:r>
      <w:r>
        <w:rPr>
          <w:rFonts w:ascii="Arial" w:hAnsi="Arial" w:cs="Arial"/>
          <w:sz w:val="24"/>
          <w:szCs w:val="24"/>
        </w:rPr>
        <w:t>which confirmed that the plaintiffs were negligent in the performance of their duties</w:t>
      </w:r>
      <w:r w:rsidR="00827855">
        <w:rPr>
          <w:rFonts w:ascii="Arial" w:hAnsi="Arial" w:cs="Arial"/>
          <w:sz w:val="24"/>
          <w:szCs w:val="24"/>
        </w:rPr>
        <w:t>; and</w:t>
      </w:r>
      <w:r>
        <w:rPr>
          <w:rFonts w:ascii="Arial" w:hAnsi="Arial" w:cs="Arial"/>
          <w:sz w:val="24"/>
          <w:szCs w:val="24"/>
        </w:rPr>
        <w:t xml:space="preserve"> that they had a duty to ensure that fuel issues were properly recorded, and that as a result of their poor record keeping this was very difficult.  </w:t>
      </w:r>
      <w:r w:rsidR="00827855">
        <w:rPr>
          <w:rFonts w:ascii="Arial" w:hAnsi="Arial" w:cs="Arial"/>
          <w:sz w:val="24"/>
          <w:szCs w:val="24"/>
        </w:rPr>
        <w:t>H</w:t>
      </w:r>
      <w:r>
        <w:rPr>
          <w:rFonts w:ascii="Arial" w:hAnsi="Arial" w:cs="Arial"/>
          <w:sz w:val="24"/>
          <w:szCs w:val="24"/>
        </w:rPr>
        <w:t>e submit</w:t>
      </w:r>
      <w:r w:rsidR="00827855">
        <w:rPr>
          <w:rFonts w:ascii="Arial" w:hAnsi="Arial" w:cs="Arial"/>
          <w:sz w:val="24"/>
          <w:szCs w:val="24"/>
        </w:rPr>
        <w:t>s</w:t>
      </w:r>
      <w:r>
        <w:rPr>
          <w:rFonts w:ascii="Arial" w:hAnsi="Arial" w:cs="Arial"/>
          <w:sz w:val="24"/>
          <w:szCs w:val="24"/>
        </w:rPr>
        <w:t xml:space="preserve"> also that DW2 confirmed that he made fuel checks every month for December 2008 and January 2009 and found shortages amounting to K66 million or about 10,000 litres of diesel</w:t>
      </w:r>
      <w:r w:rsidR="00B50E2C">
        <w:rPr>
          <w:rFonts w:ascii="Arial" w:hAnsi="Arial" w:cs="Arial"/>
          <w:sz w:val="24"/>
          <w:szCs w:val="24"/>
        </w:rPr>
        <w:t xml:space="preserve"> </w:t>
      </w:r>
      <w:r w:rsidR="00827855">
        <w:rPr>
          <w:rFonts w:ascii="Arial" w:hAnsi="Arial" w:cs="Arial"/>
          <w:sz w:val="24"/>
          <w:szCs w:val="24"/>
        </w:rPr>
        <w:t>and</w:t>
      </w:r>
      <w:r>
        <w:rPr>
          <w:rFonts w:ascii="Arial" w:hAnsi="Arial" w:cs="Arial"/>
          <w:sz w:val="24"/>
          <w:szCs w:val="24"/>
        </w:rPr>
        <w:t xml:space="preserve"> that DW3 </w:t>
      </w:r>
      <w:r w:rsidR="00827855">
        <w:rPr>
          <w:rFonts w:ascii="Arial" w:hAnsi="Arial" w:cs="Arial"/>
          <w:sz w:val="24"/>
          <w:szCs w:val="24"/>
        </w:rPr>
        <w:t>too</w:t>
      </w:r>
      <w:r>
        <w:rPr>
          <w:rFonts w:ascii="Arial" w:hAnsi="Arial" w:cs="Arial"/>
          <w:sz w:val="24"/>
          <w:szCs w:val="24"/>
        </w:rPr>
        <w:t xml:space="preserve"> made a check on fuel consumption and found los</w:t>
      </w:r>
      <w:r w:rsidR="00827855">
        <w:rPr>
          <w:rFonts w:ascii="Arial" w:hAnsi="Arial" w:cs="Arial"/>
          <w:sz w:val="24"/>
          <w:szCs w:val="24"/>
        </w:rPr>
        <w:t>s</w:t>
      </w:r>
      <w:r>
        <w:rPr>
          <w:rFonts w:ascii="Arial" w:hAnsi="Arial" w:cs="Arial"/>
          <w:sz w:val="24"/>
          <w:szCs w:val="24"/>
        </w:rPr>
        <w:t>es of 3,329 litres for the same two months as DW2.</w:t>
      </w:r>
    </w:p>
    <w:p w:rsidR="00AC1D71" w:rsidRDefault="00B50E2C" w:rsidP="00D91078">
      <w:pPr>
        <w:spacing w:after="0" w:line="360" w:lineRule="auto"/>
        <w:jc w:val="both"/>
        <w:rPr>
          <w:rFonts w:ascii="Arial" w:hAnsi="Arial" w:cs="Arial"/>
          <w:sz w:val="24"/>
          <w:szCs w:val="24"/>
        </w:rPr>
      </w:pPr>
      <w:r>
        <w:rPr>
          <w:rFonts w:ascii="Arial" w:hAnsi="Arial" w:cs="Arial"/>
          <w:sz w:val="24"/>
          <w:szCs w:val="24"/>
        </w:rPr>
        <w:lastRenderedPageBreak/>
        <w:t xml:space="preserve">Mr. Forrest </w:t>
      </w:r>
      <w:r w:rsidR="00AC1D71">
        <w:rPr>
          <w:rFonts w:ascii="Arial" w:hAnsi="Arial" w:cs="Arial"/>
          <w:sz w:val="24"/>
          <w:szCs w:val="24"/>
        </w:rPr>
        <w:t xml:space="preserve">contends </w:t>
      </w:r>
      <w:r>
        <w:rPr>
          <w:rFonts w:ascii="Arial" w:hAnsi="Arial" w:cs="Arial"/>
          <w:sz w:val="24"/>
          <w:szCs w:val="24"/>
        </w:rPr>
        <w:t xml:space="preserve">further </w:t>
      </w:r>
      <w:r w:rsidR="00AC1D71">
        <w:rPr>
          <w:rFonts w:ascii="Arial" w:hAnsi="Arial" w:cs="Arial"/>
          <w:sz w:val="24"/>
          <w:szCs w:val="24"/>
        </w:rPr>
        <w:t xml:space="preserve">that the plaintiffs failed to complete the process of collecting their terminal benefits as they were terminated by notice and not by way of summary dismissal; that they also left employment owing money to the company as set out in para II of the amended defence; and that paras 4.3 and 4.4 of document 7 in the defendant’s Bundle shows that the plaintiffs were given an opportunity to exculpate themselves, </w:t>
      </w:r>
      <w:r>
        <w:rPr>
          <w:rFonts w:ascii="Arial" w:hAnsi="Arial" w:cs="Arial"/>
          <w:sz w:val="24"/>
          <w:szCs w:val="24"/>
        </w:rPr>
        <w:t xml:space="preserve">and </w:t>
      </w:r>
      <w:r w:rsidR="00AC1D71">
        <w:rPr>
          <w:rFonts w:ascii="Arial" w:hAnsi="Arial" w:cs="Arial"/>
          <w:sz w:val="24"/>
          <w:szCs w:val="24"/>
        </w:rPr>
        <w:t>that they were not charged with criminal offences but negligence in the performance of duty resulting in a loss to the defendant.  He has referred me to Smith &amp; Wood: Industrial Law, 4</w:t>
      </w:r>
      <w:r w:rsidR="00AC1D71" w:rsidRPr="00AC1D71">
        <w:rPr>
          <w:rFonts w:ascii="Arial" w:hAnsi="Arial" w:cs="Arial"/>
          <w:sz w:val="24"/>
          <w:szCs w:val="24"/>
          <w:vertAlign w:val="superscript"/>
        </w:rPr>
        <w:t>th</w:t>
      </w:r>
      <w:r w:rsidR="00AC1D71">
        <w:rPr>
          <w:rFonts w:ascii="Arial" w:hAnsi="Arial" w:cs="Arial"/>
          <w:sz w:val="24"/>
          <w:szCs w:val="24"/>
        </w:rPr>
        <w:t xml:space="preserve"> Edition page 211 on “Dismissal for </w:t>
      </w:r>
      <w:r>
        <w:rPr>
          <w:rFonts w:ascii="Arial" w:hAnsi="Arial" w:cs="Arial"/>
          <w:sz w:val="24"/>
          <w:szCs w:val="24"/>
        </w:rPr>
        <w:t>C</w:t>
      </w:r>
      <w:r w:rsidR="00AC1D71">
        <w:rPr>
          <w:rFonts w:ascii="Arial" w:hAnsi="Arial" w:cs="Arial"/>
          <w:sz w:val="24"/>
          <w:szCs w:val="24"/>
        </w:rPr>
        <w:t>ause’ and urged that the plaintiffs were in gross dereliction of the contracts and conditions of service and that they were paid out their entitlement in full including payment in lieu of notice.</w:t>
      </w:r>
    </w:p>
    <w:p w:rsidR="00D91078" w:rsidRDefault="00D91078" w:rsidP="00D91078">
      <w:pPr>
        <w:spacing w:after="0" w:line="360" w:lineRule="auto"/>
        <w:jc w:val="both"/>
        <w:rPr>
          <w:rFonts w:ascii="Arial" w:hAnsi="Arial" w:cs="Arial"/>
          <w:sz w:val="24"/>
          <w:szCs w:val="24"/>
        </w:rPr>
      </w:pPr>
    </w:p>
    <w:p w:rsidR="0023357B" w:rsidRDefault="00B50E2C" w:rsidP="00BC7B71">
      <w:pPr>
        <w:spacing w:after="0" w:line="360" w:lineRule="auto"/>
        <w:jc w:val="both"/>
        <w:rPr>
          <w:rFonts w:ascii="Arial" w:hAnsi="Arial" w:cs="Arial"/>
          <w:sz w:val="24"/>
          <w:szCs w:val="24"/>
        </w:rPr>
      </w:pPr>
      <w:r>
        <w:rPr>
          <w:rFonts w:ascii="Arial" w:hAnsi="Arial" w:cs="Arial"/>
          <w:sz w:val="24"/>
          <w:szCs w:val="24"/>
        </w:rPr>
        <w:t>Having considered the evidence and submissions t</w:t>
      </w:r>
      <w:r w:rsidR="00AC1D71">
        <w:rPr>
          <w:rFonts w:ascii="Arial" w:hAnsi="Arial" w:cs="Arial"/>
          <w:sz w:val="24"/>
          <w:szCs w:val="24"/>
        </w:rPr>
        <w:t>he real question in this case is really whether the plainti</w:t>
      </w:r>
      <w:r w:rsidR="00E8742F">
        <w:rPr>
          <w:rFonts w:ascii="Arial" w:hAnsi="Arial" w:cs="Arial"/>
          <w:sz w:val="24"/>
          <w:szCs w:val="24"/>
        </w:rPr>
        <w:t xml:space="preserve">ffs’ contracts of employment were unfairly and/or wrongfully terminated.  In my view there can be no dispute that both plaintiffs had oral contracts of service with the defendant.  </w:t>
      </w:r>
      <w:r w:rsidR="00AA1B7F">
        <w:rPr>
          <w:rFonts w:ascii="Arial" w:hAnsi="Arial" w:cs="Arial"/>
          <w:sz w:val="24"/>
          <w:szCs w:val="24"/>
        </w:rPr>
        <w:t xml:space="preserve"> </w:t>
      </w:r>
      <w:r w:rsidR="00E8742F">
        <w:rPr>
          <w:rFonts w:ascii="Arial" w:hAnsi="Arial" w:cs="Arial"/>
          <w:sz w:val="24"/>
          <w:szCs w:val="24"/>
        </w:rPr>
        <w:t xml:space="preserve">From the document at page 6 of the plaintiffs’ Bundle of Documents Samson </w:t>
      </w:r>
      <w:proofErr w:type="spellStart"/>
      <w:r w:rsidR="00E8742F">
        <w:rPr>
          <w:rFonts w:ascii="Arial" w:hAnsi="Arial" w:cs="Arial"/>
          <w:sz w:val="24"/>
          <w:szCs w:val="24"/>
        </w:rPr>
        <w:t>Katende’s</w:t>
      </w:r>
      <w:proofErr w:type="spellEnd"/>
      <w:r w:rsidR="00E8742F">
        <w:rPr>
          <w:rFonts w:ascii="Arial" w:hAnsi="Arial" w:cs="Arial"/>
          <w:sz w:val="24"/>
          <w:szCs w:val="24"/>
        </w:rPr>
        <w:t xml:space="preserve"> oral contract of service commenced on 22</w:t>
      </w:r>
      <w:r w:rsidR="00E8742F" w:rsidRPr="00E8742F">
        <w:rPr>
          <w:rFonts w:ascii="Arial" w:hAnsi="Arial" w:cs="Arial"/>
          <w:sz w:val="24"/>
          <w:szCs w:val="24"/>
          <w:vertAlign w:val="superscript"/>
        </w:rPr>
        <w:t>nd</w:t>
      </w:r>
      <w:r w:rsidR="00E8742F">
        <w:rPr>
          <w:rFonts w:ascii="Arial" w:hAnsi="Arial" w:cs="Arial"/>
          <w:sz w:val="24"/>
          <w:szCs w:val="24"/>
        </w:rPr>
        <w:t xml:space="preserve"> November 2007 as </w:t>
      </w:r>
      <w:r w:rsidR="00190F1C">
        <w:rPr>
          <w:rFonts w:ascii="Arial" w:hAnsi="Arial" w:cs="Arial"/>
          <w:sz w:val="24"/>
          <w:szCs w:val="24"/>
        </w:rPr>
        <w:t>s</w:t>
      </w:r>
      <w:r w:rsidR="00E8742F">
        <w:rPr>
          <w:rFonts w:ascii="Arial" w:hAnsi="Arial" w:cs="Arial"/>
          <w:sz w:val="24"/>
          <w:szCs w:val="24"/>
        </w:rPr>
        <w:t xml:space="preserve">upervisor-transport at </w:t>
      </w:r>
      <w:r>
        <w:rPr>
          <w:rFonts w:ascii="Arial" w:hAnsi="Arial" w:cs="Arial"/>
          <w:sz w:val="24"/>
          <w:szCs w:val="24"/>
        </w:rPr>
        <w:t xml:space="preserve">Grade </w:t>
      </w:r>
      <w:r w:rsidR="00E8742F">
        <w:rPr>
          <w:rFonts w:ascii="Arial" w:hAnsi="Arial" w:cs="Arial"/>
          <w:sz w:val="24"/>
          <w:szCs w:val="24"/>
        </w:rPr>
        <w:t>L3 with a starting basic salary of K1</w:t>
      </w:r>
      <w:proofErr w:type="gramStart"/>
      <w:r w:rsidR="00E8742F">
        <w:rPr>
          <w:rFonts w:ascii="Arial" w:hAnsi="Arial" w:cs="Arial"/>
          <w:sz w:val="24"/>
          <w:szCs w:val="24"/>
        </w:rPr>
        <w:t>,346,112.00</w:t>
      </w:r>
      <w:proofErr w:type="gramEnd"/>
      <w:r w:rsidR="00E8742F">
        <w:rPr>
          <w:rFonts w:ascii="Arial" w:hAnsi="Arial" w:cs="Arial"/>
          <w:sz w:val="24"/>
          <w:szCs w:val="24"/>
        </w:rPr>
        <w:t xml:space="preserve"> per month, and from a similar document at page 1 of the same Bundle of Documents </w:t>
      </w:r>
      <w:r w:rsidR="00190F1C">
        <w:rPr>
          <w:rFonts w:ascii="Arial" w:hAnsi="Arial" w:cs="Arial"/>
          <w:sz w:val="24"/>
          <w:szCs w:val="24"/>
        </w:rPr>
        <w:t>C</w:t>
      </w:r>
      <w:r w:rsidR="00E8742F">
        <w:rPr>
          <w:rFonts w:ascii="Arial" w:hAnsi="Arial" w:cs="Arial"/>
          <w:sz w:val="24"/>
          <w:szCs w:val="24"/>
        </w:rPr>
        <w:t xml:space="preserve">rosby </w:t>
      </w:r>
      <w:r>
        <w:rPr>
          <w:rFonts w:ascii="Arial" w:hAnsi="Arial" w:cs="Arial"/>
          <w:sz w:val="24"/>
          <w:szCs w:val="24"/>
        </w:rPr>
        <w:t>Bernard’s</w:t>
      </w:r>
      <w:r w:rsidR="00E8742F">
        <w:rPr>
          <w:rFonts w:ascii="Arial" w:hAnsi="Arial" w:cs="Arial"/>
          <w:sz w:val="24"/>
          <w:szCs w:val="24"/>
        </w:rPr>
        <w:t xml:space="preserve"> oral contract of service commenced </w:t>
      </w:r>
      <w:r w:rsidR="00CA5E1E">
        <w:rPr>
          <w:rFonts w:ascii="Arial" w:hAnsi="Arial" w:cs="Arial"/>
          <w:sz w:val="24"/>
          <w:szCs w:val="24"/>
        </w:rPr>
        <w:t>on 18</w:t>
      </w:r>
      <w:r w:rsidR="00CA5E1E" w:rsidRPr="00CA5E1E">
        <w:rPr>
          <w:rFonts w:ascii="Arial" w:hAnsi="Arial" w:cs="Arial"/>
          <w:sz w:val="24"/>
          <w:szCs w:val="24"/>
          <w:vertAlign w:val="superscript"/>
        </w:rPr>
        <w:t>th</w:t>
      </w:r>
      <w:r w:rsidR="00CA5E1E">
        <w:rPr>
          <w:rFonts w:ascii="Arial" w:hAnsi="Arial" w:cs="Arial"/>
          <w:sz w:val="24"/>
          <w:szCs w:val="24"/>
        </w:rPr>
        <w:t xml:space="preserve"> January 2007 as assistant supervisor-transport at </w:t>
      </w:r>
      <w:r>
        <w:rPr>
          <w:rFonts w:ascii="Arial" w:hAnsi="Arial" w:cs="Arial"/>
          <w:sz w:val="24"/>
          <w:szCs w:val="24"/>
        </w:rPr>
        <w:t xml:space="preserve">Grade </w:t>
      </w:r>
      <w:r w:rsidR="00CA5E1E">
        <w:rPr>
          <w:rFonts w:ascii="Arial" w:hAnsi="Arial" w:cs="Arial"/>
          <w:sz w:val="24"/>
          <w:szCs w:val="24"/>
        </w:rPr>
        <w:t>L4 with a starting basic salary of K1,076,889.60 per month.  Therefore, it cannot be true as pleaded in para 4 of the defence that the contract for services of the 2</w:t>
      </w:r>
      <w:r w:rsidR="00CA5E1E" w:rsidRPr="00CA5E1E">
        <w:rPr>
          <w:rFonts w:ascii="Arial" w:hAnsi="Arial" w:cs="Arial"/>
          <w:sz w:val="24"/>
          <w:szCs w:val="24"/>
          <w:vertAlign w:val="superscript"/>
        </w:rPr>
        <w:t>nd</w:t>
      </w:r>
      <w:r w:rsidR="00CA5E1E">
        <w:rPr>
          <w:rFonts w:ascii="Arial" w:hAnsi="Arial" w:cs="Arial"/>
          <w:sz w:val="24"/>
          <w:szCs w:val="24"/>
        </w:rPr>
        <w:t xml:space="preserve"> plaintiff was entered into on 18</w:t>
      </w:r>
      <w:r w:rsidR="00CA5E1E" w:rsidRPr="00CA5E1E">
        <w:rPr>
          <w:rFonts w:ascii="Arial" w:hAnsi="Arial" w:cs="Arial"/>
          <w:sz w:val="24"/>
          <w:szCs w:val="24"/>
          <w:vertAlign w:val="superscript"/>
        </w:rPr>
        <w:t>th</w:t>
      </w:r>
      <w:r w:rsidR="00CA5E1E">
        <w:rPr>
          <w:rFonts w:ascii="Arial" w:hAnsi="Arial" w:cs="Arial"/>
          <w:sz w:val="24"/>
          <w:szCs w:val="24"/>
        </w:rPr>
        <w:t xml:space="preserve"> January 2008.</w:t>
      </w:r>
    </w:p>
    <w:p w:rsidR="00B50E2C" w:rsidRDefault="00B50E2C" w:rsidP="00BC7B71">
      <w:pPr>
        <w:spacing w:after="0" w:line="360" w:lineRule="auto"/>
        <w:jc w:val="both"/>
        <w:rPr>
          <w:rFonts w:ascii="Arial" w:hAnsi="Arial" w:cs="Arial"/>
          <w:sz w:val="24"/>
          <w:szCs w:val="24"/>
        </w:rPr>
      </w:pPr>
    </w:p>
    <w:p w:rsidR="0023357B" w:rsidRDefault="00024F91" w:rsidP="00BC7B71">
      <w:pPr>
        <w:spacing w:after="0" w:line="360" w:lineRule="auto"/>
        <w:jc w:val="both"/>
        <w:rPr>
          <w:rFonts w:ascii="Arial" w:hAnsi="Arial" w:cs="Arial"/>
          <w:sz w:val="24"/>
          <w:szCs w:val="24"/>
        </w:rPr>
      </w:pPr>
      <w:r>
        <w:rPr>
          <w:rFonts w:ascii="Arial" w:hAnsi="Arial" w:cs="Arial"/>
          <w:sz w:val="24"/>
          <w:szCs w:val="24"/>
        </w:rPr>
        <w:t>I</w:t>
      </w:r>
      <w:r w:rsidR="00CA5E1E">
        <w:rPr>
          <w:rFonts w:ascii="Arial" w:hAnsi="Arial" w:cs="Arial"/>
          <w:sz w:val="24"/>
          <w:szCs w:val="24"/>
        </w:rPr>
        <w:t>t</w:t>
      </w:r>
      <w:r>
        <w:rPr>
          <w:rFonts w:ascii="Arial" w:hAnsi="Arial" w:cs="Arial"/>
          <w:sz w:val="24"/>
          <w:szCs w:val="24"/>
        </w:rPr>
        <w:t xml:space="preserve"> </w:t>
      </w:r>
      <w:r w:rsidR="00CA5E1E">
        <w:rPr>
          <w:rFonts w:ascii="Arial" w:hAnsi="Arial" w:cs="Arial"/>
          <w:sz w:val="24"/>
          <w:szCs w:val="24"/>
        </w:rPr>
        <w:t xml:space="preserve">does seem to me </w:t>
      </w:r>
      <w:r>
        <w:rPr>
          <w:rFonts w:ascii="Arial" w:hAnsi="Arial" w:cs="Arial"/>
          <w:sz w:val="24"/>
          <w:szCs w:val="24"/>
        </w:rPr>
        <w:t xml:space="preserve">to be clear </w:t>
      </w:r>
      <w:r w:rsidR="00CA5E1E">
        <w:rPr>
          <w:rFonts w:ascii="Arial" w:hAnsi="Arial" w:cs="Arial"/>
          <w:sz w:val="24"/>
          <w:szCs w:val="24"/>
        </w:rPr>
        <w:t xml:space="preserve">that both plaintiffs were working at the garage.  </w:t>
      </w:r>
      <w:r>
        <w:rPr>
          <w:rFonts w:ascii="Arial" w:hAnsi="Arial" w:cs="Arial"/>
          <w:sz w:val="24"/>
          <w:szCs w:val="24"/>
        </w:rPr>
        <w:t>In t</w:t>
      </w:r>
      <w:r w:rsidR="00CA5E1E">
        <w:rPr>
          <w:rFonts w:ascii="Arial" w:hAnsi="Arial" w:cs="Arial"/>
          <w:sz w:val="24"/>
          <w:szCs w:val="24"/>
        </w:rPr>
        <w:t>he 1</w:t>
      </w:r>
      <w:r w:rsidR="00CA5E1E" w:rsidRPr="00CA5E1E">
        <w:rPr>
          <w:rFonts w:ascii="Arial" w:hAnsi="Arial" w:cs="Arial"/>
          <w:sz w:val="24"/>
          <w:szCs w:val="24"/>
          <w:vertAlign w:val="superscript"/>
        </w:rPr>
        <w:t>st</w:t>
      </w:r>
      <w:r w:rsidR="00CA5E1E">
        <w:rPr>
          <w:rFonts w:ascii="Arial" w:hAnsi="Arial" w:cs="Arial"/>
          <w:sz w:val="24"/>
          <w:szCs w:val="24"/>
        </w:rPr>
        <w:t xml:space="preserve"> plaintiff’s </w:t>
      </w:r>
      <w:r>
        <w:rPr>
          <w:rFonts w:ascii="Arial" w:hAnsi="Arial" w:cs="Arial"/>
          <w:sz w:val="24"/>
          <w:szCs w:val="24"/>
        </w:rPr>
        <w:t xml:space="preserve">words his </w:t>
      </w:r>
      <w:r w:rsidR="00CA5E1E">
        <w:rPr>
          <w:rFonts w:ascii="Arial" w:hAnsi="Arial" w:cs="Arial"/>
          <w:sz w:val="24"/>
          <w:szCs w:val="24"/>
        </w:rPr>
        <w:t>duty was to ensure that all the company vehicles were roadworthy in terms of insurance, fitness and road tax.</w:t>
      </w:r>
      <w:r w:rsidR="00B50E2C">
        <w:rPr>
          <w:rFonts w:ascii="Arial" w:hAnsi="Arial" w:cs="Arial"/>
          <w:sz w:val="24"/>
          <w:szCs w:val="24"/>
        </w:rPr>
        <w:t xml:space="preserve">  </w:t>
      </w:r>
      <w:r>
        <w:rPr>
          <w:rFonts w:ascii="Arial" w:hAnsi="Arial" w:cs="Arial"/>
          <w:sz w:val="24"/>
          <w:szCs w:val="24"/>
        </w:rPr>
        <w:t>H</w:t>
      </w:r>
      <w:r w:rsidR="00CA5E1E">
        <w:rPr>
          <w:rFonts w:ascii="Arial" w:hAnsi="Arial" w:cs="Arial"/>
          <w:sz w:val="24"/>
          <w:szCs w:val="24"/>
        </w:rPr>
        <w:t>e</w:t>
      </w:r>
      <w:r>
        <w:rPr>
          <w:rFonts w:ascii="Arial" w:hAnsi="Arial" w:cs="Arial"/>
          <w:sz w:val="24"/>
          <w:szCs w:val="24"/>
        </w:rPr>
        <w:t xml:space="preserve"> </w:t>
      </w:r>
      <w:r w:rsidR="00CA5E1E">
        <w:rPr>
          <w:rFonts w:ascii="Arial" w:hAnsi="Arial" w:cs="Arial"/>
          <w:sz w:val="24"/>
          <w:szCs w:val="24"/>
        </w:rPr>
        <w:t>was also in charge of all company buses to ensure that the buses had enough fuel for taking employees from their destinations to their places of work and back</w:t>
      </w:r>
      <w:r w:rsidR="00DE1341">
        <w:rPr>
          <w:rFonts w:ascii="Arial" w:hAnsi="Arial" w:cs="Arial"/>
          <w:sz w:val="24"/>
          <w:szCs w:val="24"/>
        </w:rPr>
        <w:t xml:space="preserve"> </w:t>
      </w:r>
      <w:r>
        <w:rPr>
          <w:rFonts w:ascii="Arial" w:hAnsi="Arial" w:cs="Arial"/>
          <w:sz w:val="24"/>
          <w:szCs w:val="24"/>
        </w:rPr>
        <w:t xml:space="preserve">and </w:t>
      </w:r>
      <w:r w:rsidR="00190F1C">
        <w:rPr>
          <w:rFonts w:ascii="Arial" w:hAnsi="Arial" w:cs="Arial"/>
          <w:sz w:val="24"/>
          <w:szCs w:val="24"/>
        </w:rPr>
        <w:t>for</w:t>
      </w:r>
      <w:r w:rsidR="00CA5E1E">
        <w:rPr>
          <w:rFonts w:ascii="Arial" w:hAnsi="Arial" w:cs="Arial"/>
          <w:sz w:val="24"/>
          <w:szCs w:val="24"/>
        </w:rPr>
        <w:t xml:space="preserve"> their duties</w:t>
      </w:r>
      <w:r w:rsidR="00190F1C">
        <w:rPr>
          <w:rFonts w:ascii="Arial" w:hAnsi="Arial" w:cs="Arial"/>
          <w:sz w:val="24"/>
          <w:szCs w:val="24"/>
        </w:rPr>
        <w:t xml:space="preserve">.  </w:t>
      </w:r>
      <w:r>
        <w:rPr>
          <w:rFonts w:ascii="Arial" w:hAnsi="Arial" w:cs="Arial"/>
          <w:sz w:val="24"/>
          <w:szCs w:val="24"/>
        </w:rPr>
        <w:t>It is also pla</w:t>
      </w:r>
      <w:r w:rsidR="00190F1C">
        <w:rPr>
          <w:rFonts w:ascii="Arial" w:hAnsi="Arial" w:cs="Arial"/>
          <w:sz w:val="24"/>
          <w:szCs w:val="24"/>
        </w:rPr>
        <w:t>in</w:t>
      </w:r>
      <w:r w:rsidR="00CA5E1E">
        <w:rPr>
          <w:rFonts w:ascii="Arial" w:hAnsi="Arial" w:cs="Arial"/>
          <w:sz w:val="24"/>
          <w:szCs w:val="24"/>
        </w:rPr>
        <w:t xml:space="preserve"> that they had a system of having fuel records every month.  </w:t>
      </w:r>
      <w:r>
        <w:rPr>
          <w:rFonts w:ascii="Arial" w:hAnsi="Arial" w:cs="Arial"/>
          <w:sz w:val="24"/>
          <w:szCs w:val="24"/>
        </w:rPr>
        <w:t>I accept that t</w:t>
      </w:r>
      <w:r w:rsidR="00CA5E1E">
        <w:rPr>
          <w:rFonts w:ascii="Arial" w:hAnsi="Arial" w:cs="Arial"/>
          <w:sz w:val="24"/>
          <w:szCs w:val="24"/>
        </w:rPr>
        <w:t xml:space="preserve">here were yellow </w:t>
      </w:r>
      <w:r>
        <w:rPr>
          <w:rFonts w:ascii="Arial" w:hAnsi="Arial" w:cs="Arial"/>
          <w:sz w:val="24"/>
          <w:szCs w:val="24"/>
        </w:rPr>
        <w:t xml:space="preserve">sheets or </w:t>
      </w:r>
      <w:r w:rsidR="00CA5E1E">
        <w:rPr>
          <w:rFonts w:ascii="Arial" w:hAnsi="Arial" w:cs="Arial"/>
          <w:sz w:val="24"/>
          <w:szCs w:val="24"/>
        </w:rPr>
        <w:t xml:space="preserve">cards which were found at the filling station in the plant site and </w:t>
      </w:r>
      <w:r>
        <w:rPr>
          <w:rFonts w:ascii="Arial" w:hAnsi="Arial" w:cs="Arial"/>
          <w:sz w:val="24"/>
          <w:szCs w:val="24"/>
        </w:rPr>
        <w:t xml:space="preserve">that </w:t>
      </w:r>
      <w:r w:rsidR="00CA5E1E">
        <w:rPr>
          <w:rFonts w:ascii="Arial" w:hAnsi="Arial" w:cs="Arial"/>
          <w:sz w:val="24"/>
          <w:szCs w:val="24"/>
        </w:rPr>
        <w:t xml:space="preserve">the plaintiffs had their own </w:t>
      </w:r>
      <w:r>
        <w:rPr>
          <w:rFonts w:ascii="Arial" w:hAnsi="Arial" w:cs="Arial"/>
          <w:sz w:val="24"/>
          <w:szCs w:val="24"/>
        </w:rPr>
        <w:t xml:space="preserve">file </w:t>
      </w:r>
      <w:r w:rsidR="00CA5E1E">
        <w:rPr>
          <w:rFonts w:ascii="Arial" w:hAnsi="Arial" w:cs="Arial"/>
          <w:sz w:val="24"/>
          <w:szCs w:val="24"/>
        </w:rPr>
        <w:t>records</w:t>
      </w:r>
      <w:r w:rsidR="00AA5BD3" w:rsidRPr="00AA5BD3">
        <w:rPr>
          <w:rFonts w:ascii="Arial" w:hAnsi="Arial" w:cs="Arial"/>
          <w:sz w:val="24"/>
          <w:szCs w:val="24"/>
        </w:rPr>
        <w:t xml:space="preserve"> </w:t>
      </w:r>
      <w:r w:rsidR="00AA5BD3">
        <w:rPr>
          <w:rFonts w:ascii="Arial" w:hAnsi="Arial" w:cs="Arial"/>
          <w:sz w:val="24"/>
          <w:szCs w:val="24"/>
        </w:rPr>
        <w:t>called white sheets</w:t>
      </w:r>
      <w:r w:rsidR="00CA5E1E">
        <w:rPr>
          <w:rFonts w:ascii="Arial" w:hAnsi="Arial" w:cs="Arial"/>
          <w:sz w:val="24"/>
          <w:szCs w:val="24"/>
        </w:rPr>
        <w:t>.</w:t>
      </w:r>
    </w:p>
    <w:p w:rsidR="0023357B" w:rsidRDefault="00CA5E1E" w:rsidP="00AA5BD3">
      <w:pPr>
        <w:spacing w:line="360" w:lineRule="auto"/>
        <w:jc w:val="both"/>
        <w:rPr>
          <w:rFonts w:ascii="Arial" w:hAnsi="Arial" w:cs="Arial"/>
          <w:sz w:val="24"/>
          <w:szCs w:val="24"/>
        </w:rPr>
      </w:pPr>
      <w:r>
        <w:rPr>
          <w:rFonts w:ascii="Arial" w:hAnsi="Arial" w:cs="Arial"/>
          <w:sz w:val="24"/>
          <w:szCs w:val="24"/>
        </w:rPr>
        <w:lastRenderedPageBreak/>
        <w:t xml:space="preserve">It is </w:t>
      </w:r>
      <w:r w:rsidR="001E6530">
        <w:rPr>
          <w:rFonts w:ascii="Arial" w:hAnsi="Arial" w:cs="Arial"/>
          <w:sz w:val="24"/>
          <w:szCs w:val="24"/>
        </w:rPr>
        <w:t xml:space="preserve">quite clear for instance that the document at page 15 of the defendant’s Bundle of Documents is the yellow card found at the filling station and that the document at page 16 is the </w:t>
      </w:r>
      <w:r w:rsidR="00AA5BD3">
        <w:rPr>
          <w:rFonts w:ascii="Arial" w:hAnsi="Arial" w:cs="Arial"/>
          <w:sz w:val="24"/>
          <w:szCs w:val="24"/>
        </w:rPr>
        <w:t xml:space="preserve">white sheet which was the </w:t>
      </w:r>
      <w:r w:rsidR="001E6530">
        <w:rPr>
          <w:rFonts w:ascii="Arial" w:hAnsi="Arial" w:cs="Arial"/>
          <w:sz w:val="24"/>
          <w:szCs w:val="24"/>
        </w:rPr>
        <w:t>plaintiffs</w:t>
      </w:r>
      <w:r w:rsidR="002940A0">
        <w:rPr>
          <w:rFonts w:ascii="Arial" w:hAnsi="Arial" w:cs="Arial"/>
          <w:sz w:val="24"/>
          <w:szCs w:val="24"/>
        </w:rPr>
        <w:t>’</w:t>
      </w:r>
      <w:r w:rsidR="001E6530">
        <w:rPr>
          <w:rFonts w:ascii="Arial" w:hAnsi="Arial" w:cs="Arial"/>
          <w:sz w:val="24"/>
          <w:szCs w:val="24"/>
        </w:rPr>
        <w:t xml:space="preserve"> record.  I </w:t>
      </w:r>
      <w:r w:rsidR="00952893">
        <w:rPr>
          <w:rFonts w:ascii="Arial" w:hAnsi="Arial" w:cs="Arial"/>
          <w:sz w:val="24"/>
          <w:szCs w:val="24"/>
        </w:rPr>
        <w:t>ac</w:t>
      </w:r>
      <w:r w:rsidR="001E6530">
        <w:rPr>
          <w:rFonts w:ascii="Arial" w:hAnsi="Arial" w:cs="Arial"/>
          <w:sz w:val="24"/>
          <w:szCs w:val="24"/>
        </w:rPr>
        <w:t>ce</w:t>
      </w:r>
      <w:r w:rsidR="00952893">
        <w:rPr>
          <w:rFonts w:ascii="Arial" w:hAnsi="Arial" w:cs="Arial"/>
          <w:sz w:val="24"/>
          <w:szCs w:val="24"/>
        </w:rPr>
        <w:t>pt</w:t>
      </w:r>
      <w:r w:rsidR="001E6530">
        <w:rPr>
          <w:rFonts w:ascii="Arial" w:hAnsi="Arial" w:cs="Arial"/>
          <w:sz w:val="24"/>
          <w:szCs w:val="24"/>
        </w:rPr>
        <w:t xml:space="preserve"> that </w:t>
      </w:r>
      <w:r w:rsidR="00952893">
        <w:rPr>
          <w:rFonts w:ascii="Arial" w:hAnsi="Arial" w:cs="Arial"/>
          <w:sz w:val="24"/>
          <w:szCs w:val="24"/>
        </w:rPr>
        <w:t>the 2</w:t>
      </w:r>
      <w:r w:rsidR="00952893" w:rsidRPr="001E6530">
        <w:rPr>
          <w:rFonts w:ascii="Arial" w:hAnsi="Arial" w:cs="Arial"/>
          <w:sz w:val="24"/>
          <w:szCs w:val="24"/>
          <w:vertAlign w:val="superscript"/>
        </w:rPr>
        <w:t>nd</w:t>
      </w:r>
      <w:r w:rsidR="00952893">
        <w:rPr>
          <w:rFonts w:ascii="Arial" w:hAnsi="Arial" w:cs="Arial"/>
          <w:sz w:val="24"/>
          <w:szCs w:val="24"/>
        </w:rPr>
        <w:t xml:space="preserve"> plaintiff who was the 1</w:t>
      </w:r>
      <w:r w:rsidR="00952893" w:rsidRPr="001E6530">
        <w:rPr>
          <w:rFonts w:ascii="Arial" w:hAnsi="Arial" w:cs="Arial"/>
          <w:sz w:val="24"/>
          <w:szCs w:val="24"/>
          <w:vertAlign w:val="superscript"/>
        </w:rPr>
        <w:t>st</w:t>
      </w:r>
      <w:r w:rsidR="00952893">
        <w:rPr>
          <w:rFonts w:ascii="Arial" w:hAnsi="Arial" w:cs="Arial"/>
          <w:sz w:val="24"/>
          <w:szCs w:val="24"/>
        </w:rPr>
        <w:t xml:space="preserve"> plaintiff</w:t>
      </w:r>
      <w:r w:rsidR="00E12992">
        <w:rPr>
          <w:rFonts w:ascii="Arial" w:hAnsi="Arial" w:cs="Arial"/>
          <w:sz w:val="24"/>
          <w:szCs w:val="24"/>
        </w:rPr>
        <w:t>’</w:t>
      </w:r>
      <w:r w:rsidR="00952893">
        <w:rPr>
          <w:rFonts w:ascii="Arial" w:hAnsi="Arial" w:cs="Arial"/>
          <w:sz w:val="24"/>
          <w:szCs w:val="24"/>
        </w:rPr>
        <w:t xml:space="preserve">s assistant was </w:t>
      </w:r>
      <w:r w:rsidR="001E6530">
        <w:rPr>
          <w:rFonts w:ascii="Arial" w:hAnsi="Arial" w:cs="Arial"/>
          <w:sz w:val="24"/>
          <w:szCs w:val="24"/>
        </w:rPr>
        <w:t xml:space="preserve">the one writing the figures at page 16 </w:t>
      </w:r>
      <w:r w:rsidR="00952893">
        <w:rPr>
          <w:rFonts w:ascii="Arial" w:hAnsi="Arial" w:cs="Arial"/>
          <w:sz w:val="24"/>
          <w:szCs w:val="24"/>
        </w:rPr>
        <w:t>and other garage record</w:t>
      </w:r>
      <w:r w:rsidR="001E6530">
        <w:rPr>
          <w:rFonts w:ascii="Arial" w:hAnsi="Arial" w:cs="Arial"/>
          <w:sz w:val="24"/>
          <w:szCs w:val="24"/>
        </w:rPr>
        <w:t xml:space="preserve">s </w:t>
      </w:r>
      <w:r w:rsidR="00952893">
        <w:rPr>
          <w:rFonts w:ascii="Arial" w:hAnsi="Arial" w:cs="Arial"/>
          <w:sz w:val="24"/>
          <w:szCs w:val="24"/>
        </w:rPr>
        <w:t xml:space="preserve">and </w:t>
      </w:r>
      <w:r w:rsidR="001E6530">
        <w:rPr>
          <w:rFonts w:ascii="Arial" w:hAnsi="Arial" w:cs="Arial"/>
          <w:sz w:val="24"/>
          <w:szCs w:val="24"/>
        </w:rPr>
        <w:t>th</w:t>
      </w:r>
      <w:r w:rsidR="00952893">
        <w:rPr>
          <w:rFonts w:ascii="Arial" w:hAnsi="Arial" w:cs="Arial"/>
          <w:sz w:val="24"/>
          <w:szCs w:val="24"/>
        </w:rPr>
        <w:t>a</w:t>
      </w:r>
      <w:r w:rsidR="001E6530">
        <w:rPr>
          <w:rFonts w:ascii="Arial" w:hAnsi="Arial" w:cs="Arial"/>
          <w:sz w:val="24"/>
          <w:szCs w:val="24"/>
        </w:rPr>
        <w:t>t in h</w:t>
      </w:r>
      <w:r w:rsidR="00952893">
        <w:rPr>
          <w:rFonts w:ascii="Arial" w:hAnsi="Arial" w:cs="Arial"/>
          <w:sz w:val="24"/>
          <w:szCs w:val="24"/>
        </w:rPr>
        <w:t>is</w:t>
      </w:r>
      <w:r w:rsidR="001E6530">
        <w:rPr>
          <w:rFonts w:ascii="Arial" w:hAnsi="Arial" w:cs="Arial"/>
          <w:sz w:val="24"/>
          <w:szCs w:val="24"/>
        </w:rPr>
        <w:t xml:space="preserve"> absence the 1</w:t>
      </w:r>
      <w:r w:rsidR="001E6530" w:rsidRPr="001E6530">
        <w:rPr>
          <w:rFonts w:ascii="Arial" w:hAnsi="Arial" w:cs="Arial"/>
          <w:sz w:val="24"/>
          <w:szCs w:val="24"/>
          <w:vertAlign w:val="superscript"/>
        </w:rPr>
        <w:t>st</w:t>
      </w:r>
      <w:r w:rsidR="001E6530">
        <w:rPr>
          <w:rFonts w:ascii="Arial" w:hAnsi="Arial" w:cs="Arial"/>
          <w:sz w:val="24"/>
          <w:szCs w:val="24"/>
        </w:rPr>
        <w:t xml:space="preserve"> plaintiff did the work.</w:t>
      </w:r>
      <w:r w:rsidR="00630491">
        <w:rPr>
          <w:rFonts w:ascii="Arial" w:hAnsi="Arial" w:cs="Arial"/>
          <w:sz w:val="24"/>
          <w:szCs w:val="24"/>
        </w:rPr>
        <w:t xml:space="preserve">  </w:t>
      </w:r>
      <w:r w:rsidR="00AA5BD3">
        <w:rPr>
          <w:rFonts w:ascii="Arial" w:hAnsi="Arial" w:cs="Arial"/>
          <w:sz w:val="24"/>
          <w:szCs w:val="24"/>
        </w:rPr>
        <w:t xml:space="preserve">This is </w:t>
      </w:r>
      <w:r w:rsidR="001E6530">
        <w:rPr>
          <w:rFonts w:ascii="Arial" w:hAnsi="Arial" w:cs="Arial"/>
          <w:sz w:val="24"/>
          <w:szCs w:val="24"/>
        </w:rPr>
        <w:t>co</w:t>
      </w:r>
      <w:r w:rsidR="00AA5BD3">
        <w:rPr>
          <w:rFonts w:ascii="Arial" w:hAnsi="Arial" w:cs="Arial"/>
          <w:sz w:val="24"/>
          <w:szCs w:val="24"/>
        </w:rPr>
        <w:t>nfi</w:t>
      </w:r>
      <w:r w:rsidR="001E6530">
        <w:rPr>
          <w:rFonts w:ascii="Arial" w:hAnsi="Arial" w:cs="Arial"/>
          <w:sz w:val="24"/>
          <w:szCs w:val="24"/>
        </w:rPr>
        <w:t>r</w:t>
      </w:r>
      <w:r w:rsidR="00AA5BD3">
        <w:rPr>
          <w:rFonts w:ascii="Arial" w:hAnsi="Arial" w:cs="Arial"/>
          <w:sz w:val="24"/>
          <w:szCs w:val="24"/>
        </w:rPr>
        <w:t>me</w:t>
      </w:r>
      <w:r w:rsidR="001E6530">
        <w:rPr>
          <w:rFonts w:ascii="Arial" w:hAnsi="Arial" w:cs="Arial"/>
          <w:sz w:val="24"/>
          <w:szCs w:val="24"/>
        </w:rPr>
        <w:t>d</w:t>
      </w:r>
      <w:r w:rsidR="00AA5BD3">
        <w:rPr>
          <w:rFonts w:ascii="Arial" w:hAnsi="Arial" w:cs="Arial"/>
          <w:sz w:val="24"/>
          <w:szCs w:val="24"/>
        </w:rPr>
        <w:t xml:space="preserve"> by</w:t>
      </w:r>
      <w:r w:rsidR="001E6530">
        <w:rPr>
          <w:rFonts w:ascii="Arial" w:hAnsi="Arial" w:cs="Arial"/>
          <w:sz w:val="24"/>
          <w:szCs w:val="24"/>
        </w:rPr>
        <w:t xml:space="preserve"> the 2</w:t>
      </w:r>
      <w:r w:rsidR="001E6530" w:rsidRPr="001E6530">
        <w:rPr>
          <w:rFonts w:ascii="Arial" w:hAnsi="Arial" w:cs="Arial"/>
          <w:sz w:val="24"/>
          <w:szCs w:val="24"/>
          <w:vertAlign w:val="superscript"/>
        </w:rPr>
        <w:t>nd</w:t>
      </w:r>
      <w:r w:rsidR="001E6530">
        <w:rPr>
          <w:rFonts w:ascii="Arial" w:hAnsi="Arial" w:cs="Arial"/>
          <w:sz w:val="24"/>
          <w:szCs w:val="24"/>
        </w:rPr>
        <w:t xml:space="preserve"> plaintiff </w:t>
      </w:r>
      <w:r w:rsidR="00AA5BD3">
        <w:rPr>
          <w:rFonts w:ascii="Arial" w:hAnsi="Arial" w:cs="Arial"/>
          <w:sz w:val="24"/>
          <w:szCs w:val="24"/>
        </w:rPr>
        <w:t xml:space="preserve">who said that </w:t>
      </w:r>
      <w:r w:rsidR="001E6530">
        <w:rPr>
          <w:rFonts w:ascii="Arial" w:hAnsi="Arial" w:cs="Arial"/>
          <w:sz w:val="24"/>
          <w:szCs w:val="24"/>
        </w:rPr>
        <w:t xml:space="preserve">his role was to allocate transport to various departments upon request and to monitor the refueling of pool vehicles and </w:t>
      </w:r>
      <w:r w:rsidR="007C3F64">
        <w:rPr>
          <w:rFonts w:ascii="Arial" w:hAnsi="Arial" w:cs="Arial"/>
          <w:sz w:val="24"/>
          <w:szCs w:val="24"/>
        </w:rPr>
        <w:t xml:space="preserve">that </w:t>
      </w:r>
      <w:r w:rsidR="001E6530">
        <w:rPr>
          <w:rFonts w:ascii="Arial" w:hAnsi="Arial" w:cs="Arial"/>
          <w:sz w:val="24"/>
          <w:szCs w:val="24"/>
        </w:rPr>
        <w:t>after the fuel attendants had finished recording the figures on the daily sheet and yellow cards he would pick the same figures and transfer them on their office file.  He too admitted that the document at page 15 is a copy of the yellow card which was found at the filling station and that the document at page 16 is from their file.</w:t>
      </w:r>
    </w:p>
    <w:p w:rsidR="00190F1C" w:rsidRDefault="00190F1C" w:rsidP="00AA5BD3">
      <w:pPr>
        <w:spacing w:line="360" w:lineRule="auto"/>
        <w:jc w:val="both"/>
        <w:rPr>
          <w:rFonts w:ascii="Arial" w:hAnsi="Arial" w:cs="Arial"/>
          <w:sz w:val="24"/>
          <w:szCs w:val="24"/>
        </w:rPr>
      </w:pPr>
      <w:r>
        <w:rPr>
          <w:rFonts w:ascii="Arial" w:hAnsi="Arial" w:cs="Arial"/>
          <w:sz w:val="24"/>
          <w:szCs w:val="24"/>
        </w:rPr>
        <w:t>Admittedly DW3 does not know who between the plaintiffs prepared the garage records nor does he know who at the filling station prepared the filling station records</w:t>
      </w:r>
      <w:r w:rsidR="006F208A">
        <w:rPr>
          <w:rFonts w:ascii="Arial" w:hAnsi="Arial" w:cs="Arial"/>
          <w:sz w:val="24"/>
          <w:szCs w:val="24"/>
        </w:rPr>
        <w:t xml:space="preserve"> and some documents referred to in the defendant’s report are not produced</w:t>
      </w:r>
      <w:r>
        <w:rPr>
          <w:rFonts w:ascii="Arial" w:hAnsi="Arial" w:cs="Arial"/>
          <w:sz w:val="24"/>
          <w:szCs w:val="24"/>
        </w:rPr>
        <w:t xml:space="preserve">.  </w:t>
      </w:r>
      <w:r w:rsidR="006F208A">
        <w:rPr>
          <w:rFonts w:ascii="Arial" w:hAnsi="Arial" w:cs="Arial"/>
          <w:sz w:val="24"/>
          <w:szCs w:val="24"/>
        </w:rPr>
        <w:t>How</w:t>
      </w:r>
      <w:r>
        <w:rPr>
          <w:rFonts w:ascii="Arial" w:hAnsi="Arial" w:cs="Arial"/>
          <w:sz w:val="24"/>
          <w:szCs w:val="24"/>
        </w:rPr>
        <w:t>e</w:t>
      </w:r>
      <w:r w:rsidR="006F208A">
        <w:rPr>
          <w:rFonts w:ascii="Arial" w:hAnsi="Arial" w:cs="Arial"/>
          <w:sz w:val="24"/>
          <w:szCs w:val="24"/>
        </w:rPr>
        <w:t>v</w:t>
      </w:r>
      <w:r>
        <w:rPr>
          <w:rFonts w:ascii="Arial" w:hAnsi="Arial" w:cs="Arial"/>
          <w:sz w:val="24"/>
          <w:szCs w:val="24"/>
        </w:rPr>
        <w:t>e</w:t>
      </w:r>
      <w:r w:rsidR="006F208A">
        <w:rPr>
          <w:rFonts w:ascii="Arial" w:hAnsi="Arial" w:cs="Arial"/>
          <w:sz w:val="24"/>
          <w:szCs w:val="24"/>
        </w:rPr>
        <w:t>r,</w:t>
      </w:r>
      <w:r>
        <w:rPr>
          <w:rFonts w:ascii="Arial" w:hAnsi="Arial" w:cs="Arial"/>
          <w:sz w:val="24"/>
          <w:szCs w:val="24"/>
        </w:rPr>
        <w:t xml:space="preserve"> the plaintiffs do not dispute that they prepared the garage records in question.</w:t>
      </w:r>
      <w:r w:rsidR="00AA5BD3">
        <w:rPr>
          <w:rFonts w:ascii="Arial" w:hAnsi="Arial" w:cs="Arial"/>
          <w:sz w:val="24"/>
          <w:szCs w:val="24"/>
        </w:rPr>
        <w:t xml:space="preserve"> </w:t>
      </w:r>
      <w:r>
        <w:rPr>
          <w:rFonts w:ascii="Arial" w:hAnsi="Arial" w:cs="Arial"/>
          <w:sz w:val="24"/>
          <w:szCs w:val="24"/>
        </w:rPr>
        <w:t xml:space="preserve"> </w:t>
      </w:r>
      <w:r w:rsidR="00AA5BD3">
        <w:rPr>
          <w:rFonts w:ascii="Arial" w:hAnsi="Arial" w:cs="Arial"/>
          <w:sz w:val="24"/>
          <w:szCs w:val="24"/>
        </w:rPr>
        <w:t xml:space="preserve">This </w:t>
      </w:r>
      <w:r>
        <w:rPr>
          <w:rFonts w:ascii="Arial" w:hAnsi="Arial" w:cs="Arial"/>
          <w:sz w:val="24"/>
          <w:szCs w:val="24"/>
        </w:rPr>
        <w:t>is fortified by paras 5 and 6 of the statement of claim which read as follows:</w:t>
      </w:r>
    </w:p>
    <w:p w:rsidR="0023357B" w:rsidRDefault="00190F1C" w:rsidP="00AA5BD3">
      <w:pPr>
        <w:spacing w:after="0" w:line="240" w:lineRule="auto"/>
        <w:ind w:left="720"/>
        <w:jc w:val="both"/>
        <w:rPr>
          <w:rFonts w:ascii="Arial" w:hAnsi="Arial" w:cs="Arial"/>
        </w:rPr>
      </w:pPr>
      <w:r w:rsidRPr="00190F1C">
        <w:rPr>
          <w:rFonts w:ascii="Arial" w:hAnsi="Arial" w:cs="Arial"/>
        </w:rPr>
        <w:t xml:space="preserve">“5. The plaintiffs were tasked with supervising the </w:t>
      </w:r>
      <w:proofErr w:type="gramStart"/>
      <w:r w:rsidRPr="00190F1C">
        <w:rPr>
          <w:rFonts w:ascii="Arial" w:hAnsi="Arial" w:cs="Arial"/>
        </w:rPr>
        <w:t>defendants</w:t>
      </w:r>
      <w:proofErr w:type="gramEnd"/>
      <w:r w:rsidRPr="00190F1C">
        <w:rPr>
          <w:rFonts w:ascii="Arial" w:hAnsi="Arial" w:cs="Arial"/>
        </w:rPr>
        <w:t xml:space="preserve"> fuel attendants by verifying</w:t>
      </w:r>
    </w:p>
    <w:p w:rsidR="00190F1C" w:rsidRDefault="00190F1C" w:rsidP="00AA5BD3">
      <w:pPr>
        <w:spacing w:after="0" w:line="240" w:lineRule="auto"/>
        <w:ind w:left="720"/>
        <w:jc w:val="both"/>
        <w:rPr>
          <w:rFonts w:ascii="Arial" w:hAnsi="Arial" w:cs="Arial"/>
        </w:rPr>
      </w:pPr>
      <w:r>
        <w:rPr>
          <w:rFonts w:ascii="Arial" w:hAnsi="Arial" w:cs="Arial"/>
        </w:rPr>
        <w:t xml:space="preserve">      </w:t>
      </w:r>
      <w:proofErr w:type="gramStart"/>
      <w:r w:rsidRPr="00190F1C">
        <w:rPr>
          <w:rFonts w:ascii="Arial" w:hAnsi="Arial" w:cs="Arial"/>
        </w:rPr>
        <w:t>the</w:t>
      </w:r>
      <w:proofErr w:type="gramEnd"/>
      <w:r w:rsidRPr="00190F1C">
        <w:rPr>
          <w:rFonts w:ascii="Arial" w:hAnsi="Arial" w:cs="Arial"/>
        </w:rPr>
        <w:t xml:space="preserve"> amount of fuel given to the defendants drivers</w:t>
      </w:r>
      <w:r w:rsidR="00AA5BD3">
        <w:rPr>
          <w:rFonts w:ascii="Arial" w:hAnsi="Arial" w:cs="Arial"/>
        </w:rPr>
        <w:t>.</w:t>
      </w:r>
    </w:p>
    <w:p w:rsidR="00C8538D" w:rsidRPr="00190F1C" w:rsidRDefault="00C8538D" w:rsidP="00AA5BD3">
      <w:pPr>
        <w:spacing w:after="0" w:line="240" w:lineRule="auto"/>
        <w:ind w:left="720"/>
        <w:jc w:val="both"/>
        <w:rPr>
          <w:rFonts w:ascii="Arial" w:hAnsi="Arial" w:cs="Arial"/>
        </w:rPr>
      </w:pPr>
    </w:p>
    <w:p w:rsidR="0023357B" w:rsidRDefault="00190F1C" w:rsidP="00AA5BD3">
      <w:pPr>
        <w:spacing w:after="0" w:line="240" w:lineRule="auto"/>
        <w:ind w:left="720"/>
        <w:jc w:val="both"/>
        <w:rPr>
          <w:rFonts w:ascii="Arial" w:hAnsi="Arial" w:cs="Arial"/>
        </w:rPr>
      </w:pPr>
      <w:r w:rsidRPr="00190F1C">
        <w:rPr>
          <w:rFonts w:ascii="Arial" w:hAnsi="Arial" w:cs="Arial"/>
        </w:rPr>
        <w:t>6.  The verification aforesaid in the last preceding paragraph herein was done by looking</w:t>
      </w:r>
    </w:p>
    <w:p w:rsidR="0023357B" w:rsidRDefault="00190F1C" w:rsidP="00AA5BD3">
      <w:pPr>
        <w:spacing w:after="0" w:line="240" w:lineRule="auto"/>
        <w:ind w:left="720"/>
        <w:jc w:val="both"/>
        <w:rPr>
          <w:rFonts w:ascii="Arial" w:hAnsi="Arial" w:cs="Arial"/>
        </w:rPr>
      </w:pPr>
      <w:r>
        <w:rPr>
          <w:rFonts w:ascii="Arial" w:hAnsi="Arial" w:cs="Arial"/>
        </w:rPr>
        <w:t xml:space="preserve">     </w:t>
      </w:r>
      <w:proofErr w:type="gramStart"/>
      <w:r w:rsidRPr="00190F1C">
        <w:rPr>
          <w:rFonts w:ascii="Arial" w:hAnsi="Arial" w:cs="Arial"/>
        </w:rPr>
        <w:t>at</w:t>
      </w:r>
      <w:proofErr w:type="gramEnd"/>
      <w:r w:rsidRPr="00190F1C">
        <w:rPr>
          <w:rFonts w:ascii="Arial" w:hAnsi="Arial" w:cs="Arial"/>
        </w:rPr>
        <w:t xml:space="preserve"> the fuel attendants records (Yellow Cards), thereafter confirming the same with the</w:t>
      </w:r>
    </w:p>
    <w:p w:rsidR="0023357B" w:rsidRDefault="00190F1C" w:rsidP="00AA5BD3">
      <w:pPr>
        <w:spacing w:after="0" w:line="240" w:lineRule="auto"/>
        <w:ind w:left="720"/>
        <w:jc w:val="both"/>
        <w:rPr>
          <w:rFonts w:ascii="Arial" w:hAnsi="Arial" w:cs="Arial"/>
        </w:rPr>
      </w:pPr>
      <w:r>
        <w:rPr>
          <w:rFonts w:ascii="Arial" w:hAnsi="Arial" w:cs="Arial"/>
        </w:rPr>
        <w:t xml:space="preserve">     </w:t>
      </w:r>
      <w:r w:rsidR="00AA5BD3">
        <w:rPr>
          <w:rFonts w:ascii="Arial" w:hAnsi="Arial" w:cs="Arial"/>
        </w:rPr>
        <w:t>Drivers</w:t>
      </w:r>
      <w:r w:rsidRPr="00190F1C">
        <w:rPr>
          <w:rFonts w:ascii="Arial" w:hAnsi="Arial" w:cs="Arial"/>
        </w:rPr>
        <w:t xml:space="preserve"> and finally recording the data in the plaintiffs records (the daily white sheet).”</w:t>
      </w:r>
    </w:p>
    <w:p w:rsidR="007C3F64" w:rsidRDefault="007C3F64" w:rsidP="00224F91">
      <w:pPr>
        <w:spacing w:after="0" w:line="360" w:lineRule="auto"/>
        <w:jc w:val="both"/>
        <w:rPr>
          <w:rFonts w:ascii="Arial" w:hAnsi="Arial" w:cs="Arial"/>
          <w:sz w:val="24"/>
          <w:szCs w:val="24"/>
        </w:rPr>
      </w:pPr>
    </w:p>
    <w:p w:rsidR="0023357B" w:rsidRDefault="001E6530" w:rsidP="00224F91">
      <w:pPr>
        <w:spacing w:after="0" w:line="360" w:lineRule="auto"/>
        <w:jc w:val="both"/>
        <w:rPr>
          <w:rFonts w:ascii="Arial" w:hAnsi="Arial" w:cs="Arial"/>
          <w:sz w:val="24"/>
          <w:szCs w:val="24"/>
        </w:rPr>
      </w:pPr>
      <w:r>
        <w:rPr>
          <w:rFonts w:ascii="Arial" w:hAnsi="Arial" w:cs="Arial"/>
          <w:sz w:val="24"/>
          <w:szCs w:val="24"/>
        </w:rPr>
        <w:t>I accept that on the yellow cards found at the filling station the drivers that drew fuel were required to sign and enter their mine numbers.  But I do not agree with the 2</w:t>
      </w:r>
      <w:r w:rsidRPr="001E6530">
        <w:rPr>
          <w:rFonts w:ascii="Arial" w:hAnsi="Arial" w:cs="Arial"/>
          <w:sz w:val="24"/>
          <w:szCs w:val="24"/>
          <w:vertAlign w:val="superscript"/>
        </w:rPr>
        <w:t>nd</w:t>
      </w:r>
      <w:r>
        <w:rPr>
          <w:rFonts w:ascii="Arial" w:hAnsi="Arial" w:cs="Arial"/>
          <w:sz w:val="24"/>
          <w:szCs w:val="24"/>
        </w:rPr>
        <w:t xml:space="preserve"> plaintiff’s evidence that he did not play any part in what happened at the filling station or that his role was simply to transfer information found on the yellow </w:t>
      </w:r>
      <w:r w:rsidR="007C3F64">
        <w:rPr>
          <w:rFonts w:ascii="Arial" w:hAnsi="Arial" w:cs="Arial"/>
          <w:sz w:val="24"/>
          <w:szCs w:val="24"/>
        </w:rPr>
        <w:t>card</w:t>
      </w:r>
      <w:r>
        <w:rPr>
          <w:rFonts w:ascii="Arial" w:hAnsi="Arial" w:cs="Arial"/>
          <w:sz w:val="24"/>
          <w:szCs w:val="24"/>
        </w:rPr>
        <w:t xml:space="preserve"> to his records.  He has admitted that he used to monitor</w:t>
      </w:r>
      <w:r w:rsidR="00190F1C">
        <w:rPr>
          <w:rFonts w:ascii="Arial" w:hAnsi="Arial" w:cs="Arial"/>
          <w:sz w:val="24"/>
          <w:szCs w:val="24"/>
        </w:rPr>
        <w:t xml:space="preserve"> the refueling of pool vehicles and going by their statement of claim both were tasked with supervising the defendant’s fuel attendants by verifying the amount of fuel given to the defendant’s drivers.</w:t>
      </w:r>
      <w:r w:rsidR="00BC7B71">
        <w:rPr>
          <w:rFonts w:ascii="Arial" w:hAnsi="Arial" w:cs="Arial"/>
          <w:sz w:val="24"/>
          <w:szCs w:val="24"/>
        </w:rPr>
        <w:t xml:space="preserve"> </w:t>
      </w:r>
      <w:r w:rsidR="00F7152F">
        <w:rPr>
          <w:rFonts w:ascii="Arial" w:hAnsi="Arial" w:cs="Arial"/>
          <w:sz w:val="24"/>
          <w:szCs w:val="24"/>
        </w:rPr>
        <w:t xml:space="preserve">This </w:t>
      </w:r>
      <w:r w:rsidR="00811CDF">
        <w:rPr>
          <w:rFonts w:ascii="Arial" w:hAnsi="Arial" w:cs="Arial"/>
          <w:sz w:val="24"/>
          <w:szCs w:val="24"/>
        </w:rPr>
        <w:t>also supports</w:t>
      </w:r>
      <w:r w:rsidR="00F7152F">
        <w:rPr>
          <w:rFonts w:ascii="Arial" w:hAnsi="Arial" w:cs="Arial"/>
          <w:sz w:val="24"/>
          <w:szCs w:val="24"/>
        </w:rPr>
        <w:t xml:space="preserve"> DW2’s evidence that the 2</w:t>
      </w:r>
      <w:r w:rsidR="00F7152F" w:rsidRPr="00F7152F">
        <w:rPr>
          <w:rFonts w:ascii="Arial" w:hAnsi="Arial" w:cs="Arial"/>
          <w:sz w:val="24"/>
          <w:szCs w:val="24"/>
          <w:vertAlign w:val="superscript"/>
        </w:rPr>
        <w:t>nd</w:t>
      </w:r>
      <w:r w:rsidR="00F7152F">
        <w:rPr>
          <w:rFonts w:ascii="Arial" w:hAnsi="Arial" w:cs="Arial"/>
          <w:sz w:val="24"/>
          <w:szCs w:val="24"/>
        </w:rPr>
        <w:t xml:space="preserve"> plaintiff used to record the fuel issued out and that if the supervisor was not there they would issue fuel.</w:t>
      </w:r>
    </w:p>
    <w:p w:rsidR="007C3F64" w:rsidRDefault="007C3F64">
      <w:pPr>
        <w:rPr>
          <w:rFonts w:ascii="Arial" w:hAnsi="Arial" w:cs="Arial"/>
          <w:sz w:val="24"/>
          <w:szCs w:val="24"/>
        </w:rPr>
      </w:pPr>
      <w:r>
        <w:rPr>
          <w:rFonts w:ascii="Arial" w:hAnsi="Arial" w:cs="Arial"/>
          <w:sz w:val="24"/>
          <w:szCs w:val="24"/>
        </w:rPr>
        <w:br w:type="page"/>
      </w:r>
    </w:p>
    <w:p w:rsidR="00F40E88" w:rsidRDefault="00F7152F" w:rsidP="00224F91">
      <w:pPr>
        <w:spacing w:after="0" w:line="360" w:lineRule="auto"/>
        <w:jc w:val="both"/>
        <w:rPr>
          <w:rFonts w:ascii="Arial" w:hAnsi="Arial" w:cs="Arial"/>
          <w:sz w:val="24"/>
          <w:szCs w:val="24"/>
        </w:rPr>
      </w:pPr>
      <w:r>
        <w:rPr>
          <w:rFonts w:ascii="Arial" w:hAnsi="Arial" w:cs="Arial"/>
          <w:sz w:val="24"/>
          <w:szCs w:val="24"/>
        </w:rPr>
        <w:lastRenderedPageBreak/>
        <w:t xml:space="preserve">It is common cause from the documents at pages 3 to 4 and 5 to 6 of the defendant’s Bundle </w:t>
      </w:r>
      <w:r w:rsidR="007C3F64">
        <w:rPr>
          <w:rFonts w:ascii="Arial" w:hAnsi="Arial" w:cs="Arial"/>
          <w:sz w:val="24"/>
          <w:szCs w:val="24"/>
        </w:rPr>
        <w:t xml:space="preserve">of Documents </w:t>
      </w:r>
      <w:r>
        <w:rPr>
          <w:rFonts w:ascii="Arial" w:hAnsi="Arial" w:cs="Arial"/>
          <w:sz w:val="24"/>
          <w:szCs w:val="24"/>
        </w:rPr>
        <w:t>that both plaintiffs were charged with failing to account for the shortage of 10</w:t>
      </w:r>
      <w:r w:rsidR="00947CAD">
        <w:rPr>
          <w:rFonts w:ascii="Arial" w:hAnsi="Arial" w:cs="Arial"/>
          <w:sz w:val="24"/>
          <w:szCs w:val="24"/>
        </w:rPr>
        <w:t>,</w:t>
      </w:r>
      <w:r>
        <w:rPr>
          <w:rFonts w:ascii="Arial" w:hAnsi="Arial" w:cs="Arial"/>
          <w:sz w:val="24"/>
          <w:szCs w:val="24"/>
        </w:rPr>
        <w:t>002 litres of diesel worth K68</w:t>
      </w:r>
      <w:proofErr w:type="gramStart"/>
      <w:r>
        <w:rPr>
          <w:rFonts w:ascii="Arial" w:hAnsi="Arial" w:cs="Arial"/>
          <w:sz w:val="24"/>
          <w:szCs w:val="24"/>
        </w:rPr>
        <w:t>,482,670</w:t>
      </w:r>
      <w:r w:rsidR="007C3F64">
        <w:rPr>
          <w:rFonts w:ascii="Arial" w:hAnsi="Arial" w:cs="Arial"/>
          <w:sz w:val="24"/>
          <w:szCs w:val="24"/>
        </w:rPr>
        <w:t>.00</w:t>
      </w:r>
      <w:proofErr w:type="gramEnd"/>
      <w:r>
        <w:rPr>
          <w:rFonts w:ascii="Arial" w:hAnsi="Arial" w:cs="Arial"/>
          <w:sz w:val="24"/>
          <w:szCs w:val="24"/>
        </w:rPr>
        <w:t xml:space="preserve"> between December 2008 and January 2009 and negligence of duty by submitting wrong information.</w:t>
      </w:r>
      <w:r w:rsidR="00D91078">
        <w:rPr>
          <w:rFonts w:ascii="Arial" w:hAnsi="Arial" w:cs="Arial"/>
          <w:sz w:val="24"/>
          <w:szCs w:val="24"/>
        </w:rPr>
        <w:t xml:space="preserve">  </w:t>
      </w:r>
      <w:r>
        <w:rPr>
          <w:rFonts w:ascii="Arial" w:hAnsi="Arial" w:cs="Arial"/>
          <w:sz w:val="24"/>
          <w:szCs w:val="24"/>
        </w:rPr>
        <w:t xml:space="preserve">The complaint was initially made by Mr. Zhang </w:t>
      </w:r>
      <w:proofErr w:type="spellStart"/>
      <w:r>
        <w:rPr>
          <w:rFonts w:ascii="Arial" w:hAnsi="Arial" w:cs="Arial"/>
          <w:sz w:val="24"/>
          <w:szCs w:val="24"/>
        </w:rPr>
        <w:t>Shiquiao</w:t>
      </w:r>
      <w:proofErr w:type="spellEnd"/>
      <w:r>
        <w:rPr>
          <w:rFonts w:ascii="Arial" w:hAnsi="Arial" w:cs="Arial"/>
          <w:sz w:val="24"/>
          <w:szCs w:val="24"/>
        </w:rPr>
        <w:t xml:space="preserve">, DW2 to mine police as stated in the document at page 6 of the defendant’s Bundle by Wilson </w:t>
      </w:r>
      <w:proofErr w:type="spellStart"/>
      <w:r>
        <w:rPr>
          <w:rFonts w:ascii="Arial" w:hAnsi="Arial" w:cs="Arial"/>
          <w:sz w:val="24"/>
          <w:szCs w:val="24"/>
        </w:rPr>
        <w:t>Sichilima</w:t>
      </w:r>
      <w:proofErr w:type="spellEnd"/>
      <w:r>
        <w:rPr>
          <w:rFonts w:ascii="Arial" w:hAnsi="Arial" w:cs="Arial"/>
          <w:sz w:val="24"/>
          <w:szCs w:val="24"/>
        </w:rPr>
        <w:t xml:space="preserve">, </w:t>
      </w:r>
      <w:r w:rsidR="00811CDF">
        <w:rPr>
          <w:rFonts w:ascii="Arial" w:hAnsi="Arial" w:cs="Arial"/>
          <w:sz w:val="24"/>
          <w:szCs w:val="24"/>
        </w:rPr>
        <w:t>H</w:t>
      </w:r>
      <w:r>
        <w:rPr>
          <w:rFonts w:ascii="Arial" w:hAnsi="Arial" w:cs="Arial"/>
          <w:sz w:val="24"/>
          <w:szCs w:val="24"/>
        </w:rPr>
        <w:t xml:space="preserve">ead </w:t>
      </w:r>
      <w:r w:rsidR="00811CDF">
        <w:rPr>
          <w:rFonts w:ascii="Arial" w:hAnsi="Arial" w:cs="Arial"/>
          <w:sz w:val="24"/>
          <w:szCs w:val="24"/>
        </w:rPr>
        <w:t>M</w:t>
      </w:r>
      <w:r>
        <w:rPr>
          <w:rFonts w:ascii="Arial" w:hAnsi="Arial" w:cs="Arial"/>
          <w:sz w:val="24"/>
          <w:szCs w:val="24"/>
        </w:rPr>
        <w:t>ine police to Deputy C</w:t>
      </w:r>
      <w:r w:rsidR="00C43B79">
        <w:rPr>
          <w:rFonts w:ascii="Arial" w:hAnsi="Arial" w:cs="Arial"/>
          <w:sz w:val="24"/>
          <w:szCs w:val="24"/>
        </w:rPr>
        <w:t>hief Executive Officer</w:t>
      </w:r>
      <w:r w:rsidR="007C3F64" w:rsidRPr="007C3F64">
        <w:rPr>
          <w:rFonts w:ascii="Arial" w:hAnsi="Arial" w:cs="Arial"/>
          <w:sz w:val="24"/>
          <w:szCs w:val="24"/>
        </w:rPr>
        <w:t xml:space="preserve"> </w:t>
      </w:r>
      <w:r w:rsidR="007C3F64">
        <w:rPr>
          <w:rFonts w:ascii="Arial" w:hAnsi="Arial" w:cs="Arial"/>
          <w:sz w:val="24"/>
          <w:szCs w:val="24"/>
        </w:rPr>
        <w:t>dated 21</w:t>
      </w:r>
      <w:r w:rsidR="007C3F64" w:rsidRPr="00F7152F">
        <w:rPr>
          <w:rFonts w:ascii="Arial" w:hAnsi="Arial" w:cs="Arial"/>
          <w:sz w:val="24"/>
          <w:szCs w:val="24"/>
          <w:vertAlign w:val="superscript"/>
        </w:rPr>
        <w:t>st</w:t>
      </w:r>
      <w:r w:rsidR="007C3F64">
        <w:rPr>
          <w:rFonts w:ascii="Arial" w:hAnsi="Arial" w:cs="Arial"/>
          <w:sz w:val="24"/>
          <w:szCs w:val="24"/>
        </w:rPr>
        <w:t xml:space="preserve"> April 2009</w:t>
      </w:r>
      <w:r w:rsidR="00C43B79">
        <w:rPr>
          <w:rFonts w:ascii="Arial" w:hAnsi="Arial" w:cs="Arial"/>
          <w:sz w:val="24"/>
          <w:szCs w:val="24"/>
        </w:rPr>
        <w:t>.</w:t>
      </w:r>
      <w:r w:rsidR="00F40E88">
        <w:rPr>
          <w:rFonts w:ascii="Arial" w:hAnsi="Arial" w:cs="Arial"/>
          <w:sz w:val="24"/>
          <w:szCs w:val="24"/>
        </w:rPr>
        <w:t xml:space="preserve">  </w:t>
      </w:r>
      <w:r>
        <w:rPr>
          <w:rFonts w:ascii="Arial" w:hAnsi="Arial" w:cs="Arial"/>
          <w:sz w:val="24"/>
          <w:szCs w:val="24"/>
        </w:rPr>
        <w:t xml:space="preserve">It seems to me that </w:t>
      </w:r>
      <w:r w:rsidR="00F40E88">
        <w:rPr>
          <w:rFonts w:ascii="Arial" w:hAnsi="Arial" w:cs="Arial"/>
          <w:sz w:val="24"/>
          <w:szCs w:val="24"/>
        </w:rPr>
        <w:t xml:space="preserve">thereafter </w:t>
      </w:r>
      <w:r>
        <w:rPr>
          <w:rFonts w:ascii="Arial" w:hAnsi="Arial" w:cs="Arial"/>
          <w:sz w:val="24"/>
          <w:szCs w:val="24"/>
        </w:rPr>
        <w:t>DW1 conducted an investigation in</w:t>
      </w:r>
      <w:r w:rsidR="001201C3">
        <w:rPr>
          <w:rFonts w:ascii="Arial" w:hAnsi="Arial" w:cs="Arial"/>
          <w:sz w:val="24"/>
          <w:szCs w:val="24"/>
        </w:rPr>
        <w:t>to</w:t>
      </w:r>
      <w:r>
        <w:rPr>
          <w:rFonts w:ascii="Arial" w:hAnsi="Arial" w:cs="Arial"/>
          <w:sz w:val="24"/>
          <w:szCs w:val="24"/>
        </w:rPr>
        <w:t xml:space="preserve"> the matter and compiled the report at pages 7 and 8 of the same Bundle of Documents </w:t>
      </w:r>
      <w:r w:rsidR="001201C3">
        <w:rPr>
          <w:rFonts w:ascii="Arial" w:hAnsi="Arial" w:cs="Arial"/>
          <w:sz w:val="24"/>
          <w:szCs w:val="24"/>
        </w:rPr>
        <w:t>(although he did not personally sign the reports)</w:t>
      </w:r>
      <w:r w:rsidR="00F40E88">
        <w:rPr>
          <w:rFonts w:ascii="Arial" w:hAnsi="Arial" w:cs="Arial"/>
          <w:sz w:val="24"/>
          <w:szCs w:val="24"/>
        </w:rPr>
        <w:t>.</w:t>
      </w:r>
    </w:p>
    <w:p w:rsidR="00F40E88" w:rsidRDefault="00F40E88" w:rsidP="00224F91">
      <w:pPr>
        <w:spacing w:after="0" w:line="360" w:lineRule="auto"/>
        <w:jc w:val="both"/>
        <w:rPr>
          <w:rFonts w:ascii="Arial" w:hAnsi="Arial" w:cs="Arial"/>
          <w:sz w:val="24"/>
          <w:szCs w:val="24"/>
        </w:rPr>
      </w:pPr>
    </w:p>
    <w:p w:rsidR="0023357B" w:rsidRDefault="00F40E88" w:rsidP="00224F91">
      <w:pPr>
        <w:spacing w:after="0" w:line="360" w:lineRule="auto"/>
        <w:jc w:val="both"/>
        <w:rPr>
          <w:rFonts w:ascii="Arial" w:hAnsi="Arial" w:cs="Arial"/>
          <w:sz w:val="24"/>
          <w:szCs w:val="24"/>
        </w:rPr>
      </w:pPr>
      <w:r>
        <w:rPr>
          <w:rFonts w:ascii="Arial" w:hAnsi="Arial" w:cs="Arial"/>
          <w:sz w:val="24"/>
          <w:szCs w:val="24"/>
        </w:rPr>
        <w:t>The report indicates in para</w:t>
      </w:r>
      <w:r w:rsidR="00F7152F">
        <w:rPr>
          <w:rFonts w:ascii="Arial" w:hAnsi="Arial" w:cs="Arial"/>
          <w:sz w:val="24"/>
          <w:szCs w:val="24"/>
        </w:rPr>
        <w:t xml:space="preserve"> 3. </w:t>
      </w:r>
      <w:r w:rsidR="001201C3">
        <w:rPr>
          <w:rFonts w:ascii="Arial" w:hAnsi="Arial" w:cs="Arial"/>
          <w:sz w:val="24"/>
          <w:szCs w:val="24"/>
        </w:rPr>
        <w:t>2</w:t>
      </w:r>
      <w:r w:rsidR="00F7152F">
        <w:rPr>
          <w:rFonts w:ascii="Arial" w:hAnsi="Arial" w:cs="Arial"/>
          <w:sz w:val="24"/>
          <w:szCs w:val="24"/>
        </w:rPr>
        <w:t xml:space="preserve"> under</w:t>
      </w:r>
      <w:r w:rsidR="001201C3">
        <w:rPr>
          <w:rFonts w:ascii="Arial" w:hAnsi="Arial" w:cs="Arial"/>
          <w:sz w:val="24"/>
          <w:szCs w:val="24"/>
        </w:rPr>
        <w:t xml:space="preserve"> </w:t>
      </w:r>
      <w:r w:rsidR="007C3F64">
        <w:rPr>
          <w:rFonts w:ascii="Arial" w:hAnsi="Arial" w:cs="Arial"/>
          <w:sz w:val="24"/>
          <w:szCs w:val="24"/>
        </w:rPr>
        <w:t>‘</w:t>
      </w:r>
      <w:r w:rsidR="001201C3">
        <w:rPr>
          <w:rFonts w:ascii="Arial" w:hAnsi="Arial" w:cs="Arial"/>
          <w:sz w:val="24"/>
          <w:szCs w:val="24"/>
        </w:rPr>
        <w:t>F</w:t>
      </w:r>
      <w:r w:rsidR="00F7152F">
        <w:rPr>
          <w:rFonts w:ascii="Arial" w:hAnsi="Arial" w:cs="Arial"/>
          <w:sz w:val="24"/>
          <w:szCs w:val="24"/>
        </w:rPr>
        <w:t>indings</w:t>
      </w:r>
      <w:r w:rsidR="007C3F64">
        <w:rPr>
          <w:rFonts w:ascii="Arial" w:hAnsi="Arial" w:cs="Arial"/>
          <w:sz w:val="24"/>
          <w:szCs w:val="24"/>
        </w:rPr>
        <w:t>’</w:t>
      </w:r>
      <w:r w:rsidR="00F7152F">
        <w:rPr>
          <w:rFonts w:ascii="Arial" w:hAnsi="Arial" w:cs="Arial"/>
          <w:sz w:val="24"/>
          <w:szCs w:val="24"/>
        </w:rPr>
        <w:t xml:space="preserve"> that Messrs </w:t>
      </w:r>
      <w:proofErr w:type="spellStart"/>
      <w:r w:rsidR="00F7152F">
        <w:rPr>
          <w:rFonts w:ascii="Arial" w:hAnsi="Arial" w:cs="Arial"/>
          <w:sz w:val="24"/>
          <w:szCs w:val="24"/>
        </w:rPr>
        <w:t>Katende</w:t>
      </w:r>
      <w:proofErr w:type="spellEnd"/>
      <w:r w:rsidR="00F7152F">
        <w:rPr>
          <w:rFonts w:ascii="Arial" w:hAnsi="Arial" w:cs="Arial"/>
          <w:sz w:val="24"/>
          <w:szCs w:val="24"/>
        </w:rPr>
        <w:t xml:space="preserve"> and Crosby as transport supervisors were responsible for collecting fuel issuance data for garage vehicles from the filling station; in para 3.3 that there were a lot of omission and some cases actual figures of fuel issued were inflated or reduced contrary to what the fuel attendants were recording; and in </w:t>
      </w:r>
      <w:r w:rsidR="00D36F74">
        <w:rPr>
          <w:rFonts w:ascii="Arial" w:hAnsi="Arial" w:cs="Arial"/>
          <w:sz w:val="24"/>
          <w:szCs w:val="24"/>
        </w:rPr>
        <w:t xml:space="preserve">para 4.3 and 4.4 </w:t>
      </w:r>
      <w:r w:rsidR="001201C3">
        <w:rPr>
          <w:rFonts w:ascii="Arial" w:hAnsi="Arial" w:cs="Arial"/>
          <w:sz w:val="24"/>
          <w:szCs w:val="24"/>
        </w:rPr>
        <w:t>under</w:t>
      </w:r>
      <w:r w:rsidR="00D36F74">
        <w:rPr>
          <w:rFonts w:ascii="Arial" w:hAnsi="Arial" w:cs="Arial"/>
          <w:sz w:val="24"/>
          <w:szCs w:val="24"/>
        </w:rPr>
        <w:t xml:space="preserve"> conclu</w:t>
      </w:r>
      <w:r w:rsidR="001201C3">
        <w:rPr>
          <w:rFonts w:ascii="Arial" w:hAnsi="Arial" w:cs="Arial"/>
          <w:sz w:val="24"/>
          <w:szCs w:val="24"/>
        </w:rPr>
        <w:t>sion</w:t>
      </w:r>
      <w:r w:rsidR="00D36F74">
        <w:rPr>
          <w:rFonts w:ascii="Arial" w:hAnsi="Arial" w:cs="Arial"/>
          <w:sz w:val="24"/>
          <w:szCs w:val="24"/>
        </w:rPr>
        <w:t xml:space="preserve"> that both plaintiffs had failed to give a satisfactory explanation on the shortage of 10</w:t>
      </w:r>
      <w:r w:rsidR="00947CAD">
        <w:rPr>
          <w:rFonts w:ascii="Arial" w:hAnsi="Arial" w:cs="Arial"/>
          <w:sz w:val="24"/>
          <w:szCs w:val="24"/>
        </w:rPr>
        <w:t>,</w:t>
      </w:r>
      <w:r w:rsidR="00D36F74">
        <w:rPr>
          <w:rFonts w:ascii="Arial" w:hAnsi="Arial" w:cs="Arial"/>
          <w:sz w:val="24"/>
          <w:szCs w:val="24"/>
        </w:rPr>
        <w:t>002 litres of diesel and furthermore neglecting their duties by furnishing ma</w:t>
      </w:r>
      <w:r w:rsidR="001201C3">
        <w:rPr>
          <w:rFonts w:ascii="Arial" w:hAnsi="Arial" w:cs="Arial"/>
          <w:sz w:val="24"/>
          <w:szCs w:val="24"/>
        </w:rPr>
        <w:t>nagement with wrong information</w:t>
      </w:r>
      <w:r w:rsidR="00D36F74">
        <w:rPr>
          <w:rFonts w:ascii="Arial" w:hAnsi="Arial" w:cs="Arial"/>
          <w:sz w:val="24"/>
          <w:szCs w:val="24"/>
        </w:rPr>
        <w:t xml:space="preserve"> and that both had been charged for negligence to duty and failing to account for company property (10</w:t>
      </w:r>
      <w:r w:rsidR="00947CAD">
        <w:rPr>
          <w:rFonts w:ascii="Arial" w:hAnsi="Arial" w:cs="Arial"/>
          <w:sz w:val="24"/>
          <w:szCs w:val="24"/>
        </w:rPr>
        <w:t>,</w:t>
      </w:r>
      <w:r w:rsidR="00D36F74">
        <w:rPr>
          <w:rFonts w:ascii="Arial" w:hAnsi="Arial" w:cs="Arial"/>
          <w:sz w:val="24"/>
          <w:szCs w:val="24"/>
        </w:rPr>
        <w:t>002 litres</w:t>
      </w:r>
      <w:r w:rsidR="001201C3">
        <w:rPr>
          <w:rFonts w:ascii="Arial" w:hAnsi="Arial" w:cs="Arial"/>
          <w:sz w:val="24"/>
          <w:szCs w:val="24"/>
        </w:rPr>
        <w:t xml:space="preserve"> of diesel</w:t>
      </w:r>
      <w:r w:rsidR="00D36F74">
        <w:rPr>
          <w:rFonts w:ascii="Arial" w:hAnsi="Arial" w:cs="Arial"/>
          <w:sz w:val="24"/>
          <w:szCs w:val="24"/>
        </w:rPr>
        <w:t xml:space="preserve">).  </w:t>
      </w:r>
      <w:r w:rsidR="005823A3">
        <w:rPr>
          <w:rFonts w:ascii="Arial" w:hAnsi="Arial" w:cs="Arial"/>
          <w:sz w:val="24"/>
          <w:szCs w:val="24"/>
        </w:rPr>
        <w:t xml:space="preserve">There </w:t>
      </w:r>
      <w:r w:rsidR="00D36F74">
        <w:rPr>
          <w:rFonts w:ascii="Arial" w:hAnsi="Arial" w:cs="Arial"/>
          <w:sz w:val="24"/>
          <w:szCs w:val="24"/>
        </w:rPr>
        <w:t>is no documentary evidence that the 2</w:t>
      </w:r>
      <w:r w:rsidR="00D36F74" w:rsidRPr="00D36F74">
        <w:rPr>
          <w:rFonts w:ascii="Arial" w:hAnsi="Arial" w:cs="Arial"/>
          <w:sz w:val="24"/>
          <w:szCs w:val="24"/>
          <w:vertAlign w:val="superscript"/>
        </w:rPr>
        <w:t>nd</w:t>
      </w:r>
      <w:r w:rsidR="00D36F74">
        <w:rPr>
          <w:rFonts w:ascii="Arial" w:hAnsi="Arial" w:cs="Arial"/>
          <w:sz w:val="24"/>
          <w:szCs w:val="24"/>
        </w:rPr>
        <w:t xml:space="preserve"> plaintiff was alleged to have siphoned fuel from a bus he was driving</w:t>
      </w:r>
      <w:r>
        <w:rPr>
          <w:rFonts w:ascii="Arial" w:hAnsi="Arial" w:cs="Arial"/>
          <w:sz w:val="24"/>
          <w:szCs w:val="24"/>
        </w:rPr>
        <w:t xml:space="preserve"> and the letter purportedly written by</w:t>
      </w:r>
      <w:r w:rsidR="00D36F74">
        <w:rPr>
          <w:rFonts w:ascii="Arial" w:hAnsi="Arial" w:cs="Arial"/>
          <w:sz w:val="24"/>
          <w:szCs w:val="24"/>
        </w:rPr>
        <w:t xml:space="preserve"> Mr. </w:t>
      </w:r>
      <w:proofErr w:type="spellStart"/>
      <w:r w:rsidR="00D36F74">
        <w:rPr>
          <w:rFonts w:ascii="Arial" w:hAnsi="Arial" w:cs="Arial"/>
          <w:sz w:val="24"/>
          <w:szCs w:val="24"/>
        </w:rPr>
        <w:t>Xu</w:t>
      </w:r>
      <w:proofErr w:type="spellEnd"/>
      <w:r w:rsidR="00D36F74">
        <w:rPr>
          <w:rFonts w:ascii="Arial" w:hAnsi="Arial" w:cs="Arial"/>
          <w:sz w:val="24"/>
          <w:szCs w:val="24"/>
        </w:rPr>
        <w:t xml:space="preserve"> </w:t>
      </w:r>
      <w:r>
        <w:rPr>
          <w:rFonts w:ascii="Arial" w:hAnsi="Arial" w:cs="Arial"/>
          <w:sz w:val="24"/>
          <w:szCs w:val="24"/>
        </w:rPr>
        <w:t xml:space="preserve">to </w:t>
      </w:r>
      <w:r w:rsidR="00D36F74">
        <w:rPr>
          <w:rFonts w:ascii="Arial" w:hAnsi="Arial" w:cs="Arial"/>
          <w:sz w:val="24"/>
          <w:szCs w:val="24"/>
        </w:rPr>
        <w:t xml:space="preserve">the finance department is not before </w:t>
      </w:r>
      <w:r>
        <w:rPr>
          <w:rFonts w:ascii="Arial" w:hAnsi="Arial" w:cs="Arial"/>
          <w:sz w:val="24"/>
          <w:szCs w:val="24"/>
        </w:rPr>
        <w:t>me</w:t>
      </w:r>
      <w:r w:rsidR="00D36F74">
        <w:rPr>
          <w:rFonts w:ascii="Arial" w:hAnsi="Arial" w:cs="Arial"/>
          <w:sz w:val="24"/>
          <w:szCs w:val="24"/>
        </w:rPr>
        <w:t>.</w:t>
      </w:r>
      <w:r w:rsidR="001201C3">
        <w:rPr>
          <w:rFonts w:ascii="Arial" w:hAnsi="Arial" w:cs="Arial"/>
          <w:sz w:val="24"/>
          <w:szCs w:val="24"/>
        </w:rPr>
        <w:t xml:space="preserve">  </w:t>
      </w:r>
      <w:r w:rsidR="005823A3">
        <w:rPr>
          <w:rFonts w:ascii="Arial" w:hAnsi="Arial" w:cs="Arial"/>
          <w:sz w:val="24"/>
          <w:szCs w:val="24"/>
        </w:rPr>
        <w:t>In my judgment both plaintiffs were charged with failing to account for the shortage of 10,002 litres of diesel worth K68,482,670.00 between December 2008 and January 2009 and negligence of duty by submitting wrong information.</w:t>
      </w:r>
    </w:p>
    <w:p w:rsidR="007C3F64" w:rsidRDefault="007C3F64" w:rsidP="00224F91">
      <w:pPr>
        <w:spacing w:after="0" w:line="360" w:lineRule="auto"/>
        <w:jc w:val="both"/>
        <w:rPr>
          <w:rFonts w:ascii="Arial" w:hAnsi="Arial" w:cs="Arial"/>
          <w:sz w:val="24"/>
          <w:szCs w:val="24"/>
        </w:rPr>
      </w:pPr>
    </w:p>
    <w:p w:rsidR="0023357B" w:rsidRDefault="00D36F74" w:rsidP="00224F91">
      <w:pPr>
        <w:spacing w:after="0" w:line="360" w:lineRule="auto"/>
        <w:jc w:val="both"/>
        <w:rPr>
          <w:rFonts w:ascii="Arial" w:hAnsi="Arial" w:cs="Arial"/>
          <w:sz w:val="24"/>
          <w:szCs w:val="24"/>
        </w:rPr>
      </w:pPr>
      <w:r>
        <w:rPr>
          <w:rFonts w:ascii="Arial" w:hAnsi="Arial" w:cs="Arial"/>
          <w:sz w:val="24"/>
          <w:szCs w:val="24"/>
        </w:rPr>
        <w:t xml:space="preserve">It is common cause that following disciplinary proceedings both plaintiffs were summarily dismissed.  The summary dismissal letters appear at </w:t>
      </w:r>
      <w:r w:rsidR="001201C3">
        <w:rPr>
          <w:rFonts w:ascii="Arial" w:hAnsi="Arial" w:cs="Arial"/>
          <w:sz w:val="24"/>
          <w:szCs w:val="24"/>
        </w:rPr>
        <w:t xml:space="preserve">pages </w:t>
      </w:r>
      <w:r>
        <w:rPr>
          <w:rFonts w:ascii="Arial" w:hAnsi="Arial" w:cs="Arial"/>
          <w:sz w:val="24"/>
          <w:szCs w:val="24"/>
        </w:rPr>
        <w:t xml:space="preserve">2 and 4 of the plaintiffs’ Bundle of Documents and also on the defendant’s Bundle.  It is also common ground that both plaintiffs appealed and that their summary dismissal was reversed by the Deputy Chief Executive </w:t>
      </w:r>
      <w:r w:rsidR="005823A3">
        <w:rPr>
          <w:rFonts w:ascii="Arial" w:hAnsi="Arial" w:cs="Arial"/>
          <w:sz w:val="24"/>
          <w:szCs w:val="24"/>
        </w:rPr>
        <w:t>O</w:t>
      </w:r>
      <w:r>
        <w:rPr>
          <w:rFonts w:ascii="Arial" w:hAnsi="Arial" w:cs="Arial"/>
          <w:sz w:val="24"/>
          <w:szCs w:val="24"/>
        </w:rPr>
        <w:t xml:space="preserve">fficer Mr. </w:t>
      </w:r>
      <w:proofErr w:type="spellStart"/>
      <w:r>
        <w:rPr>
          <w:rFonts w:ascii="Arial" w:hAnsi="Arial" w:cs="Arial"/>
          <w:sz w:val="24"/>
          <w:szCs w:val="24"/>
        </w:rPr>
        <w:t>Xu</w:t>
      </w:r>
      <w:proofErr w:type="spellEnd"/>
      <w:r>
        <w:rPr>
          <w:rFonts w:ascii="Arial" w:hAnsi="Arial" w:cs="Arial"/>
          <w:sz w:val="24"/>
          <w:szCs w:val="24"/>
        </w:rPr>
        <w:t xml:space="preserve"> </w:t>
      </w:r>
      <w:proofErr w:type="spellStart"/>
      <w:r>
        <w:rPr>
          <w:rFonts w:ascii="Arial" w:hAnsi="Arial" w:cs="Arial"/>
          <w:sz w:val="24"/>
          <w:szCs w:val="24"/>
        </w:rPr>
        <w:t>Ruiyong</w:t>
      </w:r>
      <w:proofErr w:type="spellEnd"/>
      <w:r>
        <w:rPr>
          <w:rFonts w:ascii="Arial" w:hAnsi="Arial" w:cs="Arial"/>
          <w:sz w:val="24"/>
          <w:szCs w:val="24"/>
        </w:rPr>
        <w:t xml:space="preserve">.  Instead their service was terminated by a one month notice from the day following </w:t>
      </w:r>
      <w:r w:rsidR="00097F01">
        <w:rPr>
          <w:rFonts w:ascii="Arial" w:hAnsi="Arial" w:cs="Arial"/>
          <w:sz w:val="24"/>
          <w:szCs w:val="24"/>
        </w:rPr>
        <w:t>the appeal hearings.</w:t>
      </w:r>
    </w:p>
    <w:p w:rsidR="0023357B" w:rsidRDefault="001201C3" w:rsidP="00AA5BA4">
      <w:pPr>
        <w:spacing w:after="0" w:line="360" w:lineRule="auto"/>
        <w:jc w:val="both"/>
        <w:rPr>
          <w:rFonts w:ascii="Arial" w:hAnsi="Arial" w:cs="Arial"/>
          <w:sz w:val="24"/>
          <w:szCs w:val="24"/>
        </w:rPr>
      </w:pPr>
      <w:r>
        <w:rPr>
          <w:rFonts w:ascii="Arial" w:hAnsi="Arial" w:cs="Arial"/>
          <w:sz w:val="24"/>
          <w:szCs w:val="24"/>
        </w:rPr>
        <w:lastRenderedPageBreak/>
        <w:t>The</w:t>
      </w:r>
      <w:r w:rsidR="00097F01">
        <w:rPr>
          <w:rFonts w:ascii="Arial" w:hAnsi="Arial" w:cs="Arial"/>
          <w:sz w:val="24"/>
          <w:szCs w:val="24"/>
        </w:rPr>
        <w:t xml:space="preserve"> documents at pages 14 and 14 (a) of the </w:t>
      </w:r>
      <w:r w:rsidR="005823A3">
        <w:rPr>
          <w:rFonts w:ascii="Arial" w:hAnsi="Arial" w:cs="Arial"/>
          <w:sz w:val="24"/>
          <w:szCs w:val="24"/>
        </w:rPr>
        <w:t>sam</w:t>
      </w:r>
      <w:r w:rsidR="00097F01">
        <w:rPr>
          <w:rFonts w:ascii="Arial" w:hAnsi="Arial" w:cs="Arial"/>
          <w:sz w:val="24"/>
          <w:szCs w:val="24"/>
        </w:rPr>
        <w:t xml:space="preserve">e Bundle </w:t>
      </w:r>
      <w:r>
        <w:rPr>
          <w:rFonts w:ascii="Arial" w:hAnsi="Arial" w:cs="Arial"/>
          <w:sz w:val="24"/>
          <w:szCs w:val="24"/>
        </w:rPr>
        <w:t xml:space="preserve"> </w:t>
      </w:r>
      <w:r w:rsidR="00097F01">
        <w:rPr>
          <w:rFonts w:ascii="Arial" w:hAnsi="Arial" w:cs="Arial"/>
          <w:sz w:val="24"/>
          <w:szCs w:val="24"/>
        </w:rPr>
        <w:t>state that the employee, as the transport supervisor failed to conduct his role of monitoring consumption of fuel and instead provided wrong figures to management, that the offence was aggravated by his position and responsibility, and that for the aforesaid reasons, his appeal was dismissed.  Both documents further state that considering his long service in the company, his service is terminated by one month notice.</w:t>
      </w:r>
      <w:r w:rsidR="005823A3">
        <w:rPr>
          <w:rFonts w:ascii="Arial" w:hAnsi="Arial" w:cs="Arial"/>
          <w:sz w:val="24"/>
          <w:szCs w:val="24"/>
        </w:rPr>
        <w:t xml:space="preserve">  </w:t>
      </w:r>
      <w:r w:rsidR="00097F01">
        <w:rPr>
          <w:rFonts w:ascii="Arial" w:hAnsi="Arial" w:cs="Arial"/>
          <w:sz w:val="24"/>
          <w:szCs w:val="24"/>
        </w:rPr>
        <w:t xml:space="preserve">The plaintiffs were written to as shown by the letters at pages 3 and 5 of their Bundle of Documents.  The letters also provide for payment of benefits inclusive of 1 month pay in lieu of notice, 3 </w:t>
      </w:r>
      <w:r w:rsidR="005823A3">
        <w:rPr>
          <w:rFonts w:ascii="Arial" w:hAnsi="Arial" w:cs="Arial"/>
          <w:sz w:val="24"/>
          <w:szCs w:val="24"/>
        </w:rPr>
        <w:t>months’</w:t>
      </w:r>
      <w:r w:rsidR="00097F01">
        <w:rPr>
          <w:rFonts w:ascii="Arial" w:hAnsi="Arial" w:cs="Arial"/>
          <w:sz w:val="24"/>
          <w:szCs w:val="24"/>
        </w:rPr>
        <w:t xml:space="preserve"> pay at current salary rate per completed year of service or </w:t>
      </w:r>
      <w:proofErr w:type="spellStart"/>
      <w:r w:rsidR="00097F01">
        <w:rPr>
          <w:rFonts w:ascii="Arial" w:hAnsi="Arial" w:cs="Arial"/>
          <w:sz w:val="24"/>
          <w:szCs w:val="24"/>
        </w:rPr>
        <w:t>prorat</w:t>
      </w:r>
      <w:r w:rsidR="002940A0">
        <w:rPr>
          <w:rFonts w:ascii="Arial" w:hAnsi="Arial" w:cs="Arial"/>
          <w:sz w:val="24"/>
          <w:szCs w:val="24"/>
        </w:rPr>
        <w:t>a</w:t>
      </w:r>
      <w:proofErr w:type="spellEnd"/>
      <w:r w:rsidR="00097F01">
        <w:rPr>
          <w:rFonts w:ascii="Arial" w:hAnsi="Arial" w:cs="Arial"/>
          <w:sz w:val="24"/>
          <w:szCs w:val="24"/>
        </w:rPr>
        <w:t xml:space="preserve"> for a </w:t>
      </w:r>
      <w:r w:rsidR="00E56A11">
        <w:rPr>
          <w:rFonts w:ascii="Arial" w:hAnsi="Arial" w:cs="Arial"/>
          <w:sz w:val="24"/>
          <w:szCs w:val="24"/>
        </w:rPr>
        <w:t>lesser period, leave pay for accrued leave days up to the last shift, salary for shifts worked only up to the last shift before service of the notice and repatriation within Copperbelt Province.</w:t>
      </w:r>
    </w:p>
    <w:p w:rsidR="005823A3" w:rsidRDefault="005823A3" w:rsidP="00AA5BA4">
      <w:pPr>
        <w:spacing w:after="0" w:line="360" w:lineRule="auto"/>
        <w:jc w:val="both"/>
        <w:rPr>
          <w:rFonts w:ascii="Arial" w:hAnsi="Arial" w:cs="Arial"/>
          <w:sz w:val="24"/>
          <w:szCs w:val="24"/>
        </w:rPr>
      </w:pPr>
    </w:p>
    <w:p w:rsidR="0023357B" w:rsidRDefault="005823A3" w:rsidP="005823A3">
      <w:pPr>
        <w:spacing w:after="0" w:line="360" w:lineRule="auto"/>
        <w:jc w:val="both"/>
        <w:rPr>
          <w:rFonts w:ascii="Arial" w:hAnsi="Arial" w:cs="Arial"/>
          <w:sz w:val="24"/>
          <w:szCs w:val="24"/>
        </w:rPr>
      </w:pPr>
      <w:r>
        <w:rPr>
          <w:rFonts w:ascii="Arial" w:hAnsi="Arial" w:cs="Arial"/>
          <w:sz w:val="24"/>
          <w:szCs w:val="24"/>
        </w:rPr>
        <w:t>However, i</w:t>
      </w:r>
      <w:r w:rsidR="00E56A11">
        <w:rPr>
          <w:rFonts w:ascii="Arial" w:hAnsi="Arial" w:cs="Arial"/>
          <w:sz w:val="24"/>
          <w:szCs w:val="24"/>
        </w:rPr>
        <w:t>t seems to me that these benefits have not been paid to the plaintiffs contrary t</w:t>
      </w:r>
      <w:r w:rsidR="002940A0">
        <w:rPr>
          <w:rFonts w:ascii="Arial" w:hAnsi="Arial" w:cs="Arial"/>
          <w:sz w:val="24"/>
          <w:szCs w:val="24"/>
        </w:rPr>
        <w:t>o the defendant’s plea in para 11</w:t>
      </w:r>
      <w:r w:rsidR="00E56A11">
        <w:rPr>
          <w:rFonts w:ascii="Arial" w:hAnsi="Arial" w:cs="Arial"/>
          <w:sz w:val="24"/>
          <w:szCs w:val="24"/>
        </w:rPr>
        <w:t xml:space="preserve"> of the defence that the plaintiffs were paid all their terminal benefits plus one month’s salary in lieu of notice</w:t>
      </w:r>
      <w:r w:rsidR="001201C3">
        <w:rPr>
          <w:rFonts w:ascii="Arial" w:hAnsi="Arial" w:cs="Arial"/>
          <w:sz w:val="24"/>
          <w:szCs w:val="24"/>
        </w:rPr>
        <w:t>.  It is also clear to me t</w:t>
      </w:r>
      <w:r w:rsidR="00E56A11">
        <w:rPr>
          <w:rFonts w:ascii="Arial" w:hAnsi="Arial" w:cs="Arial"/>
          <w:sz w:val="24"/>
          <w:szCs w:val="24"/>
        </w:rPr>
        <w:t>hat the defendant only paid the amount</w:t>
      </w:r>
      <w:r w:rsidR="001201C3">
        <w:rPr>
          <w:rFonts w:ascii="Arial" w:hAnsi="Arial" w:cs="Arial"/>
          <w:sz w:val="24"/>
          <w:szCs w:val="24"/>
        </w:rPr>
        <w:t>s</w:t>
      </w:r>
      <w:r w:rsidR="00E56A11">
        <w:rPr>
          <w:rFonts w:ascii="Arial" w:hAnsi="Arial" w:cs="Arial"/>
          <w:sz w:val="24"/>
          <w:szCs w:val="24"/>
        </w:rPr>
        <w:t xml:space="preserve"> of K9</w:t>
      </w:r>
      <w:proofErr w:type="gramStart"/>
      <w:r w:rsidR="00E56A11">
        <w:rPr>
          <w:rFonts w:ascii="Arial" w:hAnsi="Arial" w:cs="Arial"/>
          <w:sz w:val="24"/>
          <w:szCs w:val="24"/>
        </w:rPr>
        <w:t>,081</w:t>
      </w:r>
      <w:r>
        <w:rPr>
          <w:rFonts w:ascii="Arial" w:hAnsi="Arial" w:cs="Arial"/>
          <w:sz w:val="24"/>
          <w:szCs w:val="24"/>
        </w:rPr>
        <w:t>,</w:t>
      </w:r>
      <w:r w:rsidR="00E56A11">
        <w:rPr>
          <w:rFonts w:ascii="Arial" w:hAnsi="Arial" w:cs="Arial"/>
          <w:sz w:val="24"/>
          <w:szCs w:val="24"/>
        </w:rPr>
        <w:t>112.00</w:t>
      </w:r>
      <w:proofErr w:type="gramEnd"/>
      <w:r w:rsidR="00E56A11">
        <w:rPr>
          <w:rFonts w:ascii="Arial" w:hAnsi="Arial" w:cs="Arial"/>
          <w:sz w:val="24"/>
          <w:szCs w:val="24"/>
        </w:rPr>
        <w:t xml:space="preserve"> and K7,757,931.00 into court on 2</w:t>
      </w:r>
      <w:r w:rsidR="00E56A11" w:rsidRPr="00E56A11">
        <w:rPr>
          <w:rFonts w:ascii="Arial" w:hAnsi="Arial" w:cs="Arial"/>
          <w:sz w:val="24"/>
          <w:szCs w:val="24"/>
          <w:vertAlign w:val="superscript"/>
        </w:rPr>
        <w:t>nd</w:t>
      </w:r>
      <w:r w:rsidR="00E56A11">
        <w:rPr>
          <w:rFonts w:ascii="Arial" w:hAnsi="Arial" w:cs="Arial"/>
          <w:sz w:val="24"/>
          <w:szCs w:val="24"/>
        </w:rPr>
        <w:t xml:space="preserve"> June 2010 being the terminal benefits payable to the plaintiffs respectively on termination of employment and which they alleged the plaintiffs have refused or neglected to accept from the defendant.</w:t>
      </w:r>
    </w:p>
    <w:p w:rsidR="005823A3" w:rsidRDefault="005823A3" w:rsidP="005823A3">
      <w:pPr>
        <w:spacing w:after="0" w:line="360" w:lineRule="auto"/>
        <w:jc w:val="both"/>
        <w:rPr>
          <w:rFonts w:ascii="Arial" w:hAnsi="Arial" w:cs="Arial"/>
          <w:sz w:val="24"/>
          <w:szCs w:val="24"/>
        </w:rPr>
      </w:pPr>
    </w:p>
    <w:p w:rsidR="00E56A11" w:rsidRDefault="00E56A11" w:rsidP="00AA5BA4">
      <w:pPr>
        <w:spacing w:after="0" w:line="360" w:lineRule="auto"/>
        <w:jc w:val="both"/>
        <w:rPr>
          <w:rFonts w:ascii="Arial" w:hAnsi="Arial" w:cs="Arial"/>
          <w:sz w:val="24"/>
          <w:szCs w:val="24"/>
        </w:rPr>
      </w:pPr>
      <w:r>
        <w:rPr>
          <w:rFonts w:ascii="Arial" w:hAnsi="Arial" w:cs="Arial"/>
          <w:sz w:val="24"/>
          <w:szCs w:val="24"/>
        </w:rPr>
        <w:t>The question is still whether the termination was unfair and/or wrongful</w:t>
      </w:r>
      <w:r w:rsidR="005823A3">
        <w:rPr>
          <w:rFonts w:ascii="Arial" w:hAnsi="Arial" w:cs="Arial"/>
          <w:sz w:val="24"/>
          <w:szCs w:val="24"/>
        </w:rPr>
        <w:t xml:space="preserve"> given the facts of this case</w:t>
      </w:r>
      <w:r>
        <w:rPr>
          <w:rFonts w:ascii="Arial" w:hAnsi="Arial" w:cs="Arial"/>
          <w:sz w:val="24"/>
          <w:szCs w:val="24"/>
        </w:rPr>
        <w:t xml:space="preserve">.  In Attorney </w:t>
      </w:r>
      <w:r w:rsidRPr="00E56A11">
        <w:rPr>
          <w:rFonts w:ascii="Arial" w:hAnsi="Arial" w:cs="Arial"/>
          <w:i/>
          <w:sz w:val="24"/>
          <w:szCs w:val="24"/>
        </w:rPr>
        <w:t xml:space="preserve">General </w:t>
      </w:r>
      <w:proofErr w:type="gramStart"/>
      <w:r w:rsidRPr="00E56A11">
        <w:rPr>
          <w:rFonts w:ascii="Arial" w:hAnsi="Arial" w:cs="Arial"/>
          <w:i/>
          <w:sz w:val="24"/>
          <w:szCs w:val="24"/>
        </w:rPr>
        <w:t>v</w:t>
      </w:r>
      <w:proofErr w:type="gramEnd"/>
      <w:r w:rsidRPr="00E56A11">
        <w:rPr>
          <w:rFonts w:ascii="Arial" w:hAnsi="Arial" w:cs="Arial"/>
          <w:i/>
          <w:sz w:val="24"/>
          <w:szCs w:val="24"/>
        </w:rPr>
        <w:t xml:space="preserve"> Richard Jackson Phiri</w:t>
      </w:r>
      <w:r>
        <w:rPr>
          <w:rFonts w:ascii="Arial" w:hAnsi="Arial" w:cs="Arial"/>
          <w:sz w:val="24"/>
          <w:szCs w:val="24"/>
        </w:rPr>
        <w:t xml:space="preserve"> (1) referred to me by Mr. Chishimba the Supreme Court held, inter alia, as follows:</w:t>
      </w:r>
    </w:p>
    <w:p w:rsidR="002A33BF" w:rsidRDefault="002A33BF" w:rsidP="00AA5BA4">
      <w:pPr>
        <w:spacing w:after="0" w:line="240" w:lineRule="auto"/>
        <w:jc w:val="both"/>
        <w:rPr>
          <w:rFonts w:ascii="Arial" w:hAnsi="Arial" w:cs="Arial"/>
          <w:sz w:val="24"/>
          <w:szCs w:val="24"/>
        </w:rPr>
      </w:pPr>
    </w:p>
    <w:p w:rsidR="004E50FE" w:rsidRDefault="004E50FE" w:rsidP="004E50FE">
      <w:pPr>
        <w:spacing w:after="0" w:line="240" w:lineRule="auto"/>
        <w:ind w:left="1080" w:hanging="36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Once the correct procedures have been followed the only question which can arise for the consideration of the court, based on the facts of the case, would be whether there were in fact facts established to support the disciplinary measures since any exercise of powers will be regarded as bad if there is no substratum of fact to support the same.</w:t>
      </w:r>
    </w:p>
    <w:p w:rsidR="004E50FE" w:rsidRDefault="004E50FE" w:rsidP="004E50FE">
      <w:pPr>
        <w:spacing w:after="0" w:line="240" w:lineRule="auto"/>
        <w:ind w:left="1080" w:hanging="360"/>
        <w:jc w:val="both"/>
        <w:rPr>
          <w:rFonts w:ascii="Arial" w:hAnsi="Arial" w:cs="Arial"/>
        </w:rPr>
      </w:pPr>
    </w:p>
    <w:p w:rsidR="004E50FE" w:rsidRDefault="004E50FE" w:rsidP="004E50FE">
      <w:pPr>
        <w:spacing w:after="0" w:line="240" w:lineRule="auto"/>
        <w:ind w:left="1080" w:hanging="360"/>
        <w:jc w:val="both"/>
        <w:rPr>
          <w:rFonts w:ascii="Arial" w:hAnsi="Arial" w:cs="Arial"/>
        </w:rPr>
      </w:pPr>
      <w:r>
        <w:rPr>
          <w:rFonts w:ascii="Arial" w:hAnsi="Arial" w:cs="Arial"/>
        </w:rPr>
        <w:t>(ii) The court cannot be required to sit as a court of appeal from the decision of the Public Service Commission to review its proceedings or to inquire whether its decision was fair or reasonable. The court ought to have regard only to the question whether the Public Service Commission had valid disciplinary powers and, if so, whether such powers were validly exercised”</w:t>
      </w:r>
    </w:p>
    <w:p w:rsidR="004E50FE" w:rsidRDefault="004E50FE">
      <w:pPr>
        <w:rPr>
          <w:rFonts w:ascii="Arial" w:hAnsi="Arial" w:cs="Arial"/>
        </w:rPr>
      </w:pPr>
      <w:r>
        <w:rPr>
          <w:rFonts w:ascii="Arial" w:hAnsi="Arial" w:cs="Arial"/>
        </w:rPr>
        <w:br w:type="page"/>
      </w:r>
    </w:p>
    <w:p w:rsidR="0023357B" w:rsidRDefault="004E50FE" w:rsidP="00E04F1B">
      <w:pPr>
        <w:spacing w:after="0" w:line="360" w:lineRule="auto"/>
        <w:jc w:val="both"/>
        <w:rPr>
          <w:rFonts w:ascii="Arial" w:hAnsi="Arial" w:cs="Arial"/>
          <w:sz w:val="24"/>
          <w:szCs w:val="24"/>
        </w:rPr>
      </w:pPr>
      <w:r>
        <w:rPr>
          <w:rFonts w:ascii="Arial" w:hAnsi="Arial" w:cs="Arial"/>
          <w:sz w:val="24"/>
          <w:szCs w:val="24"/>
        </w:rPr>
        <w:lastRenderedPageBreak/>
        <w:t xml:space="preserve">As I have already said </w:t>
      </w:r>
      <w:r w:rsidR="002F68A4">
        <w:rPr>
          <w:rFonts w:ascii="Arial" w:hAnsi="Arial" w:cs="Arial"/>
          <w:sz w:val="24"/>
          <w:szCs w:val="24"/>
        </w:rPr>
        <w:t xml:space="preserve">Mr. Chishimba has also referred me to </w:t>
      </w:r>
      <w:r w:rsidR="002F68A4" w:rsidRPr="00C43B79">
        <w:rPr>
          <w:rFonts w:ascii="Arial" w:hAnsi="Arial" w:cs="Arial"/>
          <w:i/>
          <w:sz w:val="24"/>
          <w:szCs w:val="24"/>
        </w:rPr>
        <w:t xml:space="preserve">John </w:t>
      </w:r>
      <w:proofErr w:type="spellStart"/>
      <w:r w:rsidR="002F68A4" w:rsidRPr="00C43B79">
        <w:rPr>
          <w:rFonts w:ascii="Arial" w:hAnsi="Arial" w:cs="Arial"/>
          <w:i/>
          <w:sz w:val="24"/>
          <w:szCs w:val="24"/>
        </w:rPr>
        <w:t>Kunda</w:t>
      </w:r>
      <w:proofErr w:type="spellEnd"/>
      <w:r w:rsidR="002F68A4" w:rsidRPr="00C43B79">
        <w:rPr>
          <w:rFonts w:ascii="Arial" w:hAnsi="Arial" w:cs="Arial"/>
          <w:i/>
          <w:sz w:val="24"/>
          <w:szCs w:val="24"/>
        </w:rPr>
        <w:t xml:space="preserve"> v </w:t>
      </w:r>
      <w:proofErr w:type="spellStart"/>
      <w:r w:rsidR="002F68A4" w:rsidRPr="00C43B79">
        <w:rPr>
          <w:rFonts w:ascii="Arial" w:hAnsi="Arial" w:cs="Arial"/>
          <w:i/>
          <w:sz w:val="24"/>
          <w:szCs w:val="24"/>
        </w:rPr>
        <w:t>Konkola</w:t>
      </w:r>
      <w:proofErr w:type="spellEnd"/>
      <w:r w:rsidR="002F68A4" w:rsidRPr="00C43B79">
        <w:rPr>
          <w:rFonts w:ascii="Arial" w:hAnsi="Arial" w:cs="Arial"/>
          <w:i/>
          <w:sz w:val="24"/>
          <w:szCs w:val="24"/>
        </w:rPr>
        <w:t xml:space="preserve"> Copper Mines Plc</w:t>
      </w:r>
      <w:r w:rsidR="002F68A4">
        <w:rPr>
          <w:rFonts w:ascii="Arial" w:hAnsi="Arial" w:cs="Arial"/>
          <w:sz w:val="24"/>
          <w:szCs w:val="24"/>
        </w:rPr>
        <w:t xml:space="preserve"> (2)</w:t>
      </w:r>
      <w:r>
        <w:rPr>
          <w:rFonts w:ascii="Arial" w:hAnsi="Arial" w:cs="Arial"/>
          <w:sz w:val="24"/>
          <w:szCs w:val="24"/>
        </w:rPr>
        <w:t xml:space="preserve"> where he says it was held </w:t>
      </w:r>
      <w:r w:rsidR="00E04F1B">
        <w:rPr>
          <w:rFonts w:ascii="Arial" w:hAnsi="Arial" w:cs="Arial"/>
          <w:sz w:val="24"/>
          <w:szCs w:val="24"/>
        </w:rPr>
        <w:t>a</w:t>
      </w:r>
      <w:r>
        <w:rPr>
          <w:rFonts w:ascii="Arial" w:hAnsi="Arial" w:cs="Arial"/>
          <w:sz w:val="24"/>
          <w:szCs w:val="24"/>
        </w:rPr>
        <w:t>s follows:</w:t>
      </w:r>
    </w:p>
    <w:p w:rsidR="004E50FE" w:rsidRPr="004E50FE" w:rsidRDefault="004E50FE" w:rsidP="004E50FE">
      <w:pPr>
        <w:spacing w:after="0" w:line="240" w:lineRule="auto"/>
        <w:jc w:val="both"/>
        <w:rPr>
          <w:rFonts w:ascii="Arial" w:hAnsi="Arial" w:cs="Arial"/>
        </w:rPr>
      </w:pPr>
    </w:p>
    <w:p w:rsidR="002A33BF" w:rsidRPr="004E50FE" w:rsidRDefault="004E50FE" w:rsidP="004E50FE">
      <w:pPr>
        <w:spacing w:after="0" w:line="240" w:lineRule="auto"/>
        <w:ind w:left="720"/>
        <w:jc w:val="both"/>
        <w:rPr>
          <w:rFonts w:ascii="Arial" w:hAnsi="Arial" w:cs="Arial"/>
        </w:rPr>
      </w:pPr>
      <w:r>
        <w:rPr>
          <w:rFonts w:ascii="Arial" w:hAnsi="Arial" w:cs="Arial"/>
        </w:rPr>
        <w:t>“</w:t>
      </w:r>
      <w:proofErr w:type="gramStart"/>
      <w:r w:rsidR="00E04F1B" w:rsidRPr="004E50FE">
        <w:rPr>
          <w:rFonts w:ascii="Arial" w:hAnsi="Arial" w:cs="Arial"/>
        </w:rPr>
        <w:t>he</w:t>
      </w:r>
      <w:proofErr w:type="gramEnd"/>
      <w:r w:rsidR="00E04F1B" w:rsidRPr="004E50FE">
        <w:rPr>
          <w:rFonts w:ascii="Arial" w:hAnsi="Arial" w:cs="Arial"/>
        </w:rPr>
        <w:t xml:space="preserve"> who alleges must prove the allegations. This principle is so elementary, the Court has had on a number of occasions have to remind litigants that it is their duty to prove their allegation. </w:t>
      </w:r>
      <w:r w:rsidR="002F68A4" w:rsidRPr="004E50FE">
        <w:rPr>
          <w:rFonts w:ascii="Arial" w:hAnsi="Arial" w:cs="Arial"/>
        </w:rPr>
        <w:t>Of course it is a principle of law that he who alleges must prove</w:t>
      </w:r>
      <w:r w:rsidR="00E04F1B" w:rsidRPr="004E50FE">
        <w:rPr>
          <w:rFonts w:ascii="Arial" w:hAnsi="Arial" w:cs="Arial"/>
        </w:rPr>
        <w:t xml:space="preserve"> the allegations.</w:t>
      </w:r>
      <w:r>
        <w:rPr>
          <w:rFonts w:ascii="Arial" w:hAnsi="Arial" w:cs="Arial"/>
        </w:rPr>
        <w:t>”</w:t>
      </w:r>
    </w:p>
    <w:p w:rsidR="00E04F1B" w:rsidRDefault="00E04F1B" w:rsidP="00E04F1B">
      <w:pPr>
        <w:spacing w:after="0" w:line="360" w:lineRule="auto"/>
        <w:jc w:val="both"/>
        <w:rPr>
          <w:rFonts w:ascii="Arial" w:hAnsi="Arial" w:cs="Arial"/>
          <w:sz w:val="24"/>
          <w:szCs w:val="24"/>
        </w:rPr>
      </w:pPr>
    </w:p>
    <w:p w:rsidR="00342E17" w:rsidRDefault="004E50FE" w:rsidP="00224F91">
      <w:pPr>
        <w:spacing w:after="0" w:line="360" w:lineRule="auto"/>
        <w:jc w:val="both"/>
        <w:rPr>
          <w:rFonts w:ascii="Arial" w:hAnsi="Arial" w:cs="Arial"/>
          <w:sz w:val="24"/>
          <w:szCs w:val="24"/>
        </w:rPr>
      </w:pPr>
      <w:r>
        <w:rPr>
          <w:rFonts w:ascii="Arial" w:hAnsi="Arial" w:cs="Arial"/>
          <w:sz w:val="24"/>
          <w:szCs w:val="24"/>
        </w:rPr>
        <w:t>In the present case the plaintiffs have not alleged that the defendant or the disciplinary tribunal had no valid disciplinary powers and admittedly the disciplinary procedures up to appeal stage were followed.  But f</w:t>
      </w:r>
      <w:r w:rsidR="002F68A4">
        <w:rPr>
          <w:rFonts w:ascii="Arial" w:hAnsi="Arial" w:cs="Arial"/>
          <w:sz w:val="24"/>
          <w:szCs w:val="24"/>
        </w:rPr>
        <w:t>rom Mr. Chishimba’s submission</w:t>
      </w:r>
      <w:r w:rsidR="00E04F1B">
        <w:rPr>
          <w:rFonts w:ascii="Arial" w:hAnsi="Arial" w:cs="Arial"/>
          <w:sz w:val="24"/>
          <w:szCs w:val="24"/>
        </w:rPr>
        <w:t>s</w:t>
      </w:r>
      <w:r w:rsidR="002F68A4">
        <w:rPr>
          <w:rFonts w:ascii="Arial" w:hAnsi="Arial" w:cs="Arial"/>
          <w:sz w:val="24"/>
          <w:szCs w:val="24"/>
        </w:rPr>
        <w:t>, the burden s</w:t>
      </w:r>
      <w:r>
        <w:rPr>
          <w:rFonts w:ascii="Arial" w:hAnsi="Arial" w:cs="Arial"/>
          <w:sz w:val="24"/>
          <w:szCs w:val="24"/>
        </w:rPr>
        <w:t>eems</w:t>
      </w:r>
      <w:r w:rsidR="002F68A4">
        <w:rPr>
          <w:rFonts w:ascii="Arial" w:hAnsi="Arial" w:cs="Arial"/>
          <w:sz w:val="24"/>
          <w:szCs w:val="24"/>
        </w:rPr>
        <w:t xml:space="preserve"> </w:t>
      </w:r>
      <w:r w:rsidR="00342E17">
        <w:rPr>
          <w:rFonts w:ascii="Arial" w:hAnsi="Arial" w:cs="Arial"/>
          <w:sz w:val="24"/>
          <w:szCs w:val="24"/>
        </w:rPr>
        <w:t xml:space="preserve">to be </w:t>
      </w:r>
      <w:r w:rsidR="002F68A4">
        <w:rPr>
          <w:rFonts w:ascii="Arial" w:hAnsi="Arial" w:cs="Arial"/>
          <w:sz w:val="24"/>
          <w:szCs w:val="24"/>
        </w:rPr>
        <w:t>on the defendant to prove that the plaintiffs were guilty of the charges laid against them which according to him the defendant has lamentably failed to do.</w:t>
      </w:r>
      <w:r w:rsidR="002A33BF">
        <w:rPr>
          <w:rFonts w:ascii="Arial" w:hAnsi="Arial" w:cs="Arial"/>
          <w:sz w:val="24"/>
          <w:szCs w:val="24"/>
        </w:rPr>
        <w:t xml:space="preserve">  </w:t>
      </w:r>
      <w:r w:rsidR="002F68A4">
        <w:rPr>
          <w:rFonts w:ascii="Arial" w:hAnsi="Arial" w:cs="Arial"/>
          <w:sz w:val="24"/>
          <w:szCs w:val="24"/>
        </w:rPr>
        <w:t xml:space="preserve">I think that Mr. Chishimba has misapprehended the </w:t>
      </w:r>
      <w:r w:rsidR="00E04F1B">
        <w:rPr>
          <w:rFonts w:ascii="Arial" w:hAnsi="Arial" w:cs="Arial"/>
          <w:sz w:val="24"/>
          <w:szCs w:val="24"/>
        </w:rPr>
        <w:t xml:space="preserve">point made in </w:t>
      </w:r>
      <w:r w:rsidR="00E04F1B" w:rsidRPr="00E04F1B">
        <w:rPr>
          <w:rFonts w:ascii="Arial" w:hAnsi="Arial" w:cs="Arial"/>
          <w:i/>
          <w:sz w:val="24"/>
          <w:szCs w:val="24"/>
        </w:rPr>
        <w:t xml:space="preserve">John </w:t>
      </w:r>
      <w:proofErr w:type="spellStart"/>
      <w:r w:rsidR="00E04F1B" w:rsidRPr="00E04F1B">
        <w:rPr>
          <w:rFonts w:ascii="Arial" w:hAnsi="Arial" w:cs="Arial"/>
          <w:i/>
          <w:sz w:val="24"/>
          <w:szCs w:val="24"/>
        </w:rPr>
        <w:t>Kunda</w:t>
      </w:r>
      <w:proofErr w:type="spellEnd"/>
      <w:r w:rsidR="00E04F1B" w:rsidRPr="00E04F1B">
        <w:rPr>
          <w:rFonts w:ascii="Arial" w:hAnsi="Arial" w:cs="Arial"/>
          <w:i/>
          <w:sz w:val="24"/>
          <w:szCs w:val="24"/>
        </w:rPr>
        <w:t xml:space="preserve"> v </w:t>
      </w:r>
      <w:proofErr w:type="spellStart"/>
      <w:r w:rsidR="00E04F1B" w:rsidRPr="00E04F1B">
        <w:rPr>
          <w:rFonts w:ascii="Arial" w:hAnsi="Arial" w:cs="Arial"/>
          <w:i/>
          <w:sz w:val="24"/>
          <w:szCs w:val="24"/>
        </w:rPr>
        <w:t>Konkola</w:t>
      </w:r>
      <w:proofErr w:type="spellEnd"/>
      <w:r w:rsidR="00E04F1B" w:rsidRPr="00E04F1B">
        <w:rPr>
          <w:rFonts w:ascii="Arial" w:hAnsi="Arial" w:cs="Arial"/>
          <w:i/>
          <w:sz w:val="24"/>
          <w:szCs w:val="24"/>
        </w:rPr>
        <w:t xml:space="preserve"> Copper Mines Limited</w:t>
      </w:r>
      <w:r w:rsidR="00E04F1B">
        <w:rPr>
          <w:rFonts w:ascii="Arial" w:hAnsi="Arial" w:cs="Arial"/>
          <w:sz w:val="24"/>
          <w:szCs w:val="24"/>
        </w:rPr>
        <w:t xml:space="preserve"> (2)</w:t>
      </w:r>
      <w:r w:rsidR="00342E17">
        <w:rPr>
          <w:rFonts w:ascii="Arial" w:hAnsi="Arial" w:cs="Arial"/>
          <w:sz w:val="24"/>
          <w:szCs w:val="24"/>
        </w:rPr>
        <w:t xml:space="preserve"> and other cases on the point</w:t>
      </w:r>
      <w:r w:rsidR="00E04F1B">
        <w:rPr>
          <w:rFonts w:ascii="Arial" w:hAnsi="Arial" w:cs="Arial"/>
          <w:sz w:val="24"/>
          <w:szCs w:val="24"/>
        </w:rPr>
        <w:t>.</w:t>
      </w:r>
      <w:r w:rsidR="002F68A4">
        <w:rPr>
          <w:rFonts w:ascii="Arial" w:hAnsi="Arial" w:cs="Arial"/>
          <w:sz w:val="24"/>
          <w:szCs w:val="24"/>
        </w:rPr>
        <w:t xml:space="preserve">  I do not think that the burden is on the defendant to prove that the termination of the plaintiffs</w:t>
      </w:r>
      <w:r w:rsidR="00342E17">
        <w:rPr>
          <w:rFonts w:ascii="Arial" w:hAnsi="Arial" w:cs="Arial"/>
          <w:sz w:val="24"/>
          <w:szCs w:val="24"/>
        </w:rPr>
        <w:t>’</w:t>
      </w:r>
      <w:r w:rsidR="002F68A4">
        <w:rPr>
          <w:rFonts w:ascii="Arial" w:hAnsi="Arial" w:cs="Arial"/>
          <w:sz w:val="24"/>
          <w:szCs w:val="24"/>
        </w:rPr>
        <w:t xml:space="preserve"> contracts of employment was not unfair and/or wrongful.  The plaintiffs have alleged that the termination of employment contracts was unfair and/or wrongful.  Therefore</w:t>
      </w:r>
      <w:r w:rsidR="00342E17">
        <w:rPr>
          <w:rFonts w:ascii="Arial" w:hAnsi="Arial" w:cs="Arial"/>
          <w:sz w:val="24"/>
          <w:szCs w:val="24"/>
        </w:rPr>
        <w:t>,</w:t>
      </w:r>
      <w:r w:rsidR="002F68A4">
        <w:rPr>
          <w:rFonts w:ascii="Arial" w:hAnsi="Arial" w:cs="Arial"/>
          <w:sz w:val="24"/>
          <w:szCs w:val="24"/>
        </w:rPr>
        <w:t xml:space="preserve"> the burden is on them to prove that allegation, for them to be entitled to damages.</w:t>
      </w:r>
    </w:p>
    <w:p w:rsidR="00342E17" w:rsidRDefault="00342E17" w:rsidP="00224F91">
      <w:pPr>
        <w:spacing w:after="0" w:line="360" w:lineRule="auto"/>
        <w:jc w:val="both"/>
        <w:rPr>
          <w:rFonts w:ascii="Arial" w:hAnsi="Arial" w:cs="Arial"/>
          <w:sz w:val="24"/>
          <w:szCs w:val="24"/>
        </w:rPr>
      </w:pPr>
    </w:p>
    <w:p w:rsidR="0023357B" w:rsidRDefault="00342E17" w:rsidP="00AA5BA4">
      <w:pPr>
        <w:spacing w:after="0" w:line="360" w:lineRule="auto"/>
        <w:jc w:val="both"/>
        <w:rPr>
          <w:rFonts w:ascii="Arial" w:hAnsi="Arial" w:cs="Arial"/>
          <w:sz w:val="24"/>
          <w:szCs w:val="24"/>
        </w:rPr>
      </w:pPr>
      <w:r>
        <w:rPr>
          <w:rFonts w:ascii="Arial" w:hAnsi="Arial" w:cs="Arial"/>
          <w:sz w:val="24"/>
          <w:szCs w:val="24"/>
        </w:rPr>
        <w:t xml:space="preserve">As submitted </w:t>
      </w:r>
      <w:r w:rsidR="002F68A4">
        <w:rPr>
          <w:rFonts w:ascii="Arial" w:hAnsi="Arial" w:cs="Arial"/>
          <w:sz w:val="24"/>
          <w:szCs w:val="24"/>
        </w:rPr>
        <w:t>b</w:t>
      </w:r>
      <w:r>
        <w:rPr>
          <w:rFonts w:ascii="Arial" w:hAnsi="Arial" w:cs="Arial"/>
          <w:sz w:val="24"/>
          <w:szCs w:val="24"/>
        </w:rPr>
        <w:t>y Mr. Forr</w:t>
      </w:r>
      <w:r w:rsidR="002F68A4">
        <w:rPr>
          <w:rFonts w:ascii="Arial" w:hAnsi="Arial" w:cs="Arial"/>
          <w:sz w:val="24"/>
          <w:szCs w:val="24"/>
        </w:rPr>
        <w:t>e</w:t>
      </w:r>
      <w:r>
        <w:rPr>
          <w:rFonts w:ascii="Arial" w:hAnsi="Arial" w:cs="Arial"/>
          <w:sz w:val="24"/>
          <w:szCs w:val="24"/>
        </w:rPr>
        <w:t>st</w:t>
      </w:r>
      <w:r w:rsidR="002F68A4">
        <w:rPr>
          <w:rFonts w:ascii="Arial" w:hAnsi="Arial" w:cs="Arial"/>
          <w:sz w:val="24"/>
          <w:szCs w:val="24"/>
        </w:rPr>
        <w:t xml:space="preserve"> the issue is not really that the plaintiffs stole the 10,002 litres of diesel, but that their record keeping particularly between December 2008 and January 2009 led to a loss of company property, thus the charges of failing to account for the 10,002 litres of diesel and negligence of duty</w:t>
      </w:r>
      <w:r w:rsidR="00F25DF4">
        <w:rPr>
          <w:rFonts w:ascii="Arial" w:hAnsi="Arial" w:cs="Arial"/>
          <w:sz w:val="24"/>
          <w:szCs w:val="24"/>
        </w:rPr>
        <w:t>.</w:t>
      </w:r>
      <w:r>
        <w:rPr>
          <w:rFonts w:ascii="Arial" w:hAnsi="Arial" w:cs="Arial"/>
          <w:sz w:val="24"/>
          <w:szCs w:val="24"/>
        </w:rPr>
        <w:t xml:space="preserve">  </w:t>
      </w:r>
      <w:r w:rsidR="00F351AF">
        <w:rPr>
          <w:rFonts w:ascii="Arial" w:hAnsi="Arial" w:cs="Arial"/>
          <w:sz w:val="24"/>
          <w:szCs w:val="24"/>
        </w:rPr>
        <w:t>Of course, as urged by Mr. Chishimba, DW1 insisted that there was a shortage of 10,002 litres of diesel</w:t>
      </w:r>
      <w:r w:rsidR="00E04F1B">
        <w:rPr>
          <w:rFonts w:ascii="Arial" w:hAnsi="Arial" w:cs="Arial"/>
          <w:sz w:val="24"/>
          <w:szCs w:val="24"/>
        </w:rPr>
        <w:t>, but</w:t>
      </w:r>
      <w:r w:rsidR="00F351AF">
        <w:rPr>
          <w:rFonts w:ascii="Arial" w:hAnsi="Arial" w:cs="Arial"/>
          <w:sz w:val="24"/>
          <w:szCs w:val="24"/>
        </w:rPr>
        <w:t xml:space="preserve"> before me he failed to show on the documents available how he came up with </w:t>
      </w:r>
      <w:r>
        <w:rPr>
          <w:rFonts w:ascii="Arial" w:hAnsi="Arial" w:cs="Arial"/>
          <w:sz w:val="24"/>
          <w:szCs w:val="24"/>
        </w:rPr>
        <w:t xml:space="preserve">the </w:t>
      </w:r>
      <w:r w:rsidR="00F351AF">
        <w:rPr>
          <w:rFonts w:ascii="Arial" w:hAnsi="Arial" w:cs="Arial"/>
          <w:sz w:val="24"/>
          <w:szCs w:val="24"/>
        </w:rPr>
        <w:t xml:space="preserve">10,002 litres </w:t>
      </w:r>
      <w:r w:rsidR="00E04F1B">
        <w:rPr>
          <w:rFonts w:ascii="Arial" w:hAnsi="Arial" w:cs="Arial"/>
          <w:sz w:val="24"/>
          <w:szCs w:val="24"/>
        </w:rPr>
        <w:t xml:space="preserve">of diesel </w:t>
      </w:r>
      <w:r w:rsidR="00F351AF">
        <w:rPr>
          <w:rFonts w:ascii="Arial" w:hAnsi="Arial" w:cs="Arial"/>
          <w:sz w:val="24"/>
          <w:szCs w:val="24"/>
        </w:rPr>
        <w:t>as missing.  He clearly indicated that he had failed to do so because part of the information was not before court.  DW2 did not personally check the records, but DW3 who did come up with 3,329 litres of diesel as missing.  Admittedly he was not aware that the plaintiffs were dismissed on allegations that they had failed to account for 10,002 litres of diesel.</w:t>
      </w:r>
      <w:r>
        <w:rPr>
          <w:rFonts w:ascii="Arial" w:hAnsi="Arial" w:cs="Arial"/>
          <w:sz w:val="24"/>
          <w:szCs w:val="24"/>
        </w:rPr>
        <w:t xml:space="preserve">  But a</w:t>
      </w:r>
      <w:r w:rsidR="00C11D71">
        <w:rPr>
          <w:rFonts w:ascii="Arial" w:hAnsi="Arial" w:cs="Arial"/>
          <w:sz w:val="24"/>
          <w:szCs w:val="24"/>
        </w:rPr>
        <w:t xml:space="preserve">s </w:t>
      </w:r>
      <w:r>
        <w:rPr>
          <w:rFonts w:ascii="Arial" w:hAnsi="Arial" w:cs="Arial"/>
          <w:sz w:val="24"/>
          <w:szCs w:val="24"/>
        </w:rPr>
        <w:t xml:space="preserve">the Supreme Court has said </w:t>
      </w:r>
      <w:r w:rsidR="00C11D71">
        <w:rPr>
          <w:rFonts w:ascii="Arial" w:hAnsi="Arial" w:cs="Arial"/>
          <w:sz w:val="24"/>
          <w:szCs w:val="24"/>
        </w:rPr>
        <w:t xml:space="preserve">the question is whether there were some facts established to support the </w:t>
      </w:r>
      <w:r w:rsidR="00AF5021">
        <w:rPr>
          <w:rFonts w:ascii="Arial" w:hAnsi="Arial" w:cs="Arial"/>
          <w:sz w:val="24"/>
          <w:szCs w:val="24"/>
        </w:rPr>
        <w:t>disciplinary measures</w:t>
      </w:r>
      <w:r w:rsidR="00C11D71">
        <w:rPr>
          <w:rFonts w:ascii="Arial" w:hAnsi="Arial" w:cs="Arial"/>
          <w:sz w:val="24"/>
          <w:szCs w:val="24"/>
        </w:rPr>
        <w:t>, since any exercise of power will be regarded as bad if there is no substratum of fact to support</w:t>
      </w:r>
      <w:r w:rsidR="002860C4">
        <w:rPr>
          <w:rFonts w:ascii="Arial" w:hAnsi="Arial" w:cs="Arial"/>
          <w:sz w:val="24"/>
          <w:szCs w:val="24"/>
        </w:rPr>
        <w:t xml:space="preserve"> it.</w:t>
      </w:r>
    </w:p>
    <w:p w:rsidR="0023357B" w:rsidRDefault="002860C4" w:rsidP="00224F91">
      <w:pPr>
        <w:spacing w:after="0" w:line="360" w:lineRule="auto"/>
        <w:jc w:val="both"/>
        <w:rPr>
          <w:rFonts w:ascii="Arial" w:hAnsi="Arial" w:cs="Arial"/>
          <w:sz w:val="24"/>
          <w:szCs w:val="24"/>
        </w:rPr>
      </w:pPr>
      <w:r>
        <w:rPr>
          <w:rFonts w:ascii="Arial" w:hAnsi="Arial" w:cs="Arial"/>
          <w:sz w:val="24"/>
          <w:szCs w:val="24"/>
        </w:rPr>
        <w:lastRenderedPageBreak/>
        <w:t xml:space="preserve">Perhaps I should go back to the </w:t>
      </w:r>
      <w:r w:rsidR="004609E9">
        <w:rPr>
          <w:rFonts w:ascii="Arial" w:hAnsi="Arial" w:cs="Arial"/>
          <w:sz w:val="24"/>
          <w:szCs w:val="24"/>
        </w:rPr>
        <w:t xml:space="preserve">fuel </w:t>
      </w:r>
      <w:r>
        <w:rPr>
          <w:rFonts w:ascii="Arial" w:hAnsi="Arial" w:cs="Arial"/>
          <w:sz w:val="24"/>
          <w:szCs w:val="24"/>
        </w:rPr>
        <w:t xml:space="preserve">records from the filling station and the garage that were used to arrive at the figures of 10,002 litres </w:t>
      </w:r>
      <w:r w:rsidR="00342E17">
        <w:rPr>
          <w:rFonts w:ascii="Arial" w:hAnsi="Arial" w:cs="Arial"/>
          <w:sz w:val="24"/>
          <w:szCs w:val="24"/>
        </w:rPr>
        <w:t>and/</w:t>
      </w:r>
      <w:r>
        <w:rPr>
          <w:rFonts w:ascii="Arial" w:hAnsi="Arial" w:cs="Arial"/>
          <w:sz w:val="24"/>
          <w:szCs w:val="24"/>
        </w:rPr>
        <w:t xml:space="preserve">or 3,329 litres of diesel as missing.  It is in evidence that F1 at page 15 of the defendant’s Bundle of Documents was prepared by the filling station and that </w:t>
      </w:r>
      <w:r w:rsidR="00B1719A">
        <w:rPr>
          <w:rFonts w:ascii="Arial" w:hAnsi="Arial" w:cs="Arial"/>
          <w:sz w:val="24"/>
          <w:szCs w:val="24"/>
        </w:rPr>
        <w:t>G1 at page 16 was prepared by the garage or the plaintiffs.  According to the explanation by DW3 the entries at page 15 are not included at page 16 meaning that all the fuel issued on F1 was not accounted for by the plaintiffs on G1 and that the first and last entries on F1 were not signed for.</w:t>
      </w:r>
      <w:r w:rsidR="002A33BF">
        <w:rPr>
          <w:rFonts w:ascii="Arial" w:hAnsi="Arial" w:cs="Arial"/>
          <w:sz w:val="24"/>
          <w:szCs w:val="24"/>
        </w:rPr>
        <w:t xml:space="preserve">  </w:t>
      </w:r>
      <w:r w:rsidR="00B1719A">
        <w:rPr>
          <w:rFonts w:ascii="Arial" w:hAnsi="Arial" w:cs="Arial"/>
          <w:sz w:val="24"/>
          <w:szCs w:val="24"/>
        </w:rPr>
        <w:t>On the other hand the plaintiffs are alleging</w:t>
      </w:r>
      <w:r w:rsidR="00847E87">
        <w:rPr>
          <w:rFonts w:ascii="Arial" w:hAnsi="Arial" w:cs="Arial"/>
          <w:sz w:val="24"/>
          <w:szCs w:val="24"/>
        </w:rPr>
        <w:t xml:space="preserve"> that DW</w:t>
      </w:r>
      <w:r w:rsidR="004609E9">
        <w:rPr>
          <w:rFonts w:ascii="Arial" w:hAnsi="Arial" w:cs="Arial"/>
          <w:sz w:val="24"/>
          <w:szCs w:val="24"/>
        </w:rPr>
        <w:t>3</w:t>
      </w:r>
      <w:r w:rsidR="00B1719A">
        <w:rPr>
          <w:rFonts w:ascii="Arial" w:hAnsi="Arial" w:cs="Arial"/>
          <w:sz w:val="24"/>
          <w:szCs w:val="24"/>
        </w:rPr>
        <w:t xml:space="preserve"> collected their file and kept it in December </w:t>
      </w:r>
      <w:r w:rsidR="004609E9">
        <w:rPr>
          <w:rFonts w:ascii="Arial" w:hAnsi="Arial" w:cs="Arial"/>
          <w:sz w:val="24"/>
          <w:szCs w:val="24"/>
        </w:rPr>
        <w:t xml:space="preserve">2008 </w:t>
      </w:r>
      <w:r w:rsidR="00B1719A">
        <w:rPr>
          <w:rFonts w:ascii="Arial" w:hAnsi="Arial" w:cs="Arial"/>
          <w:sz w:val="24"/>
          <w:szCs w:val="24"/>
        </w:rPr>
        <w:t>and January 2009 and in</w:t>
      </w:r>
      <w:r w:rsidR="00331B0A">
        <w:rPr>
          <w:rFonts w:ascii="Arial" w:hAnsi="Arial" w:cs="Arial"/>
          <w:sz w:val="24"/>
          <w:szCs w:val="24"/>
        </w:rPr>
        <w:t xml:space="preserve"> </w:t>
      </w:r>
      <w:r w:rsidR="00B1719A">
        <w:rPr>
          <w:rFonts w:ascii="Arial" w:hAnsi="Arial" w:cs="Arial"/>
          <w:sz w:val="24"/>
          <w:szCs w:val="24"/>
        </w:rPr>
        <w:t>fact took over their job of lifting the figures from the filling station records.</w:t>
      </w:r>
      <w:r w:rsidR="00F10610">
        <w:rPr>
          <w:rFonts w:ascii="Arial" w:hAnsi="Arial" w:cs="Arial"/>
          <w:sz w:val="24"/>
          <w:szCs w:val="24"/>
        </w:rPr>
        <w:t xml:space="preserve">  </w:t>
      </w:r>
      <w:r w:rsidR="00331B0A">
        <w:rPr>
          <w:rFonts w:ascii="Arial" w:hAnsi="Arial" w:cs="Arial"/>
          <w:sz w:val="24"/>
          <w:szCs w:val="24"/>
        </w:rPr>
        <w:t>Admittedly i</w:t>
      </w:r>
      <w:r w:rsidR="00B1719A">
        <w:rPr>
          <w:rFonts w:ascii="Arial" w:hAnsi="Arial" w:cs="Arial"/>
          <w:sz w:val="24"/>
          <w:szCs w:val="24"/>
        </w:rPr>
        <w:t xml:space="preserve">n the report at page 7 of the defendant’s Bundle of Documents in para 3.4 DW1 was </w:t>
      </w:r>
      <w:r w:rsidR="00331B0A">
        <w:rPr>
          <w:rFonts w:ascii="Arial" w:hAnsi="Arial" w:cs="Arial"/>
          <w:sz w:val="24"/>
          <w:szCs w:val="24"/>
        </w:rPr>
        <w:t>i</w:t>
      </w:r>
      <w:r w:rsidR="00ED3A3E">
        <w:rPr>
          <w:rFonts w:ascii="Arial" w:hAnsi="Arial" w:cs="Arial"/>
          <w:sz w:val="24"/>
          <w:szCs w:val="24"/>
        </w:rPr>
        <w:t>nformed by the 2</w:t>
      </w:r>
      <w:r w:rsidR="00ED3A3E" w:rsidRPr="00ED3A3E">
        <w:rPr>
          <w:rFonts w:ascii="Arial" w:hAnsi="Arial" w:cs="Arial"/>
          <w:sz w:val="24"/>
          <w:szCs w:val="24"/>
          <w:vertAlign w:val="superscript"/>
        </w:rPr>
        <w:t>nd</w:t>
      </w:r>
      <w:r w:rsidR="00ED3A3E">
        <w:rPr>
          <w:rFonts w:ascii="Arial" w:hAnsi="Arial" w:cs="Arial"/>
          <w:sz w:val="24"/>
          <w:szCs w:val="24"/>
        </w:rPr>
        <w:t xml:space="preserve"> plaintiff that Mr. </w:t>
      </w:r>
      <w:proofErr w:type="spellStart"/>
      <w:r w:rsidR="00ED3A3E">
        <w:rPr>
          <w:rFonts w:ascii="Arial" w:hAnsi="Arial" w:cs="Arial"/>
          <w:sz w:val="24"/>
          <w:szCs w:val="24"/>
        </w:rPr>
        <w:t>Peng</w:t>
      </w:r>
      <w:proofErr w:type="spellEnd"/>
      <w:r w:rsidR="00ED3A3E">
        <w:rPr>
          <w:rFonts w:ascii="Arial" w:hAnsi="Arial" w:cs="Arial"/>
          <w:sz w:val="24"/>
          <w:szCs w:val="24"/>
        </w:rPr>
        <w:t xml:space="preserve"> Han Ping assistant manager engineering services was holding on to his file from time to time making him to submit wrong information to management.</w:t>
      </w:r>
    </w:p>
    <w:p w:rsidR="00331B0A" w:rsidRDefault="00331B0A" w:rsidP="00224F91">
      <w:pPr>
        <w:spacing w:after="0" w:line="360" w:lineRule="auto"/>
        <w:jc w:val="both"/>
        <w:rPr>
          <w:rFonts w:ascii="Arial" w:hAnsi="Arial" w:cs="Arial"/>
          <w:sz w:val="24"/>
          <w:szCs w:val="24"/>
        </w:rPr>
      </w:pPr>
    </w:p>
    <w:p w:rsidR="00ED3A3E" w:rsidRDefault="00ED3A3E" w:rsidP="00224F91">
      <w:pPr>
        <w:spacing w:after="0" w:line="360" w:lineRule="auto"/>
        <w:jc w:val="both"/>
        <w:rPr>
          <w:rFonts w:ascii="Arial" w:hAnsi="Arial" w:cs="Arial"/>
          <w:sz w:val="24"/>
          <w:szCs w:val="24"/>
        </w:rPr>
      </w:pPr>
      <w:r>
        <w:rPr>
          <w:rFonts w:ascii="Arial" w:hAnsi="Arial" w:cs="Arial"/>
          <w:sz w:val="24"/>
          <w:szCs w:val="24"/>
        </w:rPr>
        <w:t xml:space="preserve">I believe that the </w:t>
      </w:r>
      <w:proofErr w:type="spellStart"/>
      <w:r>
        <w:rPr>
          <w:rFonts w:ascii="Arial" w:hAnsi="Arial" w:cs="Arial"/>
          <w:sz w:val="24"/>
          <w:szCs w:val="24"/>
        </w:rPr>
        <w:t>Peng</w:t>
      </w:r>
      <w:proofErr w:type="spellEnd"/>
      <w:r>
        <w:rPr>
          <w:rFonts w:ascii="Arial" w:hAnsi="Arial" w:cs="Arial"/>
          <w:sz w:val="24"/>
          <w:szCs w:val="24"/>
        </w:rPr>
        <w:t xml:space="preserve"> Han Ping referred to </w:t>
      </w:r>
      <w:r w:rsidR="004609E9">
        <w:rPr>
          <w:rFonts w:ascii="Arial" w:hAnsi="Arial" w:cs="Arial"/>
          <w:sz w:val="24"/>
          <w:szCs w:val="24"/>
        </w:rPr>
        <w:t xml:space="preserve">in </w:t>
      </w:r>
      <w:r>
        <w:rPr>
          <w:rFonts w:ascii="Arial" w:hAnsi="Arial" w:cs="Arial"/>
          <w:sz w:val="24"/>
          <w:szCs w:val="24"/>
        </w:rPr>
        <w:t>the report is one a</w:t>
      </w:r>
      <w:r w:rsidR="004609E9">
        <w:rPr>
          <w:rFonts w:ascii="Arial" w:hAnsi="Arial" w:cs="Arial"/>
          <w:sz w:val="24"/>
          <w:szCs w:val="24"/>
        </w:rPr>
        <w:t>nd the same person as DW3</w:t>
      </w:r>
      <w:r w:rsidR="00331B0A">
        <w:rPr>
          <w:rFonts w:ascii="Arial" w:hAnsi="Arial" w:cs="Arial"/>
          <w:sz w:val="24"/>
          <w:szCs w:val="24"/>
        </w:rPr>
        <w:t>.  It seems to me from</w:t>
      </w:r>
      <w:r w:rsidR="004609E9">
        <w:rPr>
          <w:rFonts w:ascii="Arial" w:hAnsi="Arial" w:cs="Arial"/>
          <w:sz w:val="24"/>
          <w:szCs w:val="24"/>
        </w:rPr>
        <w:t xml:space="preserve"> that report </w:t>
      </w:r>
      <w:r w:rsidR="00331B0A">
        <w:rPr>
          <w:rFonts w:ascii="Arial" w:hAnsi="Arial" w:cs="Arial"/>
          <w:sz w:val="24"/>
          <w:szCs w:val="24"/>
        </w:rPr>
        <w:t xml:space="preserve">that </w:t>
      </w:r>
      <w:r w:rsidR="004609E9">
        <w:rPr>
          <w:rFonts w:ascii="Arial" w:hAnsi="Arial" w:cs="Arial"/>
          <w:sz w:val="24"/>
          <w:szCs w:val="24"/>
        </w:rPr>
        <w:t>the 2</w:t>
      </w:r>
      <w:r w:rsidR="004609E9" w:rsidRPr="004609E9">
        <w:rPr>
          <w:rFonts w:ascii="Arial" w:hAnsi="Arial" w:cs="Arial"/>
          <w:sz w:val="24"/>
          <w:szCs w:val="24"/>
          <w:vertAlign w:val="superscript"/>
        </w:rPr>
        <w:t>nd</w:t>
      </w:r>
      <w:r w:rsidR="004609E9">
        <w:rPr>
          <w:rFonts w:ascii="Arial" w:hAnsi="Arial" w:cs="Arial"/>
          <w:sz w:val="24"/>
          <w:szCs w:val="24"/>
        </w:rPr>
        <w:t xml:space="preserve"> plaintiff was admitting submitting wrong information to management.</w:t>
      </w:r>
      <w:r w:rsidR="00331B0A">
        <w:rPr>
          <w:rFonts w:ascii="Arial" w:hAnsi="Arial" w:cs="Arial"/>
          <w:sz w:val="24"/>
          <w:szCs w:val="24"/>
        </w:rPr>
        <w:t xml:space="preserve">  </w:t>
      </w:r>
      <w:r>
        <w:rPr>
          <w:rFonts w:ascii="Arial" w:hAnsi="Arial" w:cs="Arial"/>
          <w:sz w:val="24"/>
          <w:szCs w:val="24"/>
        </w:rPr>
        <w:t>The 1</w:t>
      </w:r>
      <w:r w:rsidRPr="00ED3A3E">
        <w:rPr>
          <w:rFonts w:ascii="Arial" w:hAnsi="Arial" w:cs="Arial"/>
          <w:sz w:val="24"/>
          <w:szCs w:val="24"/>
          <w:vertAlign w:val="superscript"/>
        </w:rPr>
        <w:t>st</w:t>
      </w:r>
      <w:r>
        <w:rPr>
          <w:rFonts w:ascii="Arial" w:hAnsi="Arial" w:cs="Arial"/>
          <w:sz w:val="24"/>
          <w:szCs w:val="24"/>
        </w:rPr>
        <w:t xml:space="preserve"> plaintiff’s evidence is that DW3 collected fuel records on 18</w:t>
      </w:r>
      <w:r w:rsidRPr="00ED3A3E">
        <w:rPr>
          <w:rFonts w:ascii="Arial" w:hAnsi="Arial" w:cs="Arial"/>
          <w:sz w:val="24"/>
          <w:szCs w:val="24"/>
          <w:vertAlign w:val="superscript"/>
        </w:rPr>
        <w:t>th</w:t>
      </w:r>
      <w:r>
        <w:rPr>
          <w:rFonts w:ascii="Arial" w:hAnsi="Arial" w:cs="Arial"/>
          <w:sz w:val="24"/>
          <w:szCs w:val="24"/>
        </w:rPr>
        <w:t xml:space="preserve"> December 2008 and kept them for the rest of December </w:t>
      </w:r>
      <w:r w:rsidR="00BC565C">
        <w:rPr>
          <w:rFonts w:ascii="Arial" w:hAnsi="Arial" w:cs="Arial"/>
          <w:sz w:val="24"/>
          <w:szCs w:val="24"/>
        </w:rPr>
        <w:t xml:space="preserve">2008 </w:t>
      </w:r>
      <w:r>
        <w:rPr>
          <w:rFonts w:ascii="Arial" w:hAnsi="Arial" w:cs="Arial"/>
          <w:sz w:val="24"/>
          <w:szCs w:val="24"/>
        </w:rPr>
        <w:t>and January 2009 and that when he went back to DW3 to ask for those records, DW3 told him that he was doing the job himself.  The 2</w:t>
      </w:r>
      <w:r w:rsidRPr="00ED3A3E">
        <w:rPr>
          <w:rFonts w:ascii="Arial" w:hAnsi="Arial" w:cs="Arial"/>
          <w:sz w:val="24"/>
          <w:szCs w:val="24"/>
          <w:vertAlign w:val="superscript"/>
        </w:rPr>
        <w:t>nd</w:t>
      </w:r>
      <w:r>
        <w:rPr>
          <w:rFonts w:ascii="Arial" w:hAnsi="Arial" w:cs="Arial"/>
          <w:sz w:val="24"/>
          <w:szCs w:val="24"/>
        </w:rPr>
        <w:t xml:space="preserve"> plaintiff’s evidence is that DW3 who had just come from China collected the records between 15</w:t>
      </w:r>
      <w:r w:rsidRPr="00ED3A3E">
        <w:rPr>
          <w:rFonts w:ascii="Arial" w:hAnsi="Arial" w:cs="Arial"/>
          <w:sz w:val="24"/>
          <w:szCs w:val="24"/>
          <w:vertAlign w:val="superscript"/>
        </w:rPr>
        <w:t>th</w:t>
      </w:r>
      <w:r>
        <w:rPr>
          <w:rFonts w:ascii="Arial" w:hAnsi="Arial" w:cs="Arial"/>
          <w:sz w:val="24"/>
          <w:szCs w:val="24"/>
        </w:rPr>
        <w:t xml:space="preserve"> and 18</w:t>
      </w:r>
      <w:r w:rsidRPr="00ED3A3E">
        <w:rPr>
          <w:rFonts w:ascii="Arial" w:hAnsi="Arial" w:cs="Arial"/>
          <w:sz w:val="24"/>
          <w:szCs w:val="24"/>
          <w:vertAlign w:val="superscript"/>
        </w:rPr>
        <w:t>th</w:t>
      </w:r>
      <w:r>
        <w:rPr>
          <w:rFonts w:ascii="Arial" w:hAnsi="Arial" w:cs="Arial"/>
          <w:sz w:val="24"/>
          <w:szCs w:val="24"/>
        </w:rPr>
        <w:t xml:space="preserve"> December 2008 and that during that period in December 2008 and January 2009 they did not record because DW3 had kept the file and was doing that job.  DW3’s evidence on the other hand is that he collected the records to look at for </w:t>
      </w:r>
      <w:r w:rsidR="008204AC">
        <w:rPr>
          <w:rFonts w:ascii="Arial" w:hAnsi="Arial" w:cs="Arial"/>
          <w:sz w:val="24"/>
          <w:szCs w:val="24"/>
        </w:rPr>
        <w:t xml:space="preserve">only </w:t>
      </w:r>
      <w:r>
        <w:rPr>
          <w:rFonts w:ascii="Arial" w:hAnsi="Arial" w:cs="Arial"/>
          <w:sz w:val="24"/>
          <w:szCs w:val="24"/>
        </w:rPr>
        <w:t>two days and that he meant to give them back</w:t>
      </w:r>
      <w:r w:rsidR="00331B0A">
        <w:rPr>
          <w:rFonts w:ascii="Arial" w:hAnsi="Arial" w:cs="Arial"/>
          <w:sz w:val="24"/>
          <w:szCs w:val="24"/>
        </w:rPr>
        <w:t xml:space="preserve"> an</w:t>
      </w:r>
      <w:r>
        <w:rPr>
          <w:rFonts w:ascii="Arial" w:hAnsi="Arial" w:cs="Arial"/>
          <w:sz w:val="24"/>
          <w:szCs w:val="24"/>
        </w:rPr>
        <w:t>d that the plaintiffs should have continued the job using other records.</w:t>
      </w:r>
    </w:p>
    <w:p w:rsidR="002A33BF" w:rsidRDefault="002A33BF" w:rsidP="002A33BF">
      <w:pPr>
        <w:spacing w:after="0" w:line="360" w:lineRule="auto"/>
        <w:jc w:val="both"/>
        <w:rPr>
          <w:rFonts w:ascii="Arial" w:hAnsi="Arial" w:cs="Arial"/>
          <w:sz w:val="24"/>
          <w:szCs w:val="24"/>
        </w:rPr>
      </w:pPr>
    </w:p>
    <w:p w:rsidR="0023357B" w:rsidRDefault="00ED3A3E" w:rsidP="003D69CA">
      <w:pPr>
        <w:spacing w:after="0" w:line="360" w:lineRule="auto"/>
        <w:jc w:val="both"/>
        <w:rPr>
          <w:rFonts w:ascii="Arial" w:hAnsi="Arial" w:cs="Arial"/>
          <w:sz w:val="24"/>
          <w:szCs w:val="24"/>
        </w:rPr>
      </w:pPr>
      <w:r>
        <w:rPr>
          <w:rFonts w:ascii="Arial" w:hAnsi="Arial" w:cs="Arial"/>
          <w:sz w:val="24"/>
          <w:szCs w:val="24"/>
        </w:rPr>
        <w:t>I</w:t>
      </w:r>
      <w:r w:rsidR="00331B0A">
        <w:rPr>
          <w:rFonts w:ascii="Arial" w:hAnsi="Arial" w:cs="Arial"/>
          <w:sz w:val="24"/>
          <w:szCs w:val="24"/>
        </w:rPr>
        <w:t>n my judgment i</w:t>
      </w:r>
      <w:r>
        <w:rPr>
          <w:rFonts w:ascii="Arial" w:hAnsi="Arial" w:cs="Arial"/>
          <w:sz w:val="24"/>
          <w:szCs w:val="24"/>
        </w:rPr>
        <w:t>t is agreed that the records marked F are from the filling station and the ones marked G are from the garage.  A scrutiny of G1 shows that the plaintiffs made entries between 20</w:t>
      </w:r>
      <w:r w:rsidRPr="00ED3A3E">
        <w:rPr>
          <w:rFonts w:ascii="Arial" w:hAnsi="Arial" w:cs="Arial"/>
          <w:sz w:val="24"/>
          <w:szCs w:val="24"/>
          <w:vertAlign w:val="superscript"/>
        </w:rPr>
        <w:t>th</w:t>
      </w:r>
      <w:r>
        <w:rPr>
          <w:rFonts w:ascii="Arial" w:hAnsi="Arial" w:cs="Arial"/>
          <w:sz w:val="24"/>
          <w:szCs w:val="24"/>
        </w:rPr>
        <w:t xml:space="preserve"> and 24</w:t>
      </w:r>
      <w:r w:rsidRPr="00ED3A3E">
        <w:rPr>
          <w:rFonts w:ascii="Arial" w:hAnsi="Arial" w:cs="Arial"/>
          <w:sz w:val="24"/>
          <w:szCs w:val="24"/>
          <w:vertAlign w:val="superscript"/>
        </w:rPr>
        <w:t>th</w:t>
      </w:r>
      <w:r>
        <w:rPr>
          <w:rFonts w:ascii="Arial" w:hAnsi="Arial" w:cs="Arial"/>
          <w:sz w:val="24"/>
          <w:szCs w:val="24"/>
        </w:rPr>
        <w:t xml:space="preserve"> December 2008 for Rosa ABK 1285.  A scrutiny of G2 also shows that the plaintiffs made entries from 18</w:t>
      </w:r>
      <w:r w:rsidRPr="00ED3A3E">
        <w:rPr>
          <w:rFonts w:ascii="Arial" w:hAnsi="Arial" w:cs="Arial"/>
          <w:sz w:val="24"/>
          <w:szCs w:val="24"/>
          <w:vertAlign w:val="superscript"/>
        </w:rPr>
        <w:t>th</w:t>
      </w:r>
      <w:r>
        <w:rPr>
          <w:rFonts w:ascii="Arial" w:hAnsi="Arial" w:cs="Arial"/>
          <w:sz w:val="24"/>
          <w:szCs w:val="24"/>
        </w:rPr>
        <w:t xml:space="preserve"> December to 29</w:t>
      </w:r>
      <w:r w:rsidRPr="00ED3A3E">
        <w:rPr>
          <w:rFonts w:ascii="Arial" w:hAnsi="Arial" w:cs="Arial"/>
          <w:sz w:val="24"/>
          <w:szCs w:val="24"/>
          <w:vertAlign w:val="superscript"/>
        </w:rPr>
        <w:t>th</w:t>
      </w:r>
      <w:r>
        <w:rPr>
          <w:rFonts w:ascii="Arial" w:hAnsi="Arial" w:cs="Arial"/>
          <w:sz w:val="24"/>
          <w:szCs w:val="24"/>
        </w:rPr>
        <w:t xml:space="preserve"> December for vehicle ABJ 6710.</w:t>
      </w:r>
    </w:p>
    <w:p w:rsidR="00224F91" w:rsidRDefault="00ED3A3E" w:rsidP="00D46E2C">
      <w:pPr>
        <w:spacing w:after="0" w:line="360" w:lineRule="auto"/>
        <w:jc w:val="both"/>
        <w:rPr>
          <w:rFonts w:ascii="Arial" w:hAnsi="Arial" w:cs="Arial"/>
          <w:sz w:val="24"/>
          <w:szCs w:val="24"/>
        </w:rPr>
      </w:pPr>
      <w:r>
        <w:rPr>
          <w:rFonts w:ascii="Arial" w:hAnsi="Arial" w:cs="Arial"/>
          <w:sz w:val="24"/>
          <w:szCs w:val="24"/>
        </w:rPr>
        <w:lastRenderedPageBreak/>
        <w:t xml:space="preserve">On G5 they made entries for Rosa </w:t>
      </w:r>
      <w:r w:rsidR="008204AC">
        <w:rPr>
          <w:rFonts w:ascii="Arial" w:hAnsi="Arial" w:cs="Arial"/>
          <w:sz w:val="24"/>
          <w:szCs w:val="24"/>
        </w:rPr>
        <w:t>B</w:t>
      </w:r>
      <w:r>
        <w:rPr>
          <w:rFonts w:ascii="Arial" w:hAnsi="Arial" w:cs="Arial"/>
          <w:sz w:val="24"/>
          <w:szCs w:val="24"/>
        </w:rPr>
        <w:t>us AAX 8586</w:t>
      </w:r>
      <w:r w:rsidR="00B1719A">
        <w:rPr>
          <w:rFonts w:ascii="Arial" w:hAnsi="Arial" w:cs="Arial"/>
          <w:sz w:val="24"/>
          <w:szCs w:val="24"/>
        </w:rPr>
        <w:t xml:space="preserve"> </w:t>
      </w:r>
      <w:r>
        <w:rPr>
          <w:rFonts w:ascii="Arial" w:hAnsi="Arial" w:cs="Arial"/>
          <w:sz w:val="24"/>
          <w:szCs w:val="24"/>
        </w:rPr>
        <w:t>between 18</w:t>
      </w:r>
      <w:r w:rsidRPr="00ED3A3E">
        <w:rPr>
          <w:rFonts w:ascii="Arial" w:hAnsi="Arial" w:cs="Arial"/>
          <w:sz w:val="24"/>
          <w:szCs w:val="24"/>
          <w:vertAlign w:val="superscript"/>
        </w:rPr>
        <w:t>th</w:t>
      </w:r>
      <w:r>
        <w:rPr>
          <w:rFonts w:ascii="Arial" w:hAnsi="Arial" w:cs="Arial"/>
          <w:sz w:val="24"/>
          <w:szCs w:val="24"/>
        </w:rPr>
        <w:t xml:space="preserve"> December and 1</w:t>
      </w:r>
      <w:r w:rsidRPr="00ED3A3E">
        <w:rPr>
          <w:rFonts w:ascii="Arial" w:hAnsi="Arial" w:cs="Arial"/>
          <w:sz w:val="24"/>
          <w:szCs w:val="24"/>
          <w:vertAlign w:val="superscript"/>
        </w:rPr>
        <w:t>st</w:t>
      </w:r>
      <w:r>
        <w:rPr>
          <w:rFonts w:ascii="Arial" w:hAnsi="Arial" w:cs="Arial"/>
          <w:sz w:val="24"/>
          <w:szCs w:val="24"/>
        </w:rPr>
        <w:t xml:space="preserve"> January 2009 and the last entry is incomplete while other entries that appear on F5 were not entered.  On G6 they again made entries for Isuzu AAX 6651 on 24</w:t>
      </w:r>
      <w:r w:rsidRPr="00ED3A3E">
        <w:rPr>
          <w:rFonts w:ascii="Arial" w:hAnsi="Arial" w:cs="Arial"/>
          <w:sz w:val="24"/>
          <w:szCs w:val="24"/>
          <w:vertAlign w:val="superscript"/>
        </w:rPr>
        <w:t>th</w:t>
      </w:r>
      <w:r>
        <w:rPr>
          <w:rFonts w:ascii="Arial" w:hAnsi="Arial" w:cs="Arial"/>
          <w:sz w:val="24"/>
          <w:szCs w:val="24"/>
        </w:rPr>
        <w:t xml:space="preserve"> and 26</w:t>
      </w:r>
      <w:r w:rsidRPr="00ED3A3E">
        <w:rPr>
          <w:rFonts w:ascii="Arial" w:hAnsi="Arial" w:cs="Arial"/>
          <w:sz w:val="24"/>
          <w:szCs w:val="24"/>
          <w:vertAlign w:val="superscript"/>
        </w:rPr>
        <w:t>th</w:t>
      </w:r>
      <w:r>
        <w:rPr>
          <w:rFonts w:ascii="Arial" w:hAnsi="Arial" w:cs="Arial"/>
          <w:sz w:val="24"/>
          <w:szCs w:val="24"/>
        </w:rPr>
        <w:t xml:space="preserve"> December.  On G8 entries between </w:t>
      </w:r>
      <w:r w:rsidR="00547683">
        <w:rPr>
          <w:rFonts w:ascii="Arial" w:hAnsi="Arial" w:cs="Arial"/>
          <w:sz w:val="24"/>
          <w:szCs w:val="24"/>
        </w:rPr>
        <w:t>9</w:t>
      </w:r>
      <w:r w:rsidR="00547683" w:rsidRPr="00547683">
        <w:rPr>
          <w:rFonts w:ascii="Arial" w:hAnsi="Arial" w:cs="Arial"/>
          <w:sz w:val="24"/>
          <w:szCs w:val="24"/>
          <w:vertAlign w:val="superscript"/>
        </w:rPr>
        <w:t>th</w:t>
      </w:r>
      <w:r w:rsidR="00547683">
        <w:rPr>
          <w:rFonts w:ascii="Arial" w:hAnsi="Arial" w:cs="Arial"/>
          <w:sz w:val="24"/>
          <w:szCs w:val="24"/>
        </w:rPr>
        <w:t xml:space="preserve"> and</w:t>
      </w:r>
      <w:r>
        <w:rPr>
          <w:rFonts w:ascii="Arial" w:hAnsi="Arial" w:cs="Arial"/>
          <w:sz w:val="24"/>
          <w:szCs w:val="24"/>
        </w:rPr>
        <w:t xml:space="preserve"> 23</w:t>
      </w:r>
      <w:r w:rsidRPr="00ED3A3E">
        <w:rPr>
          <w:rFonts w:ascii="Arial" w:hAnsi="Arial" w:cs="Arial"/>
          <w:sz w:val="24"/>
          <w:szCs w:val="24"/>
          <w:vertAlign w:val="superscript"/>
        </w:rPr>
        <w:t>rd</w:t>
      </w:r>
      <w:r>
        <w:rPr>
          <w:rFonts w:ascii="Arial" w:hAnsi="Arial" w:cs="Arial"/>
          <w:sz w:val="24"/>
          <w:szCs w:val="24"/>
        </w:rPr>
        <w:t xml:space="preserve"> De</w:t>
      </w:r>
      <w:r w:rsidR="00547683">
        <w:rPr>
          <w:rFonts w:ascii="Arial" w:hAnsi="Arial" w:cs="Arial"/>
          <w:sz w:val="24"/>
          <w:szCs w:val="24"/>
        </w:rPr>
        <w:t xml:space="preserve">cember are missing.  </w:t>
      </w:r>
      <w:r w:rsidR="00AA1B7F">
        <w:rPr>
          <w:rFonts w:ascii="Arial" w:hAnsi="Arial" w:cs="Arial"/>
          <w:sz w:val="24"/>
          <w:szCs w:val="24"/>
        </w:rPr>
        <w:t xml:space="preserve"> </w:t>
      </w:r>
      <w:r w:rsidR="00547683">
        <w:rPr>
          <w:rFonts w:ascii="Arial" w:hAnsi="Arial" w:cs="Arial"/>
          <w:sz w:val="24"/>
          <w:szCs w:val="24"/>
        </w:rPr>
        <w:t xml:space="preserve">On G4 which is on the </w:t>
      </w:r>
      <w:r w:rsidR="00331B0A">
        <w:rPr>
          <w:rFonts w:ascii="Arial" w:hAnsi="Arial" w:cs="Arial"/>
          <w:sz w:val="24"/>
          <w:szCs w:val="24"/>
        </w:rPr>
        <w:t>S</w:t>
      </w:r>
      <w:r w:rsidR="00547683">
        <w:rPr>
          <w:rFonts w:ascii="Arial" w:hAnsi="Arial" w:cs="Arial"/>
          <w:sz w:val="24"/>
          <w:szCs w:val="24"/>
        </w:rPr>
        <w:t>upplementary Bundle of Documents there is a clear entry for 30</w:t>
      </w:r>
      <w:r w:rsidR="00547683" w:rsidRPr="00547683">
        <w:rPr>
          <w:rFonts w:ascii="Arial" w:hAnsi="Arial" w:cs="Arial"/>
          <w:sz w:val="24"/>
          <w:szCs w:val="24"/>
          <w:vertAlign w:val="superscript"/>
        </w:rPr>
        <w:t>th</w:t>
      </w:r>
      <w:r w:rsidR="00547683">
        <w:rPr>
          <w:rFonts w:ascii="Arial" w:hAnsi="Arial" w:cs="Arial"/>
          <w:sz w:val="24"/>
          <w:szCs w:val="24"/>
        </w:rPr>
        <w:t xml:space="preserve"> December for Tata </w:t>
      </w:r>
      <w:r w:rsidR="00331B0A">
        <w:rPr>
          <w:rFonts w:ascii="Arial" w:hAnsi="Arial" w:cs="Arial"/>
          <w:sz w:val="24"/>
          <w:szCs w:val="24"/>
        </w:rPr>
        <w:t>B</w:t>
      </w:r>
      <w:r w:rsidR="00547683">
        <w:rPr>
          <w:rFonts w:ascii="Arial" w:hAnsi="Arial" w:cs="Arial"/>
          <w:sz w:val="24"/>
          <w:szCs w:val="24"/>
        </w:rPr>
        <w:t xml:space="preserve">us AAZ 5086.  On G9 there are entries again between </w:t>
      </w:r>
      <w:r w:rsidR="008204AC">
        <w:rPr>
          <w:rFonts w:ascii="Arial" w:hAnsi="Arial" w:cs="Arial"/>
          <w:sz w:val="24"/>
          <w:szCs w:val="24"/>
        </w:rPr>
        <w:t>17</w:t>
      </w:r>
      <w:r w:rsidR="008204AC" w:rsidRPr="008204AC">
        <w:rPr>
          <w:rFonts w:ascii="Arial" w:hAnsi="Arial" w:cs="Arial"/>
          <w:sz w:val="24"/>
          <w:szCs w:val="24"/>
          <w:vertAlign w:val="superscript"/>
        </w:rPr>
        <w:t>th</w:t>
      </w:r>
      <w:r w:rsidR="008204AC">
        <w:rPr>
          <w:rFonts w:ascii="Arial" w:hAnsi="Arial" w:cs="Arial"/>
          <w:sz w:val="24"/>
          <w:szCs w:val="24"/>
        </w:rPr>
        <w:t xml:space="preserve"> December</w:t>
      </w:r>
      <w:r w:rsidR="00547683">
        <w:rPr>
          <w:rFonts w:ascii="Arial" w:hAnsi="Arial" w:cs="Arial"/>
          <w:sz w:val="24"/>
          <w:szCs w:val="24"/>
        </w:rPr>
        <w:t xml:space="preserve"> and </w:t>
      </w:r>
      <w:r w:rsidR="008204AC">
        <w:rPr>
          <w:rFonts w:ascii="Arial" w:hAnsi="Arial" w:cs="Arial"/>
          <w:sz w:val="24"/>
          <w:szCs w:val="24"/>
        </w:rPr>
        <w:t>30</w:t>
      </w:r>
      <w:r w:rsidR="008204AC" w:rsidRPr="008204AC">
        <w:rPr>
          <w:rFonts w:ascii="Arial" w:hAnsi="Arial" w:cs="Arial"/>
          <w:sz w:val="24"/>
          <w:szCs w:val="24"/>
          <w:vertAlign w:val="superscript"/>
        </w:rPr>
        <w:t>th</w:t>
      </w:r>
      <w:r w:rsidR="008204AC">
        <w:rPr>
          <w:rFonts w:ascii="Arial" w:hAnsi="Arial" w:cs="Arial"/>
          <w:sz w:val="24"/>
          <w:szCs w:val="24"/>
        </w:rPr>
        <w:t xml:space="preserve"> December</w:t>
      </w:r>
      <w:r w:rsidR="00547683">
        <w:rPr>
          <w:rFonts w:ascii="Arial" w:hAnsi="Arial" w:cs="Arial"/>
          <w:sz w:val="24"/>
          <w:szCs w:val="24"/>
        </w:rPr>
        <w:t xml:space="preserve"> and 1</w:t>
      </w:r>
      <w:r w:rsidR="00547683" w:rsidRPr="00547683">
        <w:rPr>
          <w:rFonts w:ascii="Arial" w:hAnsi="Arial" w:cs="Arial"/>
          <w:sz w:val="24"/>
          <w:szCs w:val="24"/>
          <w:vertAlign w:val="superscript"/>
        </w:rPr>
        <w:t>st</w:t>
      </w:r>
      <w:r w:rsidR="00547683">
        <w:rPr>
          <w:rFonts w:ascii="Arial" w:hAnsi="Arial" w:cs="Arial"/>
          <w:sz w:val="24"/>
          <w:szCs w:val="24"/>
        </w:rPr>
        <w:t xml:space="preserve"> January 2009 to 9</w:t>
      </w:r>
      <w:r w:rsidR="00547683" w:rsidRPr="00547683">
        <w:rPr>
          <w:rFonts w:ascii="Arial" w:hAnsi="Arial" w:cs="Arial"/>
          <w:sz w:val="24"/>
          <w:szCs w:val="24"/>
          <w:vertAlign w:val="superscript"/>
        </w:rPr>
        <w:t>th</w:t>
      </w:r>
      <w:r w:rsidR="00547683">
        <w:rPr>
          <w:rFonts w:ascii="Arial" w:hAnsi="Arial" w:cs="Arial"/>
          <w:sz w:val="24"/>
          <w:szCs w:val="24"/>
        </w:rPr>
        <w:t xml:space="preserve"> January 2009 and the last entry is 143407</w:t>
      </w:r>
      <w:r w:rsidR="00331B0A">
        <w:rPr>
          <w:rFonts w:ascii="Arial" w:hAnsi="Arial" w:cs="Arial"/>
          <w:sz w:val="24"/>
          <w:szCs w:val="24"/>
        </w:rPr>
        <w:t>, b</w:t>
      </w:r>
      <w:r w:rsidR="00547683">
        <w:rPr>
          <w:rFonts w:ascii="Arial" w:hAnsi="Arial" w:cs="Arial"/>
          <w:sz w:val="24"/>
          <w:szCs w:val="24"/>
        </w:rPr>
        <w:t xml:space="preserve">ut on F9 there are several other entries after 143407.  G11 also has an entry </w:t>
      </w:r>
      <w:r w:rsidR="00D46E2C">
        <w:rPr>
          <w:rFonts w:ascii="Arial" w:hAnsi="Arial" w:cs="Arial"/>
          <w:sz w:val="24"/>
          <w:szCs w:val="24"/>
        </w:rPr>
        <w:t xml:space="preserve">No. 57142 </w:t>
      </w:r>
      <w:r w:rsidR="00547683">
        <w:rPr>
          <w:rFonts w:ascii="Arial" w:hAnsi="Arial" w:cs="Arial"/>
          <w:sz w:val="24"/>
          <w:szCs w:val="24"/>
        </w:rPr>
        <w:t xml:space="preserve">for </w:t>
      </w:r>
      <w:r w:rsidR="008204AC">
        <w:rPr>
          <w:rFonts w:ascii="Arial" w:hAnsi="Arial" w:cs="Arial"/>
          <w:sz w:val="24"/>
          <w:szCs w:val="24"/>
        </w:rPr>
        <w:t>24</w:t>
      </w:r>
      <w:r w:rsidR="008204AC" w:rsidRPr="008204AC">
        <w:rPr>
          <w:rFonts w:ascii="Arial" w:hAnsi="Arial" w:cs="Arial"/>
          <w:sz w:val="24"/>
          <w:szCs w:val="24"/>
          <w:vertAlign w:val="superscript"/>
        </w:rPr>
        <w:t>th</w:t>
      </w:r>
      <w:r w:rsidR="008204AC">
        <w:rPr>
          <w:rFonts w:ascii="Arial" w:hAnsi="Arial" w:cs="Arial"/>
          <w:sz w:val="24"/>
          <w:szCs w:val="24"/>
        </w:rPr>
        <w:t xml:space="preserve"> December</w:t>
      </w:r>
      <w:r w:rsidR="00847E87">
        <w:rPr>
          <w:rFonts w:ascii="Arial" w:hAnsi="Arial" w:cs="Arial"/>
          <w:sz w:val="24"/>
          <w:szCs w:val="24"/>
        </w:rPr>
        <w:t xml:space="preserve"> for </w:t>
      </w:r>
      <w:r w:rsidR="00547683">
        <w:rPr>
          <w:rFonts w:ascii="Arial" w:hAnsi="Arial" w:cs="Arial"/>
          <w:sz w:val="24"/>
          <w:szCs w:val="24"/>
        </w:rPr>
        <w:t>L</w:t>
      </w:r>
      <w:r w:rsidR="00D46E2C">
        <w:rPr>
          <w:rFonts w:ascii="Arial" w:hAnsi="Arial" w:cs="Arial"/>
          <w:sz w:val="24"/>
          <w:szCs w:val="24"/>
        </w:rPr>
        <w:t xml:space="preserve">200 ABJ 5837, </w:t>
      </w:r>
      <w:r w:rsidR="00547683">
        <w:rPr>
          <w:rFonts w:ascii="Arial" w:hAnsi="Arial" w:cs="Arial"/>
          <w:sz w:val="24"/>
          <w:szCs w:val="24"/>
        </w:rPr>
        <w:t>but F11 has four other entries that are not included on G11.  G12, G13, G14 and G15 also have entries after 18</w:t>
      </w:r>
      <w:r w:rsidR="00547683" w:rsidRPr="00547683">
        <w:rPr>
          <w:rFonts w:ascii="Arial" w:hAnsi="Arial" w:cs="Arial"/>
          <w:sz w:val="24"/>
          <w:szCs w:val="24"/>
          <w:vertAlign w:val="superscript"/>
        </w:rPr>
        <w:t>th</w:t>
      </w:r>
      <w:r w:rsidR="00547683">
        <w:rPr>
          <w:rFonts w:ascii="Arial" w:hAnsi="Arial" w:cs="Arial"/>
          <w:sz w:val="24"/>
          <w:szCs w:val="24"/>
        </w:rPr>
        <w:t xml:space="preserve"> December 2008.</w:t>
      </w:r>
    </w:p>
    <w:p w:rsidR="00D46E2C" w:rsidRDefault="00D46E2C" w:rsidP="003D69CA">
      <w:pPr>
        <w:spacing w:after="0" w:line="360" w:lineRule="auto"/>
        <w:jc w:val="both"/>
        <w:rPr>
          <w:rFonts w:ascii="Arial" w:hAnsi="Arial" w:cs="Arial"/>
          <w:sz w:val="24"/>
          <w:szCs w:val="24"/>
        </w:rPr>
      </w:pPr>
    </w:p>
    <w:p w:rsidR="00547683" w:rsidRDefault="008204AC" w:rsidP="002A33BF">
      <w:pPr>
        <w:spacing w:after="0" w:line="360" w:lineRule="auto"/>
        <w:jc w:val="both"/>
        <w:rPr>
          <w:rFonts w:ascii="Arial" w:hAnsi="Arial" w:cs="Arial"/>
          <w:sz w:val="24"/>
          <w:szCs w:val="24"/>
        </w:rPr>
      </w:pPr>
      <w:r>
        <w:rPr>
          <w:rFonts w:ascii="Arial" w:hAnsi="Arial" w:cs="Arial"/>
          <w:sz w:val="24"/>
          <w:szCs w:val="24"/>
        </w:rPr>
        <w:t>In his evidence in cross-examination the 1</w:t>
      </w:r>
      <w:r w:rsidRPr="008204AC">
        <w:rPr>
          <w:rFonts w:ascii="Arial" w:hAnsi="Arial" w:cs="Arial"/>
          <w:sz w:val="24"/>
          <w:szCs w:val="24"/>
          <w:vertAlign w:val="superscript"/>
        </w:rPr>
        <w:t>st</w:t>
      </w:r>
      <w:r>
        <w:rPr>
          <w:rFonts w:ascii="Arial" w:hAnsi="Arial" w:cs="Arial"/>
          <w:sz w:val="24"/>
          <w:szCs w:val="24"/>
        </w:rPr>
        <w:t xml:space="preserve"> plaintiff clearly admitted that the entries at pages 15 to 36 of the defendant’s Bundle </w:t>
      </w:r>
      <w:r w:rsidR="00D46E2C">
        <w:rPr>
          <w:rFonts w:ascii="Arial" w:hAnsi="Arial" w:cs="Arial"/>
          <w:sz w:val="24"/>
          <w:szCs w:val="24"/>
        </w:rPr>
        <w:t xml:space="preserve">of Documents </w:t>
      </w:r>
      <w:r>
        <w:rPr>
          <w:rFonts w:ascii="Arial" w:hAnsi="Arial" w:cs="Arial"/>
          <w:sz w:val="24"/>
          <w:szCs w:val="24"/>
        </w:rPr>
        <w:t>are a correct record of what he did.  Therefore</w:t>
      </w:r>
      <w:r w:rsidR="00D46E2C">
        <w:rPr>
          <w:rFonts w:ascii="Arial" w:hAnsi="Arial" w:cs="Arial"/>
          <w:sz w:val="24"/>
          <w:szCs w:val="24"/>
        </w:rPr>
        <w:t>,</w:t>
      </w:r>
      <w:r>
        <w:rPr>
          <w:rFonts w:ascii="Arial" w:hAnsi="Arial" w:cs="Arial"/>
          <w:sz w:val="24"/>
          <w:szCs w:val="24"/>
        </w:rPr>
        <w:t xml:space="preserve"> the argument by Mr. Chishimba that Mr. Ren made the entries because of the Chinese writing on top of the document cannot be sustained.</w:t>
      </w:r>
      <w:r w:rsidR="00D46E2C">
        <w:rPr>
          <w:rFonts w:ascii="Arial" w:hAnsi="Arial" w:cs="Arial"/>
          <w:sz w:val="24"/>
          <w:szCs w:val="24"/>
        </w:rPr>
        <w:t xml:space="preserve">  </w:t>
      </w:r>
      <w:r w:rsidR="00547683">
        <w:rPr>
          <w:rFonts w:ascii="Arial" w:hAnsi="Arial" w:cs="Arial"/>
          <w:sz w:val="24"/>
          <w:szCs w:val="24"/>
        </w:rPr>
        <w:t xml:space="preserve">In my view the meaning of </w:t>
      </w:r>
      <w:r>
        <w:rPr>
          <w:rFonts w:ascii="Arial" w:hAnsi="Arial" w:cs="Arial"/>
          <w:sz w:val="24"/>
          <w:szCs w:val="24"/>
        </w:rPr>
        <w:t xml:space="preserve">the </w:t>
      </w:r>
      <w:r w:rsidR="00547683">
        <w:rPr>
          <w:rFonts w:ascii="Arial" w:hAnsi="Arial" w:cs="Arial"/>
          <w:sz w:val="24"/>
          <w:szCs w:val="24"/>
        </w:rPr>
        <w:t>entries after 18</w:t>
      </w:r>
      <w:r w:rsidR="00547683" w:rsidRPr="00547683">
        <w:rPr>
          <w:rFonts w:ascii="Arial" w:hAnsi="Arial" w:cs="Arial"/>
          <w:sz w:val="24"/>
          <w:szCs w:val="24"/>
          <w:vertAlign w:val="superscript"/>
        </w:rPr>
        <w:t>th</w:t>
      </w:r>
      <w:r w:rsidR="00547683">
        <w:rPr>
          <w:rFonts w:ascii="Arial" w:hAnsi="Arial" w:cs="Arial"/>
          <w:sz w:val="24"/>
          <w:szCs w:val="24"/>
        </w:rPr>
        <w:t xml:space="preserve"> December 2008 is that the plaintiffs were still able to record the figures during the period they allege that DW3 kept their fuel records or file.  It also means that they are not being truthful when they say that they did not make the entries because DW3 told them that he would do the job himself.</w:t>
      </w:r>
    </w:p>
    <w:p w:rsidR="002A33BF" w:rsidRDefault="002A33BF" w:rsidP="002A33BF">
      <w:pPr>
        <w:spacing w:after="0" w:line="360" w:lineRule="auto"/>
        <w:jc w:val="both"/>
        <w:rPr>
          <w:rFonts w:ascii="Arial" w:hAnsi="Arial" w:cs="Arial"/>
          <w:sz w:val="24"/>
          <w:szCs w:val="24"/>
        </w:rPr>
      </w:pPr>
    </w:p>
    <w:p w:rsidR="0023357B" w:rsidRDefault="00547683" w:rsidP="002A33BF">
      <w:pPr>
        <w:spacing w:after="0" w:line="360" w:lineRule="auto"/>
        <w:jc w:val="both"/>
        <w:rPr>
          <w:rFonts w:ascii="Arial" w:hAnsi="Arial" w:cs="Arial"/>
          <w:sz w:val="24"/>
          <w:szCs w:val="24"/>
        </w:rPr>
      </w:pPr>
      <w:r>
        <w:rPr>
          <w:rFonts w:ascii="Arial" w:hAnsi="Arial" w:cs="Arial"/>
          <w:sz w:val="24"/>
          <w:szCs w:val="24"/>
        </w:rPr>
        <w:t xml:space="preserve">From the documentary evidence it is </w:t>
      </w:r>
      <w:r w:rsidR="008204AC">
        <w:rPr>
          <w:rFonts w:ascii="Arial" w:hAnsi="Arial" w:cs="Arial"/>
          <w:sz w:val="24"/>
          <w:szCs w:val="24"/>
        </w:rPr>
        <w:t xml:space="preserve">very </w:t>
      </w:r>
      <w:r>
        <w:rPr>
          <w:rFonts w:ascii="Arial" w:hAnsi="Arial" w:cs="Arial"/>
          <w:sz w:val="24"/>
          <w:szCs w:val="24"/>
        </w:rPr>
        <w:t xml:space="preserve">clear that the plaintiffs were submitting wrong information and </w:t>
      </w:r>
      <w:r w:rsidR="00D46E2C">
        <w:rPr>
          <w:rFonts w:ascii="Arial" w:hAnsi="Arial" w:cs="Arial"/>
          <w:sz w:val="24"/>
          <w:szCs w:val="24"/>
        </w:rPr>
        <w:t xml:space="preserve">that </w:t>
      </w:r>
      <w:r>
        <w:rPr>
          <w:rFonts w:ascii="Arial" w:hAnsi="Arial" w:cs="Arial"/>
          <w:sz w:val="24"/>
          <w:szCs w:val="24"/>
        </w:rPr>
        <w:t xml:space="preserve">in the circumstances they were unable to account for the fuel for which they had failed to enter figures.  </w:t>
      </w:r>
      <w:r w:rsidR="008204AC">
        <w:rPr>
          <w:rFonts w:ascii="Arial" w:hAnsi="Arial" w:cs="Arial"/>
          <w:sz w:val="24"/>
          <w:szCs w:val="24"/>
        </w:rPr>
        <w:t>As the plaintiff</w:t>
      </w:r>
      <w:r w:rsidR="00D46E2C">
        <w:rPr>
          <w:rFonts w:ascii="Arial" w:hAnsi="Arial" w:cs="Arial"/>
          <w:sz w:val="24"/>
          <w:szCs w:val="24"/>
        </w:rPr>
        <w:t>s</w:t>
      </w:r>
      <w:r w:rsidR="008204AC">
        <w:rPr>
          <w:rFonts w:ascii="Arial" w:hAnsi="Arial" w:cs="Arial"/>
          <w:sz w:val="24"/>
          <w:szCs w:val="24"/>
        </w:rPr>
        <w:t xml:space="preserve"> have disclosed in their statement of claim</w:t>
      </w:r>
      <w:r w:rsidR="00D46E2C">
        <w:rPr>
          <w:rFonts w:ascii="Arial" w:hAnsi="Arial" w:cs="Arial"/>
          <w:sz w:val="24"/>
          <w:szCs w:val="24"/>
        </w:rPr>
        <w:t>,</w:t>
      </w:r>
      <w:r>
        <w:rPr>
          <w:rFonts w:ascii="Arial" w:hAnsi="Arial" w:cs="Arial"/>
          <w:sz w:val="24"/>
          <w:szCs w:val="24"/>
        </w:rPr>
        <w:t xml:space="preserve"> as transport supervisor and assistant respectively </w:t>
      </w:r>
      <w:r w:rsidR="00D46E2C">
        <w:rPr>
          <w:rFonts w:ascii="Arial" w:hAnsi="Arial" w:cs="Arial"/>
          <w:sz w:val="24"/>
          <w:szCs w:val="24"/>
        </w:rPr>
        <w:t xml:space="preserve">they were tasked with supervising the fuel attendants by verifying the amount of fuel given to the drivers and </w:t>
      </w:r>
      <w:r w:rsidR="00A323B2">
        <w:rPr>
          <w:rFonts w:ascii="Arial" w:hAnsi="Arial" w:cs="Arial"/>
          <w:sz w:val="24"/>
          <w:szCs w:val="24"/>
        </w:rPr>
        <w:t>th</w:t>
      </w:r>
      <w:r>
        <w:rPr>
          <w:rFonts w:ascii="Arial" w:hAnsi="Arial" w:cs="Arial"/>
          <w:sz w:val="24"/>
          <w:szCs w:val="24"/>
        </w:rPr>
        <w:t>e figures on the yellow cards</w:t>
      </w:r>
      <w:r w:rsidR="00D46E2C">
        <w:rPr>
          <w:rFonts w:ascii="Arial" w:hAnsi="Arial" w:cs="Arial"/>
          <w:sz w:val="24"/>
          <w:szCs w:val="24"/>
        </w:rPr>
        <w:t xml:space="preserve"> and to confirm the same with the drivers</w:t>
      </w:r>
      <w:r>
        <w:rPr>
          <w:rFonts w:ascii="Arial" w:hAnsi="Arial" w:cs="Arial"/>
          <w:sz w:val="24"/>
          <w:szCs w:val="24"/>
        </w:rPr>
        <w:t xml:space="preserve">.  </w:t>
      </w:r>
      <w:r w:rsidR="008204AC">
        <w:rPr>
          <w:rFonts w:ascii="Arial" w:hAnsi="Arial" w:cs="Arial"/>
          <w:sz w:val="24"/>
          <w:szCs w:val="24"/>
        </w:rPr>
        <w:t xml:space="preserve">On the evidence </w:t>
      </w:r>
      <w:r>
        <w:rPr>
          <w:rFonts w:ascii="Arial" w:hAnsi="Arial" w:cs="Arial"/>
          <w:sz w:val="24"/>
          <w:szCs w:val="24"/>
        </w:rPr>
        <w:t xml:space="preserve">I </w:t>
      </w:r>
      <w:r w:rsidR="008204AC">
        <w:rPr>
          <w:rFonts w:ascii="Arial" w:hAnsi="Arial" w:cs="Arial"/>
          <w:sz w:val="24"/>
          <w:szCs w:val="24"/>
        </w:rPr>
        <w:t xml:space="preserve">am </w:t>
      </w:r>
      <w:r w:rsidR="00D46E2C">
        <w:rPr>
          <w:rFonts w:ascii="Arial" w:hAnsi="Arial" w:cs="Arial"/>
          <w:sz w:val="24"/>
          <w:szCs w:val="24"/>
        </w:rPr>
        <w:t>persuad</w:t>
      </w:r>
      <w:r w:rsidR="008204AC">
        <w:rPr>
          <w:rFonts w:ascii="Arial" w:hAnsi="Arial" w:cs="Arial"/>
          <w:sz w:val="24"/>
          <w:szCs w:val="24"/>
        </w:rPr>
        <w:t>ed that the defendant</w:t>
      </w:r>
      <w:r>
        <w:rPr>
          <w:rFonts w:ascii="Arial" w:hAnsi="Arial" w:cs="Arial"/>
          <w:sz w:val="24"/>
          <w:szCs w:val="24"/>
        </w:rPr>
        <w:t xml:space="preserve"> had facts to support the disciplinary measures taken against the plaintiffs.</w:t>
      </w:r>
      <w:r w:rsidR="00D46E2C">
        <w:rPr>
          <w:rFonts w:ascii="Arial" w:hAnsi="Arial" w:cs="Arial"/>
          <w:sz w:val="24"/>
          <w:szCs w:val="24"/>
        </w:rPr>
        <w:t xml:space="preserve">  </w:t>
      </w:r>
      <w:r w:rsidR="00B3459A">
        <w:rPr>
          <w:rFonts w:ascii="Arial" w:hAnsi="Arial" w:cs="Arial"/>
          <w:sz w:val="24"/>
          <w:szCs w:val="24"/>
        </w:rPr>
        <w:t xml:space="preserve">I am </w:t>
      </w:r>
      <w:r w:rsidR="008204AC">
        <w:rPr>
          <w:rFonts w:ascii="Arial" w:hAnsi="Arial" w:cs="Arial"/>
          <w:sz w:val="24"/>
          <w:szCs w:val="24"/>
        </w:rPr>
        <w:t xml:space="preserve">also </w:t>
      </w:r>
      <w:r w:rsidR="00B3459A">
        <w:rPr>
          <w:rFonts w:ascii="Arial" w:hAnsi="Arial" w:cs="Arial"/>
          <w:sz w:val="24"/>
          <w:szCs w:val="24"/>
        </w:rPr>
        <w:t xml:space="preserve">convinced that it was because the plaintiffs submitted wrong information </w:t>
      </w:r>
      <w:r w:rsidR="00C8538D">
        <w:rPr>
          <w:rFonts w:ascii="Arial" w:hAnsi="Arial" w:cs="Arial"/>
          <w:sz w:val="24"/>
          <w:szCs w:val="24"/>
        </w:rPr>
        <w:t xml:space="preserve">on </w:t>
      </w:r>
      <w:r w:rsidR="00B3459A">
        <w:rPr>
          <w:rFonts w:ascii="Arial" w:hAnsi="Arial" w:cs="Arial"/>
          <w:sz w:val="24"/>
          <w:szCs w:val="24"/>
        </w:rPr>
        <w:t>the</w:t>
      </w:r>
      <w:r w:rsidR="00A323B2">
        <w:rPr>
          <w:rFonts w:ascii="Arial" w:hAnsi="Arial" w:cs="Arial"/>
          <w:sz w:val="24"/>
          <w:szCs w:val="24"/>
        </w:rPr>
        <w:t>ir</w:t>
      </w:r>
      <w:r w:rsidR="00B3459A">
        <w:rPr>
          <w:rFonts w:ascii="Arial" w:hAnsi="Arial" w:cs="Arial"/>
          <w:sz w:val="24"/>
          <w:szCs w:val="24"/>
        </w:rPr>
        <w:t xml:space="preserve"> records that the 1</w:t>
      </w:r>
      <w:r w:rsidR="00B3459A" w:rsidRPr="00B3459A">
        <w:rPr>
          <w:rFonts w:ascii="Arial" w:hAnsi="Arial" w:cs="Arial"/>
          <w:sz w:val="24"/>
          <w:szCs w:val="24"/>
          <w:vertAlign w:val="superscript"/>
        </w:rPr>
        <w:t>st</w:t>
      </w:r>
      <w:r w:rsidR="00B3459A">
        <w:rPr>
          <w:rFonts w:ascii="Arial" w:hAnsi="Arial" w:cs="Arial"/>
          <w:sz w:val="24"/>
          <w:szCs w:val="24"/>
        </w:rPr>
        <w:t xml:space="preserve"> plaintiff in his grounds of appeal </w:t>
      </w:r>
      <w:r w:rsidR="00A323B2">
        <w:rPr>
          <w:rFonts w:ascii="Arial" w:hAnsi="Arial" w:cs="Arial"/>
          <w:sz w:val="24"/>
          <w:szCs w:val="24"/>
        </w:rPr>
        <w:t>pleaded</w:t>
      </w:r>
      <w:r w:rsidR="008204AC">
        <w:rPr>
          <w:rFonts w:ascii="Arial" w:hAnsi="Arial" w:cs="Arial"/>
          <w:sz w:val="24"/>
          <w:szCs w:val="24"/>
        </w:rPr>
        <w:t xml:space="preserve"> for leniency </w:t>
      </w:r>
      <w:r w:rsidR="00B3459A">
        <w:rPr>
          <w:rFonts w:ascii="Arial" w:hAnsi="Arial" w:cs="Arial"/>
          <w:sz w:val="24"/>
          <w:szCs w:val="24"/>
        </w:rPr>
        <w:t xml:space="preserve">as a first offender and his personal record </w:t>
      </w:r>
      <w:r w:rsidR="00AC3668">
        <w:rPr>
          <w:rFonts w:ascii="Arial" w:hAnsi="Arial" w:cs="Arial"/>
          <w:sz w:val="24"/>
          <w:szCs w:val="24"/>
        </w:rPr>
        <w:t>had been clean since he joined the company</w:t>
      </w:r>
      <w:r w:rsidR="008204AC">
        <w:rPr>
          <w:rFonts w:ascii="Arial" w:hAnsi="Arial" w:cs="Arial"/>
          <w:sz w:val="24"/>
          <w:szCs w:val="24"/>
        </w:rPr>
        <w:t xml:space="preserve"> in 2000 and </w:t>
      </w:r>
      <w:r w:rsidR="00AC3668">
        <w:rPr>
          <w:rFonts w:ascii="Arial" w:hAnsi="Arial" w:cs="Arial"/>
          <w:sz w:val="24"/>
          <w:szCs w:val="24"/>
        </w:rPr>
        <w:t>the punishment was too harsh for him</w:t>
      </w:r>
      <w:r w:rsidR="008204AC">
        <w:rPr>
          <w:rFonts w:ascii="Arial" w:hAnsi="Arial" w:cs="Arial"/>
          <w:sz w:val="24"/>
          <w:szCs w:val="24"/>
        </w:rPr>
        <w:t>.</w:t>
      </w:r>
    </w:p>
    <w:p w:rsidR="0023357B" w:rsidRDefault="00AC3668" w:rsidP="00E66AA3">
      <w:pPr>
        <w:spacing w:after="0" w:line="360" w:lineRule="auto"/>
        <w:jc w:val="both"/>
        <w:rPr>
          <w:rFonts w:ascii="Arial" w:hAnsi="Arial" w:cs="Arial"/>
          <w:sz w:val="24"/>
          <w:szCs w:val="24"/>
        </w:rPr>
      </w:pPr>
      <w:r>
        <w:rPr>
          <w:rFonts w:ascii="Arial" w:hAnsi="Arial" w:cs="Arial"/>
          <w:sz w:val="24"/>
          <w:szCs w:val="24"/>
        </w:rPr>
        <w:lastRenderedPageBreak/>
        <w:t>I</w:t>
      </w:r>
      <w:r w:rsidR="00AA5BA4">
        <w:rPr>
          <w:rFonts w:ascii="Arial" w:hAnsi="Arial" w:cs="Arial"/>
          <w:sz w:val="24"/>
          <w:szCs w:val="24"/>
        </w:rPr>
        <w:t xml:space="preserve"> do not think that he put </w:t>
      </w:r>
      <w:r w:rsidR="00B75A38">
        <w:rPr>
          <w:rFonts w:ascii="Arial" w:hAnsi="Arial" w:cs="Arial"/>
          <w:sz w:val="24"/>
          <w:szCs w:val="24"/>
        </w:rPr>
        <w:t xml:space="preserve">up </w:t>
      </w:r>
      <w:r w:rsidR="00AA5BA4">
        <w:rPr>
          <w:rFonts w:ascii="Arial" w:hAnsi="Arial" w:cs="Arial"/>
          <w:sz w:val="24"/>
          <w:szCs w:val="24"/>
        </w:rPr>
        <w:t>these grounds of appeal only becaus</w:t>
      </w:r>
      <w:r w:rsidR="00B75A38">
        <w:rPr>
          <w:rFonts w:ascii="Arial" w:hAnsi="Arial" w:cs="Arial"/>
          <w:sz w:val="24"/>
          <w:szCs w:val="24"/>
        </w:rPr>
        <w:t>e he wanted to continue working</w:t>
      </w:r>
      <w:r w:rsidR="00A323B2">
        <w:rPr>
          <w:rFonts w:ascii="Arial" w:hAnsi="Arial" w:cs="Arial"/>
          <w:sz w:val="24"/>
          <w:szCs w:val="24"/>
        </w:rPr>
        <w:t>.</w:t>
      </w:r>
      <w:r w:rsidR="00B75A38">
        <w:rPr>
          <w:rFonts w:ascii="Arial" w:hAnsi="Arial" w:cs="Arial"/>
          <w:sz w:val="24"/>
          <w:szCs w:val="24"/>
        </w:rPr>
        <w:t xml:space="preserve"> </w:t>
      </w:r>
      <w:r w:rsidR="00A323B2">
        <w:rPr>
          <w:rFonts w:ascii="Arial" w:hAnsi="Arial" w:cs="Arial"/>
          <w:sz w:val="24"/>
          <w:szCs w:val="24"/>
        </w:rPr>
        <w:t xml:space="preserve"> A</w:t>
      </w:r>
      <w:r w:rsidR="00AA5BA4">
        <w:rPr>
          <w:rFonts w:ascii="Arial" w:hAnsi="Arial" w:cs="Arial"/>
          <w:sz w:val="24"/>
          <w:szCs w:val="24"/>
        </w:rPr>
        <w:t>s</w:t>
      </w:r>
      <w:r w:rsidR="00A323B2">
        <w:rPr>
          <w:rFonts w:ascii="Arial" w:hAnsi="Arial" w:cs="Arial"/>
          <w:sz w:val="24"/>
          <w:szCs w:val="24"/>
        </w:rPr>
        <w:t xml:space="preserve"> </w:t>
      </w:r>
      <w:r w:rsidR="00AA5BA4">
        <w:rPr>
          <w:rFonts w:ascii="Arial" w:hAnsi="Arial" w:cs="Arial"/>
          <w:sz w:val="24"/>
          <w:szCs w:val="24"/>
        </w:rPr>
        <w:t>submitted by Mr. Forrest he was acknowledging that their record keeping was inadequate and led to a loss of company property.</w:t>
      </w:r>
      <w:r w:rsidR="00B75A38">
        <w:rPr>
          <w:rFonts w:ascii="Arial" w:hAnsi="Arial" w:cs="Arial"/>
          <w:sz w:val="24"/>
          <w:szCs w:val="24"/>
        </w:rPr>
        <w:t xml:space="preserve">  I am positive that the 2</w:t>
      </w:r>
      <w:r w:rsidR="00B75A38" w:rsidRPr="00B75A38">
        <w:rPr>
          <w:rFonts w:ascii="Arial" w:hAnsi="Arial" w:cs="Arial"/>
          <w:sz w:val="24"/>
          <w:szCs w:val="24"/>
          <w:vertAlign w:val="superscript"/>
        </w:rPr>
        <w:t>nd</w:t>
      </w:r>
      <w:r w:rsidR="00B75A38">
        <w:rPr>
          <w:rFonts w:ascii="Arial" w:hAnsi="Arial" w:cs="Arial"/>
          <w:sz w:val="24"/>
          <w:szCs w:val="24"/>
        </w:rPr>
        <w:t xml:space="preserve"> plaintiff also wanted to continue working, but in his ground</w:t>
      </w:r>
      <w:r w:rsidR="00A323B2">
        <w:rPr>
          <w:rFonts w:ascii="Arial" w:hAnsi="Arial" w:cs="Arial"/>
          <w:sz w:val="24"/>
          <w:szCs w:val="24"/>
        </w:rPr>
        <w:t>s</w:t>
      </w:r>
      <w:r w:rsidR="00B75A38">
        <w:rPr>
          <w:rFonts w:ascii="Arial" w:hAnsi="Arial" w:cs="Arial"/>
          <w:sz w:val="24"/>
          <w:szCs w:val="24"/>
        </w:rPr>
        <w:t xml:space="preserve"> of appeal he continued to deny the allegations.</w:t>
      </w:r>
      <w:r w:rsidR="00A323B2">
        <w:rPr>
          <w:rFonts w:ascii="Arial" w:hAnsi="Arial" w:cs="Arial"/>
          <w:sz w:val="24"/>
          <w:szCs w:val="24"/>
        </w:rPr>
        <w:t xml:space="preserve">  </w:t>
      </w:r>
      <w:r>
        <w:rPr>
          <w:rFonts w:ascii="Arial" w:hAnsi="Arial" w:cs="Arial"/>
          <w:sz w:val="24"/>
          <w:szCs w:val="24"/>
        </w:rPr>
        <w:t>On the whole matter it may be true that only 3,329 litres and not 10,002 litres of diesel</w:t>
      </w:r>
      <w:r w:rsidR="002B1C0E">
        <w:rPr>
          <w:rFonts w:ascii="Arial" w:hAnsi="Arial" w:cs="Arial"/>
          <w:sz w:val="24"/>
          <w:szCs w:val="24"/>
        </w:rPr>
        <w:t>,</w:t>
      </w:r>
      <w:r>
        <w:rPr>
          <w:rFonts w:ascii="Arial" w:hAnsi="Arial" w:cs="Arial"/>
          <w:sz w:val="24"/>
          <w:szCs w:val="24"/>
        </w:rPr>
        <w:t xml:space="preserve"> was unaccounted for as testified by DW3.  </w:t>
      </w:r>
      <w:r w:rsidR="00A323B2">
        <w:rPr>
          <w:rFonts w:ascii="Arial" w:hAnsi="Arial" w:cs="Arial"/>
          <w:sz w:val="24"/>
          <w:szCs w:val="24"/>
        </w:rPr>
        <w:t>In my view t</w:t>
      </w:r>
      <w:r>
        <w:rPr>
          <w:rFonts w:ascii="Arial" w:hAnsi="Arial" w:cs="Arial"/>
          <w:sz w:val="24"/>
          <w:szCs w:val="24"/>
        </w:rPr>
        <w:t xml:space="preserve">he quantity </w:t>
      </w:r>
      <w:r w:rsidR="00A323B2">
        <w:rPr>
          <w:rFonts w:ascii="Arial" w:hAnsi="Arial" w:cs="Arial"/>
          <w:sz w:val="24"/>
          <w:szCs w:val="24"/>
        </w:rPr>
        <w:t xml:space="preserve">of missing diesel </w:t>
      </w:r>
      <w:r>
        <w:rPr>
          <w:rFonts w:ascii="Arial" w:hAnsi="Arial" w:cs="Arial"/>
          <w:sz w:val="24"/>
          <w:szCs w:val="24"/>
        </w:rPr>
        <w:t>may be less</w:t>
      </w:r>
      <w:r w:rsidR="00A323B2">
        <w:rPr>
          <w:rFonts w:ascii="Arial" w:hAnsi="Arial" w:cs="Arial"/>
          <w:sz w:val="24"/>
          <w:szCs w:val="24"/>
        </w:rPr>
        <w:t>,</w:t>
      </w:r>
      <w:r>
        <w:rPr>
          <w:rFonts w:ascii="Arial" w:hAnsi="Arial" w:cs="Arial"/>
          <w:sz w:val="24"/>
          <w:szCs w:val="24"/>
        </w:rPr>
        <w:t xml:space="preserve"> but that does not absolve the plaintiffs </w:t>
      </w:r>
      <w:r w:rsidR="00A323B2">
        <w:rPr>
          <w:rFonts w:ascii="Arial" w:hAnsi="Arial" w:cs="Arial"/>
          <w:sz w:val="24"/>
          <w:szCs w:val="24"/>
        </w:rPr>
        <w:t>o</w:t>
      </w:r>
      <w:r>
        <w:rPr>
          <w:rFonts w:ascii="Arial" w:hAnsi="Arial" w:cs="Arial"/>
          <w:sz w:val="24"/>
          <w:szCs w:val="24"/>
        </w:rPr>
        <w:t>f</w:t>
      </w:r>
      <w:r w:rsidR="00A323B2">
        <w:rPr>
          <w:rFonts w:ascii="Arial" w:hAnsi="Arial" w:cs="Arial"/>
          <w:sz w:val="24"/>
          <w:szCs w:val="24"/>
        </w:rPr>
        <w:t xml:space="preserve"> w</w:t>
      </w:r>
      <w:r>
        <w:rPr>
          <w:rFonts w:ascii="Arial" w:hAnsi="Arial" w:cs="Arial"/>
          <w:sz w:val="24"/>
          <w:szCs w:val="24"/>
        </w:rPr>
        <w:t>ro</w:t>
      </w:r>
      <w:r w:rsidR="00A323B2">
        <w:rPr>
          <w:rFonts w:ascii="Arial" w:hAnsi="Arial" w:cs="Arial"/>
          <w:sz w:val="24"/>
          <w:szCs w:val="24"/>
        </w:rPr>
        <w:t>ng doing or</w:t>
      </w:r>
      <w:r w:rsidR="002B1C0E">
        <w:rPr>
          <w:rFonts w:ascii="Arial" w:hAnsi="Arial" w:cs="Arial"/>
          <w:sz w:val="24"/>
          <w:szCs w:val="24"/>
        </w:rPr>
        <w:t xml:space="preserve"> the charges levelle</w:t>
      </w:r>
      <w:r>
        <w:rPr>
          <w:rFonts w:ascii="Arial" w:hAnsi="Arial" w:cs="Arial"/>
          <w:sz w:val="24"/>
          <w:szCs w:val="24"/>
        </w:rPr>
        <w:t>d against them.  I think that the termination of the contracts of employment by notice would still be lawful on the facts of this case.</w:t>
      </w:r>
      <w:r w:rsidR="00A323B2">
        <w:rPr>
          <w:rFonts w:ascii="Arial" w:hAnsi="Arial" w:cs="Arial"/>
          <w:sz w:val="24"/>
          <w:szCs w:val="24"/>
        </w:rPr>
        <w:t xml:space="preserve"> </w:t>
      </w:r>
      <w:r w:rsidR="00A323B2" w:rsidRPr="00A323B2">
        <w:rPr>
          <w:rFonts w:ascii="Arial" w:hAnsi="Arial" w:cs="Arial"/>
          <w:sz w:val="24"/>
          <w:szCs w:val="24"/>
        </w:rPr>
        <w:t xml:space="preserve"> </w:t>
      </w:r>
      <w:r w:rsidR="00A323B2">
        <w:rPr>
          <w:rFonts w:ascii="Arial" w:hAnsi="Arial" w:cs="Arial"/>
          <w:sz w:val="24"/>
          <w:szCs w:val="24"/>
        </w:rPr>
        <w:t xml:space="preserve">As held by the Supreme Court </w:t>
      </w:r>
      <w:r w:rsidR="00AF5021">
        <w:rPr>
          <w:rFonts w:ascii="Arial" w:hAnsi="Arial" w:cs="Arial"/>
          <w:sz w:val="24"/>
          <w:szCs w:val="24"/>
        </w:rPr>
        <w:t xml:space="preserve">in Attorney </w:t>
      </w:r>
      <w:r w:rsidR="00AF5021" w:rsidRPr="00E56A11">
        <w:rPr>
          <w:rFonts w:ascii="Arial" w:hAnsi="Arial" w:cs="Arial"/>
          <w:i/>
          <w:sz w:val="24"/>
          <w:szCs w:val="24"/>
        </w:rPr>
        <w:t>General v Richard Jackson Phiri</w:t>
      </w:r>
      <w:r w:rsidR="00AF5021">
        <w:rPr>
          <w:rFonts w:ascii="Arial" w:hAnsi="Arial" w:cs="Arial"/>
          <w:sz w:val="24"/>
          <w:szCs w:val="24"/>
        </w:rPr>
        <w:t xml:space="preserve"> (1) </w:t>
      </w:r>
      <w:r w:rsidR="00A323B2">
        <w:rPr>
          <w:rFonts w:ascii="Arial" w:hAnsi="Arial" w:cs="Arial"/>
          <w:sz w:val="24"/>
          <w:szCs w:val="24"/>
        </w:rPr>
        <w:t>the court cannot be required to sit as a court of appeal from decisions of administrative tribunals to review its proceedings or to inquire whether its decision was fair or reasonable and that the court ought to have regard only to the question whether the tribunal had valid disciplinary powers and, if so, whether such powers were validly exercised.</w:t>
      </w:r>
    </w:p>
    <w:p w:rsidR="00E66AA3" w:rsidRDefault="00E66AA3" w:rsidP="00E66AA3">
      <w:pPr>
        <w:spacing w:after="0" w:line="360" w:lineRule="auto"/>
        <w:jc w:val="both"/>
        <w:rPr>
          <w:rFonts w:ascii="Arial" w:hAnsi="Arial" w:cs="Arial"/>
          <w:sz w:val="24"/>
          <w:szCs w:val="24"/>
        </w:rPr>
      </w:pPr>
    </w:p>
    <w:p w:rsidR="0023357B" w:rsidRDefault="00E66AA3" w:rsidP="00E66AA3">
      <w:pPr>
        <w:spacing w:after="0" w:line="360" w:lineRule="auto"/>
        <w:jc w:val="both"/>
        <w:rPr>
          <w:rFonts w:ascii="Arial" w:hAnsi="Arial" w:cs="Arial"/>
          <w:sz w:val="24"/>
          <w:szCs w:val="24"/>
        </w:rPr>
      </w:pPr>
      <w:r>
        <w:rPr>
          <w:rFonts w:ascii="Arial" w:hAnsi="Arial" w:cs="Arial"/>
          <w:sz w:val="24"/>
          <w:szCs w:val="24"/>
        </w:rPr>
        <w:t xml:space="preserve">I have perused Smith &amp; Wood: Industrial Law on “Dismissal for Cause” referred </w:t>
      </w:r>
      <w:r w:rsidR="00C8538D">
        <w:rPr>
          <w:rFonts w:ascii="Arial" w:hAnsi="Arial" w:cs="Arial"/>
          <w:sz w:val="24"/>
          <w:szCs w:val="24"/>
        </w:rPr>
        <w:t xml:space="preserve">to </w:t>
      </w:r>
      <w:r>
        <w:rPr>
          <w:rFonts w:ascii="Arial" w:hAnsi="Arial" w:cs="Arial"/>
          <w:sz w:val="24"/>
          <w:szCs w:val="24"/>
        </w:rPr>
        <w:t xml:space="preserve">me by </w:t>
      </w:r>
      <w:r w:rsidR="00AC3668">
        <w:rPr>
          <w:rFonts w:ascii="Arial" w:hAnsi="Arial" w:cs="Arial"/>
          <w:sz w:val="24"/>
          <w:szCs w:val="24"/>
        </w:rPr>
        <w:t xml:space="preserve">Mr. Forrest </w:t>
      </w:r>
      <w:r>
        <w:rPr>
          <w:rFonts w:ascii="Arial" w:hAnsi="Arial" w:cs="Arial"/>
          <w:sz w:val="24"/>
          <w:szCs w:val="24"/>
        </w:rPr>
        <w:t xml:space="preserve">and I am grateful to counsel for </w:t>
      </w:r>
      <w:r w:rsidR="00AC3668">
        <w:rPr>
          <w:rFonts w:ascii="Arial" w:hAnsi="Arial" w:cs="Arial"/>
          <w:sz w:val="24"/>
          <w:szCs w:val="24"/>
        </w:rPr>
        <w:t>the annexed copy.  The text makes it clear that at common law an employer may dismiss an employee summarily (i.e. without notice) if he has sufficient cause to do so. The learned author states at page 213 that</w:t>
      </w:r>
      <w:r w:rsidR="00D007E2">
        <w:rPr>
          <w:rFonts w:ascii="Arial" w:hAnsi="Arial" w:cs="Arial"/>
          <w:sz w:val="24"/>
          <w:szCs w:val="24"/>
        </w:rPr>
        <w:t>:</w:t>
      </w:r>
    </w:p>
    <w:p w:rsidR="00E66AA3" w:rsidRDefault="00E66AA3" w:rsidP="00E66AA3">
      <w:pPr>
        <w:spacing w:after="0" w:line="360" w:lineRule="auto"/>
        <w:jc w:val="both"/>
        <w:rPr>
          <w:rFonts w:ascii="Arial" w:hAnsi="Arial" w:cs="Arial"/>
          <w:sz w:val="24"/>
          <w:szCs w:val="24"/>
        </w:rPr>
      </w:pPr>
    </w:p>
    <w:p w:rsidR="00750F1F" w:rsidRDefault="00AC3668" w:rsidP="004E60F3">
      <w:pPr>
        <w:spacing w:after="0" w:line="240" w:lineRule="auto"/>
        <w:ind w:left="720"/>
        <w:jc w:val="both"/>
        <w:rPr>
          <w:rFonts w:ascii="Arial" w:hAnsi="Arial" w:cs="Arial"/>
        </w:rPr>
      </w:pPr>
      <w:r w:rsidRPr="00B171ED">
        <w:rPr>
          <w:rFonts w:ascii="Arial" w:hAnsi="Arial" w:cs="Arial"/>
        </w:rPr>
        <w:t xml:space="preserve">“The advent of the new statutory rights for employees has of course had an effect on summary dismissal, but usually indirectly, since the presence or absence of notice is a procedural matter and as such only of paramount importance in a common law action for wrongful dismissal; the statutory action for unfair dismissal requires an examination of the substantive fairness of the dismissal, and so any question of the presence or absence of notice will be of secondary importance..... However the existence of the unfair dismissal legislation is likely to make employers more wary of dismissing summarily and may perhaps make them more likely to punish this conduct by action short of dismissal (e.g. suspension) or by dismissal by notice after exhausting a set procedure of warnings and a hearing; </w:t>
      </w:r>
      <w:r w:rsidR="00BD3888" w:rsidRPr="00B171ED">
        <w:rPr>
          <w:rFonts w:ascii="Arial" w:hAnsi="Arial" w:cs="Arial"/>
        </w:rPr>
        <w:t xml:space="preserve">this might </w:t>
      </w:r>
      <w:r w:rsidR="0064088D" w:rsidRPr="00B171ED">
        <w:rPr>
          <w:rFonts w:ascii="Arial" w:hAnsi="Arial" w:cs="Arial"/>
        </w:rPr>
        <w:t>particularly be the case where the case for dismissal is incompetence or negligence</w:t>
      </w:r>
      <w:r w:rsidR="00750F1F">
        <w:rPr>
          <w:rFonts w:ascii="Arial" w:hAnsi="Arial" w:cs="Arial"/>
        </w:rPr>
        <w:t>…..</w:t>
      </w:r>
      <w:r w:rsidR="0064088D" w:rsidRPr="00B171ED">
        <w:rPr>
          <w:rFonts w:ascii="Arial" w:hAnsi="Arial" w:cs="Arial"/>
        </w:rPr>
        <w:t xml:space="preserve"> </w:t>
      </w:r>
      <w:r w:rsidR="0046070A" w:rsidRPr="00B171ED">
        <w:rPr>
          <w:rFonts w:ascii="Arial" w:hAnsi="Arial" w:cs="Arial"/>
        </w:rPr>
        <w:t>Moreover</w:t>
      </w:r>
      <w:r w:rsidR="0064088D" w:rsidRPr="00B171ED">
        <w:rPr>
          <w:rFonts w:ascii="Arial" w:hAnsi="Arial" w:cs="Arial"/>
        </w:rPr>
        <w:t>, the advent of the unfair dismissal action has placed new emphasis on procedures, and so an employer might be advised to exercise his rights to dismiss summarily in the light of modern personnel management techniques, in particular the desirability of such matters as laying down in the company’s rules what conduct may warrant summary dismissal, ensuring that the decision to dismiss is taken at a reasonably high level (certainly higher than immediate superiors), and providing for an appeal structure.”</w:t>
      </w:r>
    </w:p>
    <w:p w:rsidR="00750F1F" w:rsidRDefault="00750F1F">
      <w:pPr>
        <w:rPr>
          <w:rFonts w:ascii="Arial" w:hAnsi="Arial" w:cs="Arial"/>
        </w:rPr>
      </w:pPr>
      <w:r>
        <w:rPr>
          <w:rFonts w:ascii="Arial" w:hAnsi="Arial" w:cs="Arial"/>
        </w:rPr>
        <w:br w:type="page"/>
      </w:r>
    </w:p>
    <w:p w:rsidR="004E60F3" w:rsidRDefault="0064088D" w:rsidP="00F10610">
      <w:pPr>
        <w:spacing w:after="0" w:line="360" w:lineRule="auto"/>
        <w:jc w:val="both"/>
        <w:rPr>
          <w:rFonts w:ascii="Arial" w:hAnsi="Arial" w:cs="Arial"/>
          <w:sz w:val="24"/>
          <w:szCs w:val="24"/>
        </w:rPr>
      </w:pPr>
      <w:r>
        <w:rPr>
          <w:rFonts w:ascii="Arial" w:hAnsi="Arial" w:cs="Arial"/>
          <w:sz w:val="24"/>
          <w:szCs w:val="24"/>
        </w:rPr>
        <w:lastRenderedPageBreak/>
        <w:t xml:space="preserve">In my judgment disciplinary procedures were followed in respect of both plaintiffs, there is no allegation of breach of rules of natural justice and there is no suggestion that the offence of failing to account and negligence to duty cannot lead to termination by notice under the defendant’s disciplinary code.  On the </w:t>
      </w:r>
      <w:r w:rsidR="00750F1F">
        <w:rPr>
          <w:rFonts w:ascii="Arial" w:hAnsi="Arial" w:cs="Arial"/>
          <w:sz w:val="24"/>
          <w:szCs w:val="24"/>
        </w:rPr>
        <w:t xml:space="preserve">totality </w:t>
      </w:r>
      <w:r>
        <w:rPr>
          <w:rFonts w:ascii="Arial" w:hAnsi="Arial" w:cs="Arial"/>
          <w:sz w:val="24"/>
          <w:szCs w:val="24"/>
        </w:rPr>
        <w:t>of the e</w:t>
      </w:r>
      <w:r w:rsidR="00750F1F">
        <w:rPr>
          <w:rFonts w:ascii="Arial" w:hAnsi="Arial" w:cs="Arial"/>
          <w:sz w:val="24"/>
          <w:szCs w:val="24"/>
        </w:rPr>
        <w:t>vidence</w:t>
      </w:r>
      <w:r>
        <w:rPr>
          <w:rFonts w:ascii="Arial" w:hAnsi="Arial" w:cs="Arial"/>
          <w:sz w:val="24"/>
          <w:szCs w:val="24"/>
        </w:rPr>
        <w:t xml:space="preserve"> I am not satisfied on a balance of probabilities that t</w:t>
      </w:r>
      <w:r w:rsidR="004E60F3">
        <w:rPr>
          <w:rFonts w:ascii="Arial" w:hAnsi="Arial" w:cs="Arial"/>
          <w:sz w:val="24"/>
          <w:szCs w:val="24"/>
        </w:rPr>
        <w:t>he termination of the plaintiff</w:t>
      </w:r>
      <w:r>
        <w:rPr>
          <w:rFonts w:ascii="Arial" w:hAnsi="Arial" w:cs="Arial"/>
          <w:sz w:val="24"/>
          <w:szCs w:val="24"/>
        </w:rPr>
        <w:t>s</w:t>
      </w:r>
      <w:r w:rsidR="004E60F3">
        <w:rPr>
          <w:rFonts w:ascii="Arial" w:hAnsi="Arial" w:cs="Arial"/>
          <w:sz w:val="24"/>
          <w:szCs w:val="24"/>
        </w:rPr>
        <w:t>’</w:t>
      </w:r>
      <w:r>
        <w:rPr>
          <w:rFonts w:ascii="Arial" w:hAnsi="Arial" w:cs="Arial"/>
          <w:sz w:val="24"/>
          <w:szCs w:val="24"/>
        </w:rPr>
        <w:t xml:space="preserve"> oral contracts of servic</w:t>
      </w:r>
      <w:r w:rsidR="004E60F3">
        <w:rPr>
          <w:rFonts w:ascii="Arial" w:hAnsi="Arial" w:cs="Arial"/>
          <w:sz w:val="24"/>
          <w:szCs w:val="24"/>
        </w:rPr>
        <w:t>e was unfair and/or wrongful.  The</w:t>
      </w:r>
      <w:r w:rsidR="00750F1F">
        <w:rPr>
          <w:rFonts w:ascii="Arial" w:hAnsi="Arial" w:cs="Arial"/>
          <w:sz w:val="24"/>
          <w:szCs w:val="24"/>
        </w:rPr>
        <w:t xml:space="preserve"> </w:t>
      </w:r>
      <w:r w:rsidR="004E60F3">
        <w:rPr>
          <w:rFonts w:ascii="Arial" w:hAnsi="Arial" w:cs="Arial"/>
          <w:sz w:val="24"/>
          <w:szCs w:val="24"/>
        </w:rPr>
        <w:t>plaintiff</w:t>
      </w:r>
      <w:r>
        <w:rPr>
          <w:rFonts w:ascii="Arial" w:hAnsi="Arial" w:cs="Arial"/>
          <w:sz w:val="24"/>
          <w:szCs w:val="24"/>
        </w:rPr>
        <w:t>s</w:t>
      </w:r>
      <w:r w:rsidR="004E60F3">
        <w:rPr>
          <w:rFonts w:ascii="Arial" w:hAnsi="Arial" w:cs="Arial"/>
          <w:sz w:val="24"/>
          <w:szCs w:val="24"/>
        </w:rPr>
        <w:t>’</w:t>
      </w:r>
      <w:r>
        <w:rPr>
          <w:rFonts w:ascii="Arial" w:hAnsi="Arial" w:cs="Arial"/>
          <w:sz w:val="24"/>
          <w:szCs w:val="24"/>
        </w:rPr>
        <w:t xml:space="preserve"> main claim </w:t>
      </w:r>
      <w:r w:rsidR="004A2D0D">
        <w:rPr>
          <w:rFonts w:ascii="Arial" w:hAnsi="Arial" w:cs="Arial"/>
          <w:sz w:val="24"/>
          <w:szCs w:val="24"/>
        </w:rPr>
        <w:t xml:space="preserve">for damages for unfair and/or wrongful termination of employment contracts </w:t>
      </w:r>
      <w:r>
        <w:rPr>
          <w:rFonts w:ascii="Arial" w:hAnsi="Arial" w:cs="Arial"/>
          <w:sz w:val="24"/>
          <w:szCs w:val="24"/>
        </w:rPr>
        <w:t>fails and is dismissed.</w:t>
      </w:r>
    </w:p>
    <w:p w:rsidR="0064088D" w:rsidRDefault="0064088D" w:rsidP="00750F1F">
      <w:pPr>
        <w:spacing w:before="240" w:after="0" w:line="360" w:lineRule="auto"/>
        <w:jc w:val="both"/>
        <w:rPr>
          <w:rFonts w:ascii="Arial" w:hAnsi="Arial" w:cs="Arial"/>
          <w:sz w:val="24"/>
          <w:szCs w:val="24"/>
        </w:rPr>
      </w:pPr>
      <w:r>
        <w:rPr>
          <w:rFonts w:ascii="Arial" w:hAnsi="Arial" w:cs="Arial"/>
          <w:sz w:val="24"/>
          <w:szCs w:val="24"/>
        </w:rPr>
        <w:t xml:space="preserve">Nevertheless, it is </w:t>
      </w:r>
      <w:r w:rsidR="004A2D0D">
        <w:rPr>
          <w:rFonts w:ascii="Arial" w:hAnsi="Arial" w:cs="Arial"/>
          <w:sz w:val="24"/>
          <w:szCs w:val="24"/>
        </w:rPr>
        <w:t xml:space="preserve">clear </w:t>
      </w:r>
      <w:r>
        <w:rPr>
          <w:rFonts w:ascii="Arial" w:hAnsi="Arial" w:cs="Arial"/>
          <w:sz w:val="24"/>
          <w:szCs w:val="24"/>
        </w:rPr>
        <w:t xml:space="preserve">that the plaintiffs have not been paid their benefits as stipulated in their notices of dismissal.  </w:t>
      </w:r>
      <w:r w:rsidR="004A2D0D">
        <w:rPr>
          <w:rFonts w:ascii="Arial" w:hAnsi="Arial" w:cs="Arial"/>
          <w:sz w:val="24"/>
          <w:szCs w:val="24"/>
        </w:rPr>
        <w:t>On 14</w:t>
      </w:r>
      <w:r w:rsidR="004A2D0D" w:rsidRPr="00822495">
        <w:rPr>
          <w:rFonts w:ascii="Arial" w:hAnsi="Arial" w:cs="Arial"/>
          <w:sz w:val="24"/>
          <w:szCs w:val="24"/>
          <w:vertAlign w:val="superscript"/>
        </w:rPr>
        <w:t>th</w:t>
      </w:r>
      <w:r w:rsidR="004A2D0D">
        <w:rPr>
          <w:rFonts w:ascii="Arial" w:hAnsi="Arial" w:cs="Arial"/>
          <w:sz w:val="24"/>
          <w:szCs w:val="24"/>
        </w:rPr>
        <w:t xml:space="preserve"> July 2010 </w:t>
      </w:r>
      <w:r w:rsidR="004E60F3">
        <w:rPr>
          <w:rFonts w:ascii="Arial" w:hAnsi="Arial" w:cs="Arial"/>
          <w:sz w:val="24"/>
          <w:szCs w:val="24"/>
        </w:rPr>
        <w:t xml:space="preserve">the defendant </w:t>
      </w:r>
      <w:r w:rsidR="004A2D0D">
        <w:rPr>
          <w:rFonts w:ascii="Arial" w:hAnsi="Arial" w:cs="Arial"/>
          <w:sz w:val="24"/>
          <w:szCs w:val="24"/>
        </w:rPr>
        <w:t xml:space="preserve">obtained </w:t>
      </w:r>
      <w:r w:rsidR="004E60F3">
        <w:rPr>
          <w:rFonts w:ascii="Arial" w:hAnsi="Arial" w:cs="Arial"/>
          <w:sz w:val="24"/>
          <w:szCs w:val="24"/>
        </w:rPr>
        <w:t xml:space="preserve">leave to amend the defence </w:t>
      </w:r>
      <w:r w:rsidR="004A2D0D">
        <w:rPr>
          <w:rFonts w:ascii="Arial" w:hAnsi="Arial" w:cs="Arial"/>
          <w:sz w:val="24"/>
          <w:szCs w:val="24"/>
        </w:rPr>
        <w:t>and a</w:t>
      </w:r>
      <w:r w:rsidR="004E60F3">
        <w:rPr>
          <w:rFonts w:ascii="Arial" w:hAnsi="Arial" w:cs="Arial"/>
          <w:sz w:val="24"/>
          <w:szCs w:val="24"/>
        </w:rPr>
        <w:t>s</w:t>
      </w:r>
      <w:r>
        <w:rPr>
          <w:rFonts w:ascii="Arial" w:hAnsi="Arial" w:cs="Arial"/>
          <w:sz w:val="24"/>
          <w:szCs w:val="24"/>
        </w:rPr>
        <w:t xml:space="preserve"> urged by Mr. Chishimba the defendant has pleaded in para 11 of the </w:t>
      </w:r>
      <w:r w:rsidR="00750F1F">
        <w:rPr>
          <w:rFonts w:ascii="Arial" w:hAnsi="Arial" w:cs="Arial"/>
          <w:sz w:val="24"/>
          <w:szCs w:val="24"/>
        </w:rPr>
        <w:t xml:space="preserve">amended </w:t>
      </w:r>
      <w:r>
        <w:rPr>
          <w:rFonts w:ascii="Arial" w:hAnsi="Arial" w:cs="Arial"/>
          <w:sz w:val="24"/>
          <w:szCs w:val="24"/>
        </w:rPr>
        <w:t xml:space="preserve">defence that the plaintiffs owe the company K14,847,877.80 and K10,002,369.00 </w:t>
      </w:r>
      <w:r w:rsidR="004E60F3">
        <w:rPr>
          <w:rFonts w:ascii="Arial" w:hAnsi="Arial" w:cs="Arial"/>
          <w:sz w:val="24"/>
          <w:szCs w:val="24"/>
        </w:rPr>
        <w:t xml:space="preserve">respectively </w:t>
      </w:r>
      <w:r>
        <w:rPr>
          <w:rFonts w:ascii="Arial" w:hAnsi="Arial" w:cs="Arial"/>
          <w:sz w:val="24"/>
          <w:szCs w:val="24"/>
        </w:rPr>
        <w:t xml:space="preserve">but no evidence has been offered to prove that allegation.  Copies of the pay statements </w:t>
      </w:r>
      <w:r w:rsidR="004E60F3">
        <w:rPr>
          <w:rFonts w:ascii="Arial" w:hAnsi="Arial" w:cs="Arial"/>
          <w:sz w:val="24"/>
          <w:szCs w:val="24"/>
        </w:rPr>
        <w:t>for April 2009 on the plaintiff</w:t>
      </w:r>
      <w:r>
        <w:rPr>
          <w:rFonts w:ascii="Arial" w:hAnsi="Arial" w:cs="Arial"/>
          <w:sz w:val="24"/>
          <w:szCs w:val="24"/>
        </w:rPr>
        <w:t>s</w:t>
      </w:r>
      <w:r w:rsidR="004E60F3">
        <w:rPr>
          <w:rFonts w:ascii="Arial" w:hAnsi="Arial" w:cs="Arial"/>
          <w:sz w:val="24"/>
          <w:szCs w:val="24"/>
        </w:rPr>
        <w:t>’</w:t>
      </w:r>
      <w:r>
        <w:rPr>
          <w:rFonts w:ascii="Arial" w:hAnsi="Arial" w:cs="Arial"/>
          <w:sz w:val="24"/>
          <w:szCs w:val="24"/>
        </w:rPr>
        <w:t xml:space="preserve"> Supplementary Bundle of Documents do not show any outstanding loan for the 1</w:t>
      </w:r>
      <w:r w:rsidRPr="0064088D">
        <w:rPr>
          <w:rFonts w:ascii="Arial" w:hAnsi="Arial" w:cs="Arial"/>
          <w:sz w:val="24"/>
          <w:szCs w:val="24"/>
          <w:vertAlign w:val="superscript"/>
        </w:rPr>
        <w:t>st</w:t>
      </w:r>
      <w:r>
        <w:rPr>
          <w:rFonts w:ascii="Arial" w:hAnsi="Arial" w:cs="Arial"/>
          <w:sz w:val="24"/>
          <w:szCs w:val="24"/>
        </w:rPr>
        <w:t xml:space="preserve"> plaintiff and for the 2</w:t>
      </w:r>
      <w:r w:rsidRPr="0064088D">
        <w:rPr>
          <w:rFonts w:ascii="Arial" w:hAnsi="Arial" w:cs="Arial"/>
          <w:sz w:val="24"/>
          <w:szCs w:val="24"/>
          <w:vertAlign w:val="superscript"/>
        </w:rPr>
        <w:t>nd</w:t>
      </w:r>
      <w:r>
        <w:rPr>
          <w:rFonts w:ascii="Arial" w:hAnsi="Arial" w:cs="Arial"/>
          <w:sz w:val="24"/>
          <w:szCs w:val="24"/>
        </w:rPr>
        <w:t xml:space="preserve"> plaintiff </w:t>
      </w:r>
      <w:r w:rsidR="004A2D0D">
        <w:rPr>
          <w:rFonts w:ascii="Arial" w:hAnsi="Arial" w:cs="Arial"/>
          <w:sz w:val="24"/>
          <w:szCs w:val="24"/>
        </w:rPr>
        <w:t>on</w:t>
      </w:r>
      <w:r>
        <w:rPr>
          <w:rFonts w:ascii="Arial" w:hAnsi="Arial" w:cs="Arial"/>
          <w:sz w:val="24"/>
          <w:szCs w:val="24"/>
        </w:rPr>
        <w:t>ly a loan balance of K220</w:t>
      </w:r>
      <w:proofErr w:type="gramStart"/>
      <w:r>
        <w:rPr>
          <w:rFonts w:ascii="Arial" w:hAnsi="Arial" w:cs="Arial"/>
          <w:sz w:val="24"/>
          <w:szCs w:val="24"/>
        </w:rPr>
        <w:t>,000.00</w:t>
      </w:r>
      <w:proofErr w:type="gramEnd"/>
      <w:r w:rsidR="004A2D0D">
        <w:rPr>
          <w:rFonts w:ascii="Arial" w:hAnsi="Arial" w:cs="Arial"/>
          <w:sz w:val="24"/>
          <w:szCs w:val="24"/>
        </w:rPr>
        <w:t xml:space="preserve"> appears</w:t>
      </w:r>
      <w:r>
        <w:rPr>
          <w:rFonts w:ascii="Arial" w:hAnsi="Arial" w:cs="Arial"/>
          <w:sz w:val="24"/>
          <w:szCs w:val="24"/>
        </w:rPr>
        <w:t>.</w:t>
      </w:r>
      <w:r w:rsidR="00750F1F">
        <w:rPr>
          <w:rFonts w:ascii="Arial" w:hAnsi="Arial" w:cs="Arial"/>
          <w:sz w:val="24"/>
          <w:szCs w:val="24"/>
        </w:rPr>
        <w:t xml:space="preserve">  </w:t>
      </w:r>
      <w:r w:rsidR="00E63B09">
        <w:rPr>
          <w:rFonts w:ascii="Arial" w:hAnsi="Arial" w:cs="Arial"/>
          <w:sz w:val="24"/>
          <w:szCs w:val="24"/>
        </w:rPr>
        <w:t>I</w:t>
      </w:r>
      <w:r>
        <w:rPr>
          <w:rFonts w:ascii="Arial" w:hAnsi="Arial" w:cs="Arial"/>
          <w:sz w:val="24"/>
          <w:szCs w:val="24"/>
        </w:rPr>
        <w:t>n</w:t>
      </w:r>
      <w:r w:rsidR="00E63B09">
        <w:rPr>
          <w:rFonts w:ascii="Arial" w:hAnsi="Arial" w:cs="Arial"/>
          <w:sz w:val="24"/>
          <w:szCs w:val="24"/>
        </w:rPr>
        <w:t xml:space="preserve"> </w:t>
      </w:r>
      <w:r>
        <w:rPr>
          <w:rFonts w:ascii="Arial" w:hAnsi="Arial" w:cs="Arial"/>
          <w:sz w:val="24"/>
          <w:szCs w:val="24"/>
        </w:rPr>
        <w:t xml:space="preserve">the </w:t>
      </w:r>
      <w:r w:rsidR="00124C07">
        <w:rPr>
          <w:rFonts w:ascii="Arial" w:hAnsi="Arial" w:cs="Arial"/>
          <w:sz w:val="24"/>
          <w:szCs w:val="24"/>
        </w:rPr>
        <w:t>absence of proof that the plaintiffs owe the said amounts in form of unpaid loans, I dismiss this aspect of the defence.</w:t>
      </w:r>
    </w:p>
    <w:p w:rsidR="002A33BF" w:rsidRDefault="002A33BF" w:rsidP="002A33BF">
      <w:pPr>
        <w:spacing w:after="0" w:line="360" w:lineRule="auto"/>
        <w:jc w:val="both"/>
        <w:rPr>
          <w:rFonts w:ascii="Arial" w:hAnsi="Arial" w:cs="Arial"/>
          <w:sz w:val="24"/>
          <w:szCs w:val="24"/>
        </w:rPr>
      </w:pPr>
    </w:p>
    <w:p w:rsidR="009E4E50" w:rsidRDefault="00124C07" w:rsidP="002A33BF">
      <w:pPr>
        <w:spacing w:after="0" w:line="360" w:lineRule="auto"/>
        <w:jc w:val="both"/>
        <w:rPr>
          <w:rFonts w:ascii="Arial" w:hAnsi="Arial" w:cs="Arial"/>
          <w:sz w:val="24"/>
          <w:szCs w:val="24"/>
        </w:rPr>
      </w:pPr>
      <w:r>
        <w:rPr>
          <w:rFonts w:ascii="Arial" w:hAnsi="Arial" w:cs="Arial"/>
          <w:sz w:val="24"/>
          <w:szCs w:val="24"/>
        </w:rPr>
        <w:t>Further</w:t>
      </w:r>
      <w:r w:rsidR="005863AB">
        <w:rPr>
          <w:rFonts w:ascii="Arial" w:hAnsi="Arial" w:cs="Arial"/>
          <w:sz w:val="24"/>
          <w:szCs w:val="24"/>
        </w:rPr>
        <w:t>,</w:t>
      </w:r>
      <w:r>
        <w:rPr>
          <w:rFonts w:ascii="Arial" w:hAnsi="Arial" w:cs="Arial"/>
          <w:sz w:val="24"/>
          <w:szCs w:val="24"/>
        </w:rPr>
        <w:t xml:space="preserve"> I award interest on the </w:t>
      </w:r>
      <w:r w:rsidR="00C8538D">
        <w:rPr>
          <w:rFonts w:ascii="Arial" w:hAnsi="Arial" w:cs="Arial"/>
          <w:sz w:val="24"/>
          <w:szCs w:val="24"/>
        </w:rPr>
        <w:t xml:space="preserve">benefits due to the </w:t>
      </w:r>
      <w:r w:rsidR="0064785D">
        <w:rPr>
          <w:rFonts w:ascii="Arial" w:hAnsi="Arial" w:cs="Arial"/>
          <w:sz w:val="24"/>
          <w:szCs w:val="24"/>
        </w:rPr>
        <w:t xml:space="preserve">plaintiffs </w:t>
      </w:r>
      <w:r>
        <w:rPr>
          <w:rFonts w:ascii="Arial" w:hAnsi="Arial" w:cs="Arial"/>
          <w:sz w:val="24"/>
          <w:szCs w:val="24"/>
        </w:rPr>
        <w:t>at the average of the short term bank deposit rate per annum from</w:t>
      </w:r>
      <w:r w:rsidR="009E4E50">
        <w:rPr>
          <w:rFonts w:ascii="Arial" w:hAnsi="Arial" w:cs="Arial"/>
          <w:sz w:val="24"/>
          <w:szCs w:val="24"/>
        </w:rPr>
        <w:t xml:space="preserve"> the</w:t>
      </w:r>
      <w:r>
        <w:rPr>
          <w:rFonts w:ascii="Arial" w:hAnsi="Arial" w:cs="Arial"/>
          <w:sz w:val="24"/>
          <w:szCs w:val="24"/>
        </w:rPr>
        <w:t xml:space="preserve"> date of writ to the date of judgment and thereafter at the current bank lending rate as determined by the </w:t>
      </w:r>
      <w:r w:rsidR="009E4E50">
        <w:rPr>
          <w:rFonts w:ascii="Arial" w:hAnsi="Arial" w:cs="Arial"/>
          <w:sz w:val="24"/>
          <w:szCs w:val="24"/>
        </w:rPr>
        <w:t>B</w:t>
      </w:r>
      <w:r>
        <w:rPr>
          <w:rFonts w:ascii="Arial" w:hAnsi="Arial" w:cs="Arial"/>
          <w:sz w:val="24"/>
          <w:szCs w:val="24"/>
        </w:rPr>
        <w:t>ank of Zambia from time to time until full payment.  However</w:t>
      </w:r>
      <w:r w:rsidR="009E4E50">
        <w:rPr>
          <w:rFonts w:ascii="Arial" w:hAnsi="Arial" w:cs="Arial"/>
          <w:sz w:val="24"/>
          <w:szCs w:val="24"/>
        </w:rPr>
        <w:t>, should</w:t>
      </w:r>
      <w:r>
        <w:rPr>
          <w:rFonts w:ascii="Arial" w:hAnsi="Arial" w:cs="Arial"/>
          <w:sz w:val="24"/>
          <w:szCs w:val="24"/>
        </w:rPr>
        <w:t xml:space="preserve"> the benefit</w:t>
      </w:r>
      <w:r w:rsidR="009E4E50">
        <w:rPr>
          <w:rFonts w:ascii="Arial" w:hAnsi="Arial" w:cs="Arial"/>
          <w:sz w:val="24"/>
          <w:szCs w:val="24"/>
        </w:rPr>
        <w:t>s</w:t>
      </w:r>
      <w:r>
        <w:rPr>
          <w:rFonts w:ascii="Arial" w:hAnsi="Arial" w:cs="Arial"/>
          <w:sz w:val="24"/>
          <w:szCs w:val="24"/>
        </w:rPr>
        <w:t xml:space="preserve"> be wit</w:t>
      </w:r>
      <w:r w:rsidR="00C8538D">
        <w:rPr>
          <w:rFonts w:ascii="Arial" w:hAnsi="Arial" w:cs="Arial"/>
          <w:sz w:val="24"/>
          <w:szCs w:val="24"/>
        </w:rPr>
        <w:t>hi</w:t>
      </w:r>
      <w:r>
        <w:rPr>
          <w:rFonts w:ascii="Arial" w:hAnsi="Arial" w:cs="Arial"/>
          <w:sz w:val="24"/>
          <w:szCs w:val="24"/>
        </w:rPr>
        <w:t>n the figures paid into court then the interest will accrue only up to 2</w:t>
      </w:r>
      <w:r w:rsidRPr="00124C07">
        <w:rPr>
          <w:rFonts w:ascii="Arial" w:hAnsi="Arial" w:cs="Arial"/>
          <w:sz w:val="24"/>
          <w:szCs w:val="24"/>
          <w:vertAlign w:val="superscript"/>
        </w:rPr>
        <w:t>nd</w:t>
      </w:r>
      <w:r>
        <w:rPr>
          <w:rFonts w:ascii="Arial" w:hAnsi="Arial" w:cs="Arial"/>
          <w:sz w:val="24"/>
          <w:szCs w:val="24"/>
        </w:rPr>
        <w:t xml:space="preserve"> June 2010 when the amounts of K9</w:t>
      </w:r>
      <w:proofErr w:type="gramStart"/>
      <w:r>
        <w:rPr>
          <w:rFonts w:ascii="Arial" w:hAnsi="Arial" w:cs="Arial"/>
          <w:sz w:val="24"/>
          <w:szCs w:val="24"/>
        </w:rPr>
        <w:t>,081,112.00</w:t>
      </w:r>
      <w:proofErr w:type="gramEnd"/>
      <w:r>
        <w:rPr>
          <w:rFonts w:ascii="Arial" w:hAnsi="Arial" w:cs="Arial"/>
          <w:sz w:val="24"/>
          <w:szCs w:val="24"/>
        </w:rPr>
        <w:t xml:space="preserve"> and K7,737.931.00 were paid into court.</w:t>
      </w:r>
      <w:r w:rsidR="00E63B09">
        <w:rPr>
          <w:rFonts w:ascii="Arial" w:hAnsi="Arial" w:cs="Arial"/>
          <w:sz w:val="24"/>
          <w:szCs w:val="24"/>
        </w:rPr>
        <w:t xml:space="preserve">  </w:t>
      </w:r>
      <w:r>
        <w:rPr>
          <w:rFonts w:ascii="Arial" w:hAnsi="Arial" w:cs="Arial"/>
          <w:sz w:val="24"/>
          <w:szCs w:val="24"/>
        </w:rPr>
        <w:t xml:space="preserve">On costs, </w:t>
      </w:r>
      <w:r w:rsidR="004A2D0D">
        <w:rPr>
          <w:rFonts w:ascii="Arial" w:hAnsi="Arial" w:cs="Arial"/>
          <w:sz w:val="24"/>
          <w:szCs w:val="24"/>
        </w:rPr>
        <w:t xml:space="preserve">although </w:t>
      </w:r>
      <w:r>
        <w:rPr>
          <w:rFonts w:ascii="Arial" w:hAnsi="Arial" w:cs="Arial"/>
          <w:sz w:val="24"/>
          <w:szCs w:val="24"/>
        </w:rPr>
        <w:t>the plaintiffs</w:t>
      </w:r>
      <w:r w:rsidR="00E63B09">
        <w:rPr>
          <w:rFonts w:ascii="Arial" w:hAnsi="Arial" w:cs="Arial"/>
          <w:sz w:val="24"/>
          <w:szCs w:val="24"/>
        </w:rPr>
        <w:t>’</w:t>
      </w:r>
      <w:r>
        <w:rPr>
          <w:rFonts w:ascii="Arial" w:hAnsi="Arial" w:cs="Arial"/>
          <w:sz w:val="24"/>
          <w:szCs w:val="24"/>
        </w:rPr>
        <w:t xml:space="preserve"> main </w:t>
      </w:r>
      <w:r w:rsidR="004A2D0D">
        <w:rPr>
          <w:rFonts w:ascii="Arial" w:hAnsi="Arial" w:cs="Arial"/>
          <w:sz w:val="24"/>
          <w:szCs w:val="24"/>
        </w:rPr>
        <w:t xml:space="preserve">claim </w:t>
      </w:r>
      <w:r>
        <w:rPr>
          <w:rFonts w:ascii="Arial" w:hAnsi="Arial" w:cs="Arial"/>
          <w:sz w:val="24"/>
          <w:szCs w:val="24"/>
        </w:rPr>
        <w:t>has failed</w:t>
      </w:r>
      <w:r w:rsidR="00E63B09">
        <w:rPr>
          <w:rFonts w:ascii="Arial" w:hAnsi="Arial" w:cs="Arial"/>
          <w:sz w:val="24"/>
          <w:szCs w:val="24"/>
        </w:rPr>
        <w:t>, t</w:t>
      </w:r>
      <w:r w:rsidR="009E4E50">
        <w:rPr>
          <w:rFonts w:ascii="Arial" w:hAnsi="Arial" w:cs="Arial"/>
          <w:sz w:val="24"/>
          <w:szCs w:val="24"/>
        </w:rPr>
        <w:t>hey</w:t>
      </w:r>
      <w:r>
        <w:rPr>
          <w:rFonts w:ascii="Arial" w:hAnsi="Arial" w:cs="Arial"/>
          <w:sz w:val="24"/>
          <w:szCs w:val="24"/>
        </w:rPr>
        <w:t xml:space="preserve"> have succeeded under any other relief for payment of their </w:t>
      </w:r>
      <w:r w:rsidR="00732025">
        <w:rPr>
          <w:rFonts w:ascii="Arial" w:hAnsi="Arial" w:cs="Arial"/>
          <w:sz w:val="24"/>
          <w:szCs w:val="24"/>
        </w:rPr>
        <w:t xml:space="preserve">terminal </w:t>
      </w:r>
      <w:r>
        <w:rPr>
          <w:rFonts w:ascii="Arial" w:hAnsi="Arial" w:cs="Arial"/>
          <w:sz w:val="24"/>
          <w:szCs w:val="24"/>
        </w:rPr>
        <w:t xml:space="preserve">benefits.  Accordingly I </w:t>
      </w:r>
      <w:r w:rsidR="00310561">
        <w:rPr>
          <w:rFonts w:ascii="Arial" w:hAnsi="Arial" w:cs="Arial"/>
          <w:sz w:val="24"/>
          <w:szCs w:val="24"/>
        </w:rPr>
        <w:t>awa</w:t>
      </w:r>
      <w:r w:rsidR="009E4E50">
        <w:rPr>
          <w:rFonts w:ascii="Arial" w:hAnsi="Arial" w:cs="Arial"/>
          <w:sz w:val="24"/>
          <w:szCs w:val="24"/>
        </w:rPr>
        <w:t>rd</w:t>
      </w:r>
      <w:r w:rsidR="00310561">
        <w:rPr>
          <w:rFonts w:ascii="Arial" w:hAnsi="Arial" w:cs="Arial"/>
          <w:sz w:val="24"/>
          <w:szCs w:val="24"/>
        </w:rPr>
        <w:t xml:space="preserve"> </w:t>
      </w:r>
      <w:r w:rsidR="009E4E50">
        <w:rPr>
          <w:rFonts w:ascii="Arial" w:hAnsi="Arial" w:cs="Arial"/>
          <w:sz w:val="24"/>
          <w:szCs w:val="24"/>
        </w:rPr>
        <w:t>t</w:t>
      </w:r>
      <w:r w:rsidR="00310561">
        <w:rPr>
          <w:rFonts w:ascii="Arial" w:hAnsi="Arial" w:cs="Arial"/>
          <w:sz w:val="24"/>
          <w:szCs w:val="24"/>
        </w:rPr>
        <w:t>h</w:t>
      </w:r>
      <w:r w:rsidR="009E4E50">
        <w:rPr>
          <w:rFonts w:ascii="Arial" w:hAnsi="Arial" w:cs="Arial"/>
          <w:sz w:val="24"/>
          <w:szCs w:val="24"/>
        </w:rPr>
        <w:t>e</w:t>
      </w:r>
      <w:r w:rsidR="00310561">
        <w:rPr>
          <w:rFonts w:ascii="Arial" w:hAnsi="Arial" w:cs="Arial"/>
          <w:sz w:val="24"/>
          <w:szCs w:val="24"/>
        </w:rPr>
        <w:t xml:space="preserve">m </w:t>
      </w:r>
      <w:r>
        <w:rPr>
          <w:rFonts w:ascii="Arial" w:hAnsi="Arial" w:cs="Arial"/>
          <w:sz w:val="24"/>
          <w:szCs w:val="24"/>
        </w:rPr>
        <w:t>costs</w:t>
      </w:r>
      <w:r w:rsidR="00310561">
        <w:rPr>
          <w:rFonts w:ascii="Arial" w:hAnsi="Arial" w:cs="Arial"/>
          <w:sz w:val="24"/>
          <w:szCs w:val="24"/>
        </w:rPr>
        <w:t xml:space="preserve"> to be taxed if no agreed</w:t>
      </w:r>
      <w:r w:rsidR="009E4E50">
        <w:rPr>
          <w:rFonts w:ascii="Arial" w:hAnsi="Arial" w:cs="Arial"/>
          <w:sz w:val="24"/>
          <w:szCs w:val="24"/>
        </w:rPr>
        <w:t>.</w:t>
      </w:r>
    </w:p>
    <w:p w:rsidR="0023357B" w:rsidRDefault="0023357B" w:rsidP="002A33BF">
      <w:pPr>
        <w:spacing w:after="0" w:line="360" w:lineRule="auto"/>
        <w:jc w:val="both"/>
        <w:rPr>
          <w:rFonts w:ascii="Arial" w:hAnsi="Arial" w:cs="Arial"/>
          <w:sz w:val="24"/>
          <w:szCs w:val="24"/>
        </w:rPr>
      </w:pPr>
    </w:p>
    <w:p w:rsidR="004A2D0D" w:rsidRDefault="00124C07" w:rsidP="004A2D0D">
      <w:pPr>
        <w:spacing w:line="360" w:lineRule="auto"/>
        <w:jc w:val="center"/>
        <w:rPr>
          <w:rFonts w:ascii="Arial" w:hAnsi="Arial" w:cs="Arial"/>
          <w:sz w:val="24"/>
          <w:szCs w:val="24"/>
        </w:rPr>
      </w:pPr>
      <w:r>
        <w:rPr>
          <w:rFonts w:ascii="Arial" w:hAnsi="Arial" w:cs="Arial"/>
          <w:sz w:val="24"/>
          <w:szCs w:val="24"/>
        </w:rPr>
        <w:t>Delivered in Open Court at Kitwe this 28</w:t>
      </w:r>
      <w:r w:rsidRPr="00124C07">
        <w:rPr>
          <w:rFonts w:ascii="Arial" w:hAnsi="Arial" w:cs="Arial"/>
          <w:sz w:val="24"/>
          <w:szCs w:val="24"/>
          <w:vertAlign w:val="superscript"/>
        </w:rPr>
        <w:t>th</w:t>
      </w:r>
      <w:r>
        <w:rPr>
          <w:rFonts w:ascii="Arial" w:hAnsi="Arial" w:cs="Arial"/>
          <w:sz w:val="24"/>
          <w:szCs w:val="24"/>
        </w:rPr>
        <w:t xml:space="preserve"> day of January 2011</w:t>
      </w:r>
    </w:p>
    <w:p w:rsidR="004A2D0D" w:rsidRDefault="00124C07" w:rsidP="004A2D0D">
      <w:pPr>
        <w:spacing w:line="240" w:lineRule="auto"/>
        <w:jc w:val="center"/>
        <w:rPr>
          <w:rFonts w:ascii="Arial" w:hAnsi="Arial" w:cs="Arial"/>
          <w:b/>
          <w:sz w:val="24"/>
          <w:szCs w:val="24"/>
        </w:rPr>
      </w:pPr>
      <w:r w:rsidRPr="00124C07">
        <w:rPr>
          <w:rFonts w:ascii="Arial" w:hAnsi="Arial" w:cs="Arial"/>
          <w:b/>
          <w:sz w:val="24"/>
          <w:szCs w:val="24"/>
        </w:rPr>
        <w:t>R.M.C. Kaoma</w:t>
      </w:r>
    </w:p>
    <w:p w:rsidR="00124C07" w:rsidRPr="00124C07" w:rsidRDefault="00124C07" w:rsidP="004A2D0D">
      <w:pPr>
        <w:spacing w:line="240" w:lineRule="auto"/>
        <w:jc w:val="center"/>
        <w:rPr>
          <w:rFonts w:ascii="Arial" w:hAnsi="Arial" w:cs="Arial"/>
          <w:b/>
          <w:sz w:val="24"/>
          <w:szCs w:val="24"/>
          <w:u w:val="single"/>
        </w:rPr>
      </w:pPr>
      <w:r w:rsidRPr="00124C07">
        <w:rPr>
          <w:rFonts w:ascii="Arial" w:hAnsi="Arial" w:cs="Arial"/>
          <w:b/>
          <w:sz w:val="24"/>
          <w:szCs w:val="24"/>
          <w:u w:val="single"/>
        </w:rPr>
        <w:t>JUDGE</w:t>
      </w:r>
    </w:p>
    <w:p w:rsidR="00124C07" w:rsidRDefault="00124C07" w:rsidP="00124C07">
      <w:pPr>
        <w:spacing w:after="0" w:line="240" w:lineRule="auto"/>
        <w:jc w:val="both"/>
        <w:rPr>
          <w:rFonts w:ascii="Arial" w:hAnsi="Arial" w:cs="Arial"/>
          <w:sz w:val="24"/>
          <w:szCs w:val="24"/>
        </w:rPr>
      </w:pPr>
    </w:p>
    <w:sectPr w:rsidR="00124C07" w:rsidSect="00E96CC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A3" w:rsidRDefault="005823A3" w:rsidP="00E96CCA">
      <w:pPr>
        <w:spacing w:after="0" w:line="240" w:lineRule="auto"/>
      </w:pPr>
      <w:r>
        <w:separator/>
      </w:r>
    </w:p>
  </w:endnote>
  <w:endnote w:type="continuationSeparator" w:id="1">
    <w:p w:rsidR="005823A3" w:rsidRDefault="005823A3" w:rsidP="00E96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A3" w:rsidRDefault="005823A3" w:rsidP="00E96CCA">
      <w:pPr>
        <w:spacing w:after="0" w:line="240" w:lineRule="auto"/>
      </w:pPr>
      <w:r>
        <w:separator/>
      </w:r>
    </w:p>
  </w:footnote>
  <w:footnote w:type="continuationSeparator" w:id="1">
    <w:p w:rsidR="005823A3" w:rsidRDefault="005823A3" w:rsidP="00E96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110"/>
      <w:docPartObj>
        <w:docPartGallery w:val="Page Numbers (Top of Page)"/>
        <w:docPartUnique/>
      </w:docPartObj>
    </w:sdtPr>
    <w:sdtContent>
      <w:p w:rsidR="005823A3" w:rsidRDefault="005823A3">
        <w:pPr>
          <w:pStyle w:val="Header"/>
          <w:jc w:val="center"/>
        </w:pPr>
        <w:r>
          <w:t>J</w:t>
        </w:r>
        <w:fldSimple w:instr=" PAGE   \* MERGEFORMAT ">
          <w:r w:rsidR="00CE7BEB">
            <w:rPr>
              <w:noProof/>
            </w:rPr>
            <w:t>22</w:t>
          </w:r>
        </w:fldSimple>
      </w:p>
    </w:sdtContent>
  </w:sdt>
  <w:p w:rsidR="005823A3" w:rsidRDefault="00582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4798"/>
    <w:multiLevelType w:val="hybridMultilevel"/>
    <w:tmpl w:val="B26C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4190D"/>
    <w:multiLevelType w:val="hybridMultilevel"/>
    <w:tmpl w:val="60B8C99A"/>
    <w:lvl w:ilvl="0" w:tplc="A21A4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592E"/>
    <w:rsid w:val="000108D3"/>
    <w:rsid w:val="00011658"/>
    <w:rsid w:val="00024F91"/>
    <w:rsid w:val="0003036B"/>
    <w:rsid w:val="0004389B"/>
    <w:rsid w:val="00056410"/>
    <w:rsid w:val="00097F01"/>
    <w:rsid w:val="000E6ABA"/>
    <w:rsid w:val="000F0E75"/>
    <w:rsid w:val="001201C3"/>
    <w:rsid w:val="001227C4"/>
    <w:rsid w:val="00124C07"/>
    <w:rsid w:val="0013513F"/>
    <w:rsid w:val="00171642"/>
    <w:rsid w:val="00190F1C"/>
    <w:rsid w:val="001A5B41"/>
    <w:rsid w:val="001B4713"/>
    <w:rsid w:val="001C1F0C"/>
    <w:rsid w:val="001C2AB2"/>
    <w:rsid w:val="001C592E"/>
    <w:rsid w:val="001D6C26"/>
    <w:rsid w:val="001E6530"/>
    <w:rsid w:val="001F62F7"/>
    <w:rsid w:val="00224F91"/>
    <w:rsid w:val="0023357B"/>
    <w:rsid w:val="00251757"/>
    <w:rsid w:val="002739B7"/>
    <w:rsid w:val="00277506"/>
    <w:rsid w:val="00283878"/>
    <w:rsid w:val="002860C4"/>
    <w:rsid w:val="002934EA"/>
    <w:rsid w:val="002940A0"/>
    <w:rsid w:val="002A33BF"/>
    <w:rsid w:val="002B1A11"/>
    <w:rsid w:val="002B1C0E"/>
    <w:rsid w:val="002B628F"/>
    <w:rsid w:val="002C0A01"/>
    <w:rsid w:val="002C0C4E"/>
    <w:rsid w:val="002D63F8"/>
    <w:rsid w:val="002E678B"/>
    <w:rsid w:val="002F68A4"/>
    <w:rsid w:val="00305E44"/>
    <w:rsid w:val="00310561"/>
    <w:rsid w:val="00317689"/>
    <w:rsid w:val="00331B0A"/>
    <w:rsid w:val="00342E17"/>
    <w:rsid w:val="003D69CA"/>
    <w:rsid w:val="003E3CE7"/>
    <w:rsid w:val="003F12BE"/>
    <w:rsid w:val="003F3056"/>
    <w:rsid w:val="003F4E81"/>
    <w:rsid w:val="003F69B4"/>
    <w:rsid w:val="004431B2"/>
    <w:rsid w:val="0046070A"/>
    <w:rsid w:val="004609E9"/>
    <w:rsid w:val="004850EE"/>
    <w:rsid w:val="004904E2"/>
    <w:rsid w:val="0049677A"/>
    <w:rsid w:val="004A15BC"/>
    <w:rsid w:val="004A2D0D"/>
    <w:rsid w:val="004A32F8"/>
    <w:rsid w:val="004C39D7"/>
    <w:rsid w:val="004E23B4"/>
    <w:rsid w:val="004E50FE"/>
    <w:rsid w:val="004E60F3"/>
    <w:rsid w:val="004E7D68"/>
    <w:rsid w:val="004F30EB"/>
    <w:rsid w:val="004F5ADB"/>
    <w:rsid w:val="00507310"/>
    <w:rsid w:val="005254BB"/>
    <w:rsid w:val="0054687C"/>
    <w:rsid w:val="00546915"/>
    <w:rsid w:val="00547683"/>
    <w:rsid w:val="005803A3"/>
    <w:rsid w:val="005823A3"/>
    <w:rsid w:val="005863AB"/>
    <w:rsid w:val="005C44BC"/>
    <w:rsid w:val="005D0C26"/>
    <w:rsid w:val="005D1F5D"/>
    <w:rsid w:val="005E46FF"/>
    <w:rsid w:val="005F420C"/>
    <w:rsid w:val="006138F4"/>
    <w:rsid w:val="00630491"/>
    <w:rsid w:val="00635AA2"/>
    <w:rsid w:val="0064088D"/>
    <w:rsid w:val="00640BE6"/>
    <w:rsid w:val="0064122D"/>
    <w:rsid w:val="0064785D"/>
    <w:rsid w:val="0066341B"/>
    <w:rsid w:val="00666D39"/>
    <w:rsid w:val="00681AFB"/>
    <w:rsid w:val="006A548A"/>
    <w:rsid w:val="006B5180"/>
    <w:rsid w:val="006D4719"/>
    <w:rsid w:val="006E0505"/>
    <w:rsid w:val="006F208A"/>
    <w:rsid w:val="00701FA8"/>
    <w:rsid w:val="00732025"/>
    <w:rsid w:val="00732ED3"/>
    <w:rsid w:val="0074453D"/>
    <w:rsid w:val="00750F1F"/>
    <w:rsid w:val="0075213B"/>
    <w:rsid w:val="007725AB"/>
    <w:rsid w:val="00795F78"/>
    <w:rsid w:val="007C3F64"/>
    <w:rsid w:val="007D07FA"/>
    <w:rsid w:val="007D5439"/>
    <w:rsid w:val="007D6169"/>
    <w:rsid w:val="007E3F58"/>
    <w:rsid w:val="007E4287"/>
    <w:rsid w:val="0080257B"/>
    <w:rsid w:val="0080623E"/>
    <w:rsid w:val="00811CDF"/>
    <w:rsid w:val="008204AC"/>
    <w:rsid w:val="00822495"/>
    <w:rsid w:val="008275E3"/>
    <w:rsid w:val="00827855"/>
    <w:rsid w:val="00847E87"/>
    <w:rsid w:val="0086756B"/>
    <w:rsid w:val="0087104D"/>
    <w:rsid w:val="00871695"/>
    <w:rsid w:val="00893512"/>
    <w:rsid w:val="008D1763"/>
    <w:rsid w:val="008D32BD"/>
    <w:rsid w:val="008E606D"/>
    <w:rsid w:val="008E6A81"/>
    <w:rsid w:val="0091573F"/>
    <w:rsid w:val="0094756D"/>
    <w:rsid w:val="00947CAD"/>
    <w:rsid w:val="00952893"/>
    <w:rsid w:val="00964292"/>
    <w:rsid w:val="00964E24"/>
    <w:rsid w:val="00992B36"/>
    <w:rsid w:val="009B7A8C"/>
    <w:rsid w:val="009E4E50"/>
    <w:rsid w:val="00A0437D"/>
    <w:rsid w:val="00A15572"/>
    <w:rsid w:val="00A323B2"/>
    <w:rsid w:val="00A348EB"/>
    <w:rsid w:val="00A42C0B"/>
    <w:rsid w:val="00A5289B"/>
    <w:rsid w:val="00A76C7D"/>
    <w:rsid w:val="00A84F84"/>
    <w:rsid w:val="00AA1B7F"/>
    <w:rsid w:val="00AA27A1"/>
    <w:rsid w:val="00AA5BA4"/>
    <w:rsid w:val="00AA5BD3"/>
    <w:rsid w:val="00AC1D71"/>
    <w:rsid w:val="00AC3668"/>
    <w:rsid w:val="00AF5021"/>
    <w:rsid w:val="00B1719A"/>
    <w:rsid w:val="00B171ED"/>
    <w:rsid w:val="00B3459A"/>
    <w:rsid w:val="00B37EB3"/>
    <w:rsid w:val="00B50DD2"/>
    <w:rsid w:val="00B50E2C"/>
    <w:rsid w:val="00B578C5"/>
    <w:rsid w:val="00B75A38"/>
    <w:rsid w:val="00B94CE7"/>
    <w:rsid w:val="00BC565C"/>
    <w:rsid w:val="00BC7B71"/>
    <w:rsid w:val="00BD3888"/>
    <w:rsid w:val="00C11D71"/>
    <w:rsid w:val="00C21A92"/>
    <w:rsid w:val="00C24D2F"/>
    <w:rsid w:val="00C31DEE"/>
    <w:rsid w:val="00C32A1D"/>
    <w:rsid w:val="00C343DF"/>
    <w:rsid w:val="00C4091A"/>
    <w:rsid w:val="00C43B79"/>
    <w:rsid w:val="00C8538D"/>
    <w:rsid w:val="00C91D92"/>
    <w:rsid w:val="00CA5E1E"/>
    <w:rsid w:val="00CC392C"/>
    <w:rsid w:val="00CC7ECA"/>
    <w:rsid w:val="00CE7BEB"/>
    <w:rsid w:val="00D007E2"/>
    <w:rsid w:val="00D36F74"/>
    <w:rsid w:val="00D46E2C"/>
    <w:rsid w:val="00D91078"/>
    <w:rsid w:val="00D918C9"/>
    <w:rsid w:val="00DE12C9"/>
    <w:rsid w:val="00DE1341"/>
    <w:rsid w:val="00DF5778"/>
    <w:rsid w:val="00E04F1B"/>
    <w:rsid w:val="00E12992"/>
    <w:rsid w:val="00E40CC0"/>
    <w:rsid w:val="00E43921"/>
    <w:rsid w:val="00E56A11"/>
    <w:rsid w:val="00E617BC"/>
    <w:rsid w:val="00E63B09"/>
    <w:rsid w:val="00E659D2"/>
    <w:rsid w:val="00E66AA3"/>
    <w:rsid w:val="00E673CE"/>
    <w:rsid w:val="00E67D49"/>
    <w:rsid w:val="00E8742F"/>
    <w:rsid w:val="00E9069A"/>
    <w:rsid w:val="00E96CCA"/>
    <w:rsid w:val="00EB551E"/>
    <w:rsid w:val="00ED3A3E"/>
    <w:rsid w:val="00ED4EF6"/>
    <w:rsid w:val="00EE5111"/>
    <w:rsid w:val="00EE7492"/>
    <w:rsid w:val="00F10610"/>
    <w:rsid w:val="00F25DF4"/>
    <w:rsid w:val="00F351AF"/>
    <w:rsid w:val="00F408F8"/>
    <w:rsid w:val="00F40E88"/>
    <w:rsid w:val="00F7152F"/>
    <w:rsid w:val="00FB4238"/>
    <w:rsid w:val="00FD1515"/>
    <w:rsid w:val="00FE10F4"/>
    <w:rsid w:val="00FE4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CA"/>
  </w:style>
  <w:style w:type="paragraph" w:styleId="Footer">
    <w:name w:val="footer"/>
    <w:basedOn w:val="Normal"/>
    <w:link w:val="FooterChar"/>
    <w:uiPriority w:val="99"/>
    <w:semiHidden/>
    <w:unhideWhenUsed/>
    <w:rsid w:val="00E96C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CCA"/>
  </w:style>
  <w:style w:type="paragraph" w:styleId="ListParagraph">
    <w:name w:val="List Paragraph"/>
    <w:basedOn w:val="Normal"/>
    <w:uiPriority w:val="34"/>
    <w:qFormat/>
    <w:rsid w:val="00F408F8"/>
    <w:pPr>
      <w:ind w:left="720"/>
      <w:contextualSpacing/>
    </w:pPr>
  </w:style>
</w:styles>
</file>

<file path=word/webSettings.xml><?xml version="1.0" encoding="utf-8"?>
<w:webSettings xmlns:r="http://schemas.openxmlformats.org/officeDocument/2006/relationships" xmlns:w="http://schemas.openxmlformats.org/wordprocessingml/2006/main">
  <w:divs>
    <w:div w:id="402873871">
      <w:bodyDiv w:val="1"/>
      <w:marLeft w:val="0"/>
      <w:marRight w:val="0"/>
      <w:marTop w:val="0"/>
      <w:marBottom w:val="0"/>
      <w:divBdr>
        <w:top w:val="none" w:sz="0" w:space="0" w:color="auto"/>
        <w:left w:val="none" w:sz="0" w:space="0" w:color="auto"/>
        <w:bottom w:val="none" w:sz="0" w:space="0" w:color="auto"/>
        <w:right w:val="none" w:sz="0" w:space="0" w:color="auto"/>
      </w:divBdr>
    </w:div>
    <w:div w:id="11897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7825</Words>
  <Characters>44608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KITWE HIGH COURT</Company>
  <LinksUpToDate>false</LinksUpToDate>
  <CharactersWithSpaces>52329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dc:creator>
  <cp:keywords/>
  <dc:description/>
  <cp:lastModifiedBy>kitwe high court</cp:lastModifiedBy>
  <cp:revision>2</cp:revision>
  <cp:lastPrinted>2011-01-26T11:08:00Z</cp:lastPrinted>
  <dcterms:created xsi:type="dcterms:W3CDTF">2011-11-16T12:24:00Z</dcterms:created>
  <dcterms:modified xsi:type="dcterms:W3CDTF">2011-11-16T12:24:00Z</dcterms:modified>
</cp:coreProperties>
</file>