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2D" w:rsidRPr="00127B26" w:rsidRDefault="00EB432D" w:rsidP="00EB432D">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IN T</w:t>
      </w:r>
      <w:r>
        <w:rPr>
          <w:rFonts w:ascii="Bookman Old Style" w:hAnsi="Bookman Old Style" w:cs="Tahoma"/>
          <w:b/>
          <w:sz w:val="24"/>
          <w:szCs w:val="24"/>
        </w:rPr>
        <w: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2010</w:t>
      </w:r>
      <w:r w:rsidRPr="00127B26">
        <w:rPr>
          <w:rFonts w:ascii="Bookman Old Style" w:hAnsi="Bookman Old Style" w:cs="Tahoma"/>
          <w:b/>
          <w:sz w:val="24"/>
          <w:szCs w:val="24"/>
        </w:rPr>
        <w:t>/</w:t>
      </w:r>
      <w:r>
        <w:rPr>
          <w:rFonts w:ascii="Bookman Old Style" w:hAnsi="Bookman Old Style" w:cs="Tahoma"/>
          <w:b/>
          <w:sz w:val="24"/>
          <w:szCs w:val="24"/>
        </w:rPr>
        <w:t>HP/183</w:t>
      </w:r>
    </w:p>
    <w:p w:rsidR="00EB432D" w:rsidRPr="00127B26" w:rsidRDefault="00EB432D" w:rsidP="00EB432D">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 xml:space="preserve">AT THE </w:t>
      </w:r>
      <w:r>
        <w:rPr>
          <w:rFonts w:ascii="Bookman Old Style" w:hAnsi="Bookman Old Style" w:cs="Tahoma"/>
          <w:b/>
          <w:sz w:val="24"/>
          <w:szCs w:val="24"/>
        </w:rPr>
        <w:t>COMMECI</w:t>
      </w:r>
      <w:r w:rsidRPr="00127B26">
        <w:rPr>
          <w:rFonts w:ascii="Bookman Old Style" w:hAnsi="Bookman Old Style" w:cs="Tahoma"/>
          <w:b/>
          <w:sz w:val="24"/>
          <w:szCs w:val="24"/>
        </w:rPr>
        <w:t>AL REGISTRY</w:t>
      </w:r>
    </w:p>
    <w:p w:rsidR="00EB432D" w:rsidRPr="00127B26" w:rsidRDefault="00EB432D" w:rsidP="00EB432D">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HOLDEN AT LUSAKA</w:t>
      </w:r>
    </w:p>
    <w:p w:rsidR="00EB432D" w:rsidRDefault="00EB432D" w:rsidP="00EB432D">
      <w:pPr>
        <w:spacing w:line="360" w:lineRule="auto"/>
        <w:contextualSpacing/>
        <w:rPr>
          <w:rFonts w:ascii="Bookman Old Style" w:hAnsi="Bookman Old Style" w:cs="Tahoma"/>
          <w:sz w:val="24"/>
          <w:szCs w:val="24"/>
        </w:rPr>
      </w:pPr>
      <w:r>
        <w:rPr>
          <w:rFonts w:ascii="Bookman Old Style" w:hAnsi="Bookman Old Style" w:cs="Tahoma"/>
          <w:sz w:val="24"/>
          <w:szCs w:val="24"/>
        </w:rPr>
        <w:t>(Civil</w:t>
      </w:r>
      <w:r w:rsidRPr="00127B26">
        <w:rPr>
          <w:rFonts w:ascii="Bookman Old Style" w:hAnsi="Bookman Old Style" w:cs="Tahoma"/>
          <w:sz w:val="24"/>
          <w:szCs w:val="24"/>
        </w:rPr>
        <w:t xml:space="preserve"> Jurisdiction)</w:t>
      </w:r>
    </w:p>
    <w:p w:rsidR="00EB432D" w:rsidRPr="00127B26" w:rsidRDefault="00EB432D" w:rsidP="00EB432D">
      <w:pPr>
        <w:spacing w:line="360" w:lineRule="auto"/>
        <w:contextualSpacing/>
        <w:rPr>
          <w:rFonts w:ascii="Bookman Old Style" w:hAnsi="Bookman Old Style" w:cs="Tahoma"/>
          <w:sz w:val="24"/>
          <w:szCs w:val="24"/>
        </w:rPr>
      </w:pPr>
    </w:p>
    <w:p w:rsidR="00EB432D" w:rsidRPr="00127B26" w:rsidRDefault="00EB432D" w:rsidP="00EB432D">
      <w:pPr>
        <w:spacing w:line="240" w:lineRule="auto"/>
        <w:contextualSpacing/>
        <w:rPr>
          <w:rFonts w:ascii="Bookman Old Style" w:hAnsi="Bookman Old Style" w:cs="Tahoma"/>
          <w:b/>
          <w:sz w:val="24"/>
          <w:szCs w:val="24"/>
        </w:rPr>
      </w:pPr>
      <w:r w:rsidRPr="00127B26">
        <w:rPr>
          <w:rFonts w:ascii="Bookman Old Style" w:hAnsi="Bookman Old Style" w:cs="Tahoma"/>
          <w:b/>
          <w:sz w:val="24"/>
          <w:szCs w:val="24"/>
        </w:rPr>
        <w:t>B E T W E E N:</w:t>
      </w:r>
    </w:p>
    <w:p w:rsidR="00EB432D" w:rsidRPr="00127B26" w:rsidRDefault="00EB432D" w:rsidP="00EB432D">
      <w:pPr>
        <w:spacing w:line="240" w:lineRule="auto"/>
        <w:contextualSpacing/>
        <w:rPr>
          <w:rFonts w:ascii="Bookman Old Style" w:hAnsi="Bookman Old Style" w:cs="Tahoma"/>
          <w:sz w:val="24"/>
          <w:szCs w:val="24"/>
        </w:rPr>
      </w:pPr>
    </w:p>
    <w:p w:rsidR="00EB432D" w:rsidRPr="00B731F4" w:rsidRDefault="00EB432D" w:rsidP="00EB432D">
      <w:pPr>
        <w:spacing w:line="240" w:lineRule="auto"/>
        <w:ind w:firstLine="720"/>
        <w:contextualSpacing/>
        <w:rPr>
          <w:rFonts w:ascii="Bookman Old Style" w:hAnsi="Bookman Old Style" w:cs="Tahoma"/>
          <w:b/>
        </w:rPr>
      </w:pPr>
      <w:r>
        <w:rPr>
          <w:rFonts w:ascii="Bookman Old Style" w:hAnsi="Bookman Old Style" w:cs="Tahoma"/>
        </w:rPr>
        <w:t>LEWIS MOSHO</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w:t>
      </w:r>
      <w:r w:rsidRPr="00EB432D">
        <w:rPr>
          <w:rFonts w:ascii="Bookman Old Style" w:hAnsi="Bookman Old Style" w:cs="Tahoma"/>
          <w:b/>
        </w:rPr>
        <w:t>PLAINTIFF</w:t>
      </w:r>
    </w:p>
    <w:p w:rsidR="00EB432D" w:rsidRPr="00127B26" w:rsidRDefault="00EB432D" w:rsidP="00EB432D">
      <w:pPr>
        <w:spacing w:line="240" w:lineRule="auto"/>
        <w:ind w:firstLine="720"/>
        <w:contextualSpacing/>
        <w:jc w:val="center"/>
        <w:rPr>
          <w:rFonts w:ascii="Bookman Old Style" w:hAnsi="Bookman Old Style" w:cs="Tahoma"/>
        </w:rPr>
      </w:pPr>
    </w:p>
    <w:p w:rsidR="00EB432D" w:rsidRPr="00127B26" w:rsidRDefault="00EB432D" w:rsidP="00EB432D">
      <w:pPr>
        <w:spacing w:line="240" w:lineRule="auto"/>
        <w:ind w:left="720"/>
        <w:contextualSpacing/>
        <w:rPr>
          <w:rFonts w:ascii="Bookman Old Style" w:hAnsi="Bookman Old Style" w:cs="Tahoma"/>
          <w:b/>
        </w:rPr>
      </w:pPr>
      <w:r>
        <w:rPr>
          <w:rFonts w:ascii="Bookman Old Style" w:hAnsi="Bookman Old Style" w:cs="Tahoma"/>
          <w:b/>
        </w:rPr>
        <w:t>AND</w:t>
      </w:r>
    </w:p>
    <w:p w:rsidR="00EB432D" w:rsidRPr="00127B26" w:rsidRDefault="00EB432D" w:rsidP="00EB432D">
      <w:pPr>
        <w:spacing w:line="240" w:lineRule="auto"/>
        <w:ind w:firstLine="720"/>
        <w:contextualSpacing/>
        <w:jc w:val="center"/>
        <w:rPr>
          <w:rFonts w:ascii="Bookman Old Style" w:hAnsi="Bookman Old Style" w:cs="Tahoma"/>
        </w:rPr>
      </w:pPr>
    </w:p>
    <w:p w:rsidR="00EB432D" w:rsidRDefault="00EB432D" w:rsidP="00EB432D">
      <w:pPr>
        <w:spacing w:line="240" w:lineRule="auto"/>
        <w:ind w:firstLine="720"/>
        <w:contextualSpacing/>
        <w:rPr>
          <w:rFonts w:ascii="Bookman Old Style" w:hAnsi="Bookman Old Style" w:cs="Tahoma"/>
          <w:b/>
        </w:rPr>
      </w:pPr>
      <w:r>
        <w:rPr>
          <w:rFonts w:ascii="Bookman Old Style" w:hAnsi="Bookman Old Style" w:cs="Tahoma"/>
        </w:rPr>
        <w:t>MATILDAH PHIRI</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 xml:space="preserve">                         </w:t>
      </w:r>
      <w:r>
        <w:rPr>
          <w:rFonts w:ascii="Bookman Old Style" w:hAnsi="Bookman Old Style" w:cs="Tahoma"/>
          <w:b/>
        </w:rPr>
        <w:t>DEFENDANT</w:t>
      </w:r>
    </w:p>
    <w:p w:rsidR="00EB432D" w:rsidRDefault="00EB432D" w:rsidP="00EB432D">
      <w:pPr>
        <w:spacing w:line="240" w:lineRule="auto"/>
        <w:contextualSpacing/>
        <w:jc w:val="both"/>
        <w:rPr>
          <w:rFonts w:ascii="Bookman Old Style" w:hAnsi="Bookman Old Style" w:cs="Tahoma"/>
          <w:b/>
          <w:sz w:val="24"/>
          <w:szCs w:val="24"/>
        </w:rPr>
      </w:pPr>
    </w:p>
    <w:p w:rsidR="00EB432D" w:rsidRPr="00127B26" w:rsidRDefault="00EB432D" w:rsidP="00EB432D">
      <w:pPr>
        <w:spacing w:line="240" w:lineRule="auto"/>
        <w:contextualSpacing/>
        <w:jc w:val="both"/>
        <w:rPr>
          <w:rFonts w:ascii="Bookman Old Style" w:hAnsi="Bookman Old Style" w:cs="Tahoma"/>
          <w:b/>
          <w:sz w:val="24"/>
          <w:szCs w:val="24"/>
        </w:rPr>
      </w:pPr>
      <w:r w:rsidRPr="00127B26">
        <w:rPr>
          <w:rFonts w:ascii="Bookman Old Style" w:hAnsi="Bookman Old Style" w:cs="Tahoma"/>
          <w:b/>
          <w:sz w:val="24"/>
          <w:szCs w:val="24"/>
        </w:rPr>
        <w:t xml:space="preserve">BEFORE HON. MRS. JUSTICE F. M. CHISHIMBA ON THE </w:t>
      </w:r>
      <w:r w:rsidR="009B66FB">
        <w:rPr>
          <w:rFonts w:ascii="Bookman Old Style" w:hAnsi="Bookman Old Style" w:cs="Tahoma"/>
          <w:b/>
          <w:sz w:val="24"/>
          <w:szCs w:val="24"/>
        </w:rPr>
        <w:t>5</w:t>
      </w:r>
      <w:r w:rsidR="009B66FB" w:rsidRPr="009B66FB">
        <w:rPr>
          <w:rFonts w:ascii="Bookman Old Style" w:hAnsi="Bookman Old Style" w:cs="Tahoma"/>
          <w:b/>
          <w:sz w:val="24"/>
          <w:szCs w:val="24"/>
          <w:vertAlign w:val="superscript"/>
        </w:rPr>
        <w:t>TH</w:t>
      </w:r>
      <w:r w:rsidRPr="00127B26">
        <w:rPr>
          <w:rFonts w:ascii="Bookman Old Style" w:hAnsi="Bookman Old Style" w:cs="Tahoma"/>
          <w:b/>
          <w:sz w:val="24"/>
          <w:szCs w:val="24"/>
        </w:rPr>
        <w:t xml:space="preserve"> DAY OF </w:t>
      </w:r>
      <w:r w:rsidR="00F349B7">
        <w:rPr>
          <w:rFonts w:ascii="Bookman Old Style" w:hAnsi="Bookman Old Style" w:cs="Tahoma"/>
          <w:b/>
          <w:sz w:val="24"/>
          <w:szCs w:val="24"/>
        </w:rPr>
        <w:t>OCTOBER</w:t>
      </w:r>
      <w:r w:rsidRPr="00127B26">
        <w:rPr>
          <w:rFonts w:ascii="Bookman Old Style" w:hAnsi="Bookman Old Style" w:cs="Tahoma"/>
          <w:b/>
          <w:sz w:val="24"/>
          <w:szCs w:val="24"/>
        </w:rPr>
        <w:t>, 2011</w:t>
      </w:r>
    </w:p>
    <w:p w:rsidR="00EB432D" w:rsidRPr="00127B26" w:rsidRDefault="00EB432D" w:rsidP="00EB432D">
      <w:pPr>
        <w:spacing w:line="240" w:lineRule="auto"/>
        <w:contextualSpacing/>
        <w:rPr>
          <w:rFonts w:ascii="Bookman Old Style" w:hAnsi="Bookman Old Style" w:cs="Tahoma"/>
          <w:sz w:val="24"/>
          <w:szCs w:val="24"/>
        </w:rPr>
      </w:pPr>
    </w:p>
    <w:p w:rsidR="00EB432D" w:rsidRDefault="00EB432D" w:rsidP="00F32607">
      <w:pPr>
        <w:spacing w:line="240" w:lineRule="auto"/>
        <w:contextualSpacing/>
        <w:rPr>
          <w:rFonts w:ascii="Bookman Old Style" w:hAnsi="Bookman Old Style" w:cs="Tahoma"/>
        </w:rPr>
      </w:pPr>
      <w:r w:rsidRPr="00127B26">
        <w:rPr>
          <w:rFonts w:ascii="Bookman Old Style" w:hAnsi="Bookman Old Style" w:cs="Tahoma"/>
        </w:rPr>
        <w:t xml:space="preserve">For the </w:t>
      </w:r>
      <w:r w:rsidR="00EF0D53">
        <w:rPr>
          <w:rFonts w:ascii="Bookman Old Style" w:hAnsi="Bookman Old Style" w:cs="Tahoma"/>
        </w:rPr>
        <w:t>Plaintiff</w:t>
      </w:r>
      <w:r>
        <w:rPr>
          <w:rFonts w:ascii="Bookman Old Style" w:hAnsi="Bookman Old Style" w:cs="Tahoma"/>
        </w:rPr>
        <w:tab/>
      </w:r>
      <w:r>
        <w:rPr>
          <w:rFonts w:ascii="Bookman Old Style" w:hAnsi="Bookman Old Style" w:cs="Tahoma"/>
        </w:rPr>
        <w:tab/>
        <w:t>:</w:t>
      </w:r>
      <w:r>
        <w:rPr>
          <w:rFonts w:ascii="Bookman Old Style" w:hAnsi="Bookman Old Style" w:cs="Tahoma"/>
        </w:rPr>
        <w:tab/>
      </w:r>
      <w:r w:rsidR="00F32607">
        <w:rPr>
          <w:rFonts w:ascii="Bookman Old Style" w:hAnsi="Bookman Old Style" w:cs="Tahoma"/>
        </w:rPr>
        <w:t>Mr. Mwanabo – Messrs Levies Nathan Advocates</w:t>
      </w:r>
    </w:p>
    <w:p w:rsidR="00F32607" w:rsidRDefault="00EB432D" w:rsidP="00EB432D">
      <w:pPr>
        <w:spacing w:line="240" w:lineRule="auto"/>
        <w:contextualSpacing/>
        <w:rPr>
          <w:rFonts w:ascii="Bookman Old Style" w:hAnsi="Bookman Old Style" w:cs="Tahoma"/>
        </w:rPr>
      </w:pPr>
      <w:r>
        <w:rPr>
          <w:rFonts w:ascii="Bookman Old Style" w:hAnsi="Bookman Old Style" w:cs="Tahoma"/>
        </w:rPr>
        <w:t xml:space="preserve">For the </w:t>
      </w:r>
      <w:r w:rsidR="00EF0D53">
        <w:rPr>
          <w:rFonts w:ascii="Bookman Old Style" w:hAnsi="Bookman Old Style" w:cs="Tahoma"/>
        </w:rPr>
        <w:t>Defendant</w:t>
      </w:r>
      <w:r>
        <w:rPr>
          <w:rFonts w:ascii="Bookman Old Style" w:hAnsi="Bookman Old Style" w:cs="Tahoma"/>
        </w:rPr>
        <w:tab/>
      </w:r>
      <w:r>
        <w:rPr>
          <w:rFonts w:ascii="Bookman Old Style" w:hAnsi="Bookman Old Style" w:cs="Tahoma"/>
        </w:rPr>
        <w:tab/>
        <w:t>:</w:t>
      </w:r>
      <w:r>
        <w:rPr>
          <w:rFonts w:ascii="Bookman Old Style" w:hAnsi="Bookman Old Style" w:cs="Tahoma"/>
        </w:rPr>
        <w:tab/>
      </w:r>
      <w:r w:rsidR="00F32607">
        <w:rPr>
          <w:rFonts w:ascii="Bookman Old Style" w:hAnsi="Bookman Old Style" w:cs="Tahoma"/>
        </w:rPr>
        <w:t xml:space="preserve">Mrs. A. Mwalula – Messrs Corpus Legal </w:t>
      </w:r>
    </w:p>
    <w:p w:rsidR="00EB432D" w:rsidRPr="009F4D38" w:rsidRDefault="00F32607" w:rsidP="00EB432D">
      <w:pPr>
        <w:spacing w:line="240" w:lineRule="auto"/>
        <w:contextualSpacing/>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Practitioners</w:t>
      </w:r>
    </w:p>
    <w:p w:rsidR="00EB432D" w:rsidRPr="00127B26" w:rsidRDefault="00EB432D" w:rsidP="00EB432D">
      <w:pPr>
        <w:spacing w:line="240" w:lineRule="auto"/>
        <w:ind w:firstLine="720"/>
        <w:contextualSpacing/>
        <w:rPr>
          <w:rFonts w:ascii="Bookman Old Style" w:hAnsi="Bookman Old Style" w:cs="Tahoma"/>
          <w:sz w:val="28"/>
          <w:szCs w:val="28"/>
        </w:rPr>
      </w:pPr>
    </w:p>
    <w:p w:rsidR="00EB432D" w:rsidRPr="00A06E71" w:rsidRDefault="00EB432D" w:rsidP="00EB432D">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EB432D" w:rsidRPr="00A06E71" w:rsidRDefault="00EB432D" w:rsidP="00EB432D">
      <w:pPr>
        <w:pBdr>
          <w:top w:val="single" w:sz="12" w:space="1" w:color="auto"/>
          <w:bottom w:val="single" w:sz="12" w:space="1" w:color="auto"/>
        </w:pBdr>
        <w:spacing w:line="240" w:lineRule="auto"/>
        <w:contextualSpacing/>
        <w:jc w:val="center"/>
        <w:rPr>
          <w:rFonts w:ascii="Bookman Old Style" w:hAnsi="Bookman Old Style" w:cs="Tahoma"/>
          <w:b/>
          <w:sz w:val="36"/>
          <w:szCs w:val="36"/>
        </w:rPr>
      </w:pPr>
      <w:r>
        <w:rPr>
          <w:rFonts w:ascii="Bookman Old Style" w:hAnsi="Bookman Old Style" w:cs="Tahoma"/>
          <w:b/>
          <w:sz w:val="36"/>
          <w:szCs w:val="36"/>
        </w:rPr>
        <w:t>J U D G M E N T</w:t>
      </w:r>
    </w:p>
    <w:p w:rsidR="00EB432D" w:rsidRPr="00A06E71" w:rsidRDefault="00EB432D" w:rsidP="00EB432D">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EB432D" w:rsidRDefault="00EB432D" w:rsidP="00EB432D">
      <w:pPr>
        <w:spacing w:line="240" w:lineRule="auto"/>
        <w:contextualSpacing/>
        <w:jc w:val="both"/>
        <w:rPr>
          <w:rFonts w:ascii="Bookman Old Style" w:hAnsi="Bookman Old Style" w:cs="Tahoma"/>
          <w:u w:val="single"/>
        </w:rPr>
      </w:pPr>
    </w:p>
    <w:p w:rsidR="00353166" w:rsidRDefault="00353166" w:rsidP="00EB432D">
      <w:pPr>
        <w:spacing w:line="240" w:lineRule="auto"/>
        <w:contextualSpacing/>
        <w:jc w:val="both"/>
        <w:rPr>
          <w:rFonts w:ascii="Bookman Old Style" w:hAnsi="Bookman Old Style" w:cs="Tahoma"/>
          <w:u w:val="single"/>
        </w:rPr>
      </w:pPr>
      <w:r>
        <w:rPr>
          <w:rFonts w:ascii="Bookman Old Style" w:hAnsi="Bookman Old Style" w:cs="Tahoma"/>
          <w:u w:val="single"/>
        </w:rPr>
        <w:t>CASE AUTHORITIES REFERRED TO:</w:t>
      </w:r>
    </w:p>
    <w:p w:rsidR="00353166"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u w:val="single"/>
        </w:rPr>
      </w:pPr>
      <w:r w:rsidRPr="003D48BC">
        <w:rPr>
          <w:rFonts w:ascii="Bookman Old Style" w:hAnsi="Bookman Old Style" w:cs="Tahoma"/>
          <w:b/>
          <w:i/>
          <w:sz w:val="18"/>
          <w:szCs w:val="18"/>
        </w:rPr>
        <w:t>Zambia Publishing Company Vs Eliya Mwanza 1979 ZR 76</w:t>
      </w:r>
    </w:p>
    <w:p w:rsidR="005A4690"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u w:val="single"/>
        </w:rPr>
      </w:pPr>
      <w:r w:rsidRPr="003D48BC">
        <w:rPr>
          <w:rFonts w:ascii="Bookman Old Style" w:hAnsi="Bookman Old Style" w:cs="Tahoma"/>
          <w:b/>
          <w:i/>
          <w:sz w:val="18"/>
          <w:szCs w:val="18"/>
        </w:rPr>
        <w:t>Hay (or Bourhill) Vs Young (1942) 2 ALL ER 396</w:t>
      </w:r>
    </w:p>
    <w:p w:rsidR="005A4690"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u w:val="single"/>
        </w:rPr>
      </w:pPr>
      <w:r w:rsidRPr="003D48BC">
        <w:rPr>
          <w:rFonts w:ascii="Bookman Old Style" w:hAnsi="Bookman Old Style" w:cs="Tahoma"/>
          <w:b/>
          <w:i/>
          <w:sz w:val="18"/>
          <w:szCs w:val="18"/>
        </w:rPr>
        <w:t>Dulieu Vs White (1901) 2 KB 669</w:t>
      </w:r>
    </w:p>
    <w:p w:rsidR="005A4690"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u w:val="single"/>
        </w:rPr>
      </w:pPr>
      <w:r w:rsidRPr="003D48BC">
        <w:rPr>
          <w:rFonts w:ascii="Bookman Old Style" w:hAnsi="Bookman Old Style" w:cs="Tahoma"/>
          <w:b/>
          <w:i/>
          <w:sz w:val="18"/>
          <w:szCs w:val="18"/>
        </w:rPr>
        <w:t>Altia Vs British Gas Plc (1988) QB 304</w:t>
      </w:r>
    </w:p>
    <w:p w:rsidR="005A4690"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u w:val="single"/>
        </w:rPr>
      </w:pPr>
      <w:r w:rsidRPr="003D48BC">
        <w:rPr>
          <w:rFonts w:ascii="Bookman Old Style" w:hAnsi="Bookman Old Style" w:cs="Tahoma"/>
          <w:b/>
          <w:i/>
          <w:sz w:val="18"/>
          <w:szCs w:val="18"/>
        </w:rPr>
        <w:t xml:space="preserve">Page Vs Smith (1955) 2 ALL ER 736 </w:t>
      </w:r>
    </w:p>
    <w:p w:rsidR="005A4690"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u w:val="single"/>
        </w:rPr>
      </w:pPr>
      <w:r w:rsidRPr="003D48BC">
        <w:rPr>
          <w:rFonts w:ascii="Bookman Old Style" w:hAnsi="Bookman Old Style" w:cs="Tahoma"/>
          <w:b/>
          <w:i/>
          <w:sz w:val="18"/>
          <w:szCs w:val="18"/>
        </w:rPr>
        <w:t xml:space="preserve">Wikinson Vs Downton (1897) 2 QB 57 </w:t>
      </w:r>
    </w:p>
    <w:p w:rsidR="005A4690"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 xml:space="preserve">Janvier Vs Sweeny (1919) 2 KB 316 </w:t>
      </w:r>
    </w:p>
    <w:p w:rsidR="005A4690" w:rsidRPr="003D48BC" w:rsidRDefault="005A4690"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Ndola Central Hospital Board of Management Vs Alfred Kaluba and Priscila Kaluba (1997) SJ 38</w:t>
      </w:r>
    </w:p>
    <w:p w:rsidR="006B27A3" w:rsidRPr="003D48BC" w:rsidRDefault="006B27A3"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Acropolis Bake</w:t>
      </w:r>
      <w:r w:rsidR="008A3F81" w:rsidRPr="003D48BC">
        <w:rPr>
          <w:rFonts w:ascii="Bookman Old Style" w:hAnsi="Bookman Old Style" w:cs="Tahoma"/>
          <w:b/>
          <w:i/>
          <w:sz w:val="18"/>
          <w:szCs w:val="18"/>
        </w:rPr>
        <w:t>r</w:t>
      </w:r>
      <w:r w:rsidRPr="003D48BC">
        <w:rPr>
          <w:rFonts w:ascii="Bookman Old Style" w:hAnsi="Bookman Old Style" w:cs="Tahoma"/>
          <w:b/>
          <w:i/>
          <w:sz w:val="18"/>
          <w:szCs w:val="18"/>
        </w:rPr>
        <w:t>s Limited Vs ZCCM 1985 ZR 232 (SC)</w:t>
      </w:r>
    </w:p>
    <w:p w:rsidR="006B27A3" w:rsidRPr="003D48BC" w:rsidRDefault="006B27A3"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Aloupis Vs Zambia Tanzania Road Services Limited (1972) ZR 51 (HC)</w:t>
      </w:r>
    </w:p>
    <w:p w:rsidR="006B27A3" w:rsidRPr="003D48BC" w:rsidRDefault="006B27A3"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Wooldridge Vs Sumner (1963) 2 QB 43</w:t>
      </w:r>
    </w:p>
    <w:p w:rsidR="00771924" w:rsidRPr="003D48BC" w:rsidRDefault="00771924"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Ndola Central Hospital Board of Management Vs Alfred Kaluba and Priscila Kaluba</w:t>
      </w:r>
    </w:p>
    <w:p w:rsidR="00771924" w:rsidRPr="003D48BC" w:rsidRDefault="00771924"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Fletcher Vs Commissioner of Public Works</w:t>
      </w:r>
    </w:p>
    <w:p w:rsidR="00771924" w:rsidRPr="003D48BC" w:rsidRDefault="00771924"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Faya Vs Almaraz</w:t>
      </w:r>
    </w:p>
    <w:p w:rsidR="00771924" w:rsidRPr="003D48BC" w:rsidRDefault="00771924"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Bark Vs Sage Products in 747 F. Supp. P. 285 CED PA 1990)</w:t>
      </w:r>
    </w:p>
    <w:p w:rsidR="00771924" w:rsidRPr="003D48BC" w:rsidRDefault="00771924"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Kerins Vs Hartley 27 Cal. App (Cal.ct.App.1994)</w:t>
      </w:r>
    </w:p>
    <w:p w:rsidR="00771924" w:rsidRPr="003D48BC" w:rsidRDefault="00771924" w:rsidP="005A4690">
      <w:pPr>
        <w:pStyle w:val="ListParagraph"/>
        <w:numPr>
          <w:ilvl w:val="0"/>
          <w:numId w:val="4"/>
        </w:numPr>
        <w:spacing w:line="240" w:lineRule="auto"/>
        <w:ind w:left="567" w:hanging="567"/>
        <w:jc w:val="both"/>
        <w:rPr>
          <w:rFonts w:ascii="Bookman Old Style" w:hAnsi="Bookman Old Style" w:cs="Tahoma"/>
          <w:b/>
          <w:i/>
          <w:sz w:val="18"/>
          <w:szCs w:val="18"/>
        </w:rPr>
      </w:pPr>
      <w:r w:rsidRPr="003D48BC">
        <w:rPr>
          <w:rFonts w:ascii="Bookman Old Style" w:hAnsi="Bookman Old Style" w:cs="Tahoma"/>
          <w:b/>
          <w:i/>
          <w:sz w:val="18"/>
          <w:szCs w:val="18"/>
        </w:rPr>
        <w:t>Bain Vs Wells 936 SW 2d b18 (Tenn.1997)</w:t>
      </w:r>
    </w:p>
    <w:p w:rsidR="00771924" w:rsidRPr="003D48BC" w:rsidRDefault="00771924" w:rsidP="006A5114">
      <w:pPr>
        <w:pStyle w:val="ListParagraph"/>
        <w:spacing w:line="240" w:lineRule="auto"/>
        <w:ind w:left="567"/>
        <w:jc w:val="both"/>
        <w:rPr>
          <w:rFonts w:ascii="Bookman Old Style" w:hAnsi="Bookman Old Style" w:cs="Tahoma"/>
          <w:b/>
          <w:i/>
          <w:sz w:val="18"/>
          <w:szCs w:val="18"/>
        </w:rPr>
      </w:pPr>
    </w:p>
    <w:p w:rsidR="003D3DC0" w:rsidRDefault="00353166" w:rsidP="00CA66C6">
      <w:pPr>
        <w:spacing w:line="240" w:lineRule="auto"/>
        <w:contextualSpacing/>
        <w:jc w:val="both"/>
        <w:rPr>
          <w:rFonts w:ascii="Bookman Old Style" w:hAnsi="Bookman Old Style" w:cs="Tahoma"/>
          <w:u w:val="single"/>
        </w:rPr>
      </w:pPr>
      <w:r>
        <w:rPr>
          <w:rFonts w:ascii="Bookman Old Style" w:hAnsi="Bookman Old Style" w:cs="Tahoma"/>
          <w:u w:val="single"/>
        </w:rPr>
        <w:t>OTHER WORKS</w:t>
      </w:r>
      <w:r w:rsidRPr="00831D00">
        <w:rPr>
          <w:rFonts w:ascii="Bookman Old Style" w:hAnsi="Bookman Old Style" w:cs="Tahoma"/>
          <w:u w:val="single"/>
        </w:rPr>
        <w:t xml:space="preserve"> REFERRED TO</w:t>
      </w:r>
      <w:r>
        <w:rPr>
          <w:rFonts w:ascii="Bookman Old Style" w:hAnsi="Bookman Old Style" w:cs="Tahoma"/>
          <w:u w:val="single"/>
        </w:rPr>
        <w:t>:</w:t>
      </w:r>
    </w:p>
    <w:p w:rsidR="00353166" w:rsidRPr="002812A3" w:rsidRDefault="00CA66C6" w:rsidP="00CA66C6">
      <w:pPr>
        <w:pStyle w:val="ListParagraph"/>
        <w:numPr>
          <w:ilvl w:val="0"/>
          <w:numId w:val="5"/>
        </w:numPr>
        <w:spacing w:line="240" w:lineRule="auto"/>
        <w:ind w:left="567" w:hanging="567"/>
        <w:jc w:val="both"/>
        <w:rPr>
          <w:rFonts w:ascii="Bookman Old Style" w:hAnsi="Bookman Old Style" w:cs="Tahoma"/>
          <w:b/>
          <w:i/>
          <w:sz w:val="20"/>
          <w:szCs w:val="20"/>
        </w:rPr>
      </w:pPr>
      <w:r w:rsidRPr="002812A3">
        <w:rPr>
          <w:rFonts w:ascii="Bookman Old Style" w:hAnsi="Bookman Old Style" w:cs="Tahoma"/>
          <w:b/>
          <w:i/>
          <w:sz w:val="20"/>
          <w:szCs w:val="20"/>
        </w:rPr>
        <w:t>McGrew Hill Concise Dictionary of Modern Medicine</w:t>
      </w:r>
    </w:p>
    <w:p w:rsidR="00CA66C6" w:rsidRPr="002812A3" w:rsidRDefault="00CA66C6" w:rsidP="00CA66C6">
      <w:pPr>
        <w:pStyle w:val="ListParagraph"/>
        <w:numPr>
          <w:ilvl w:val="0"/>
          <w:numId w:val="5"/>
        </w:numPr>
        <w:spacing w:line="240" w:lineRule="auto"/>
        <w:ind w:left="567" w:hanging="567"/>
        <w:jc w:val="both"/>
        <w:rPr>
          <w:rFonts w:ascii="Bookman Old Style" w:hAnsi="Bookman Old Style" w:cs="Tahoma"/>
          <w:b/>
          <w:i/>
          <w:sz w:val="20"/>
          <w:szCs w:val="20"/>
        </w:rPr>
      </w:pPr>
      <w:r w:rsidRPr="002812A3">
        <w:rPr>
          <w:rFonts w:ascii="Bookman Old Style" w:hAnsi="Bookman Old Style" w:cs="Tahoma"/>
          <w:b/>
          <w:i/>
          <w:sz w:val="20"/>
          <w:szCs w:val="20"/>
        </w:rPr>
        <w:t>John Munkman, Damages for Personal Injuries and Death (Butterworths) 10</w:t>
      </w:r>
      <w:r w:rsidRPr="002812A3">
        <w:rPr>
          <w:rFonts w:ascii="Bookman Old Style" w:hAnsi="Bookman Old Style" w:cs="Tahoma"/>
          <w:b/>
          <w:i/>
          <w:sz w:val="20"/>
          <w:szCs w:val="20"/>
          <w:vertAlign w:val="superscript"/>
        </w:rPr>
        <w:t>th</w:t>
      </w:r>
      <w:r w:rsidRPr="002812A3">
        <w:rPr>
          <w:rFonts w:ascii="Bookman Old Style" w:hAnsi="Bookman Old Style" w:cs="Tahoma"/>
          <w:b/>
          <w:i/>
          <w:sz w:val="20"/>
          <w:szCs w:val="20"/>
        </w:rPr>
        <w:t xml:space="preserve"> Edition</w:t>
      </w:r>
    </w:p>
    <w:p w:rsidR="003D48BC" w:rsidRPr="002812A3" w:rsidRDefault="003D48BC" w:rsidP="00CA66C6">
      <w:pPr>
        <w:pStyle w:val="ListParagraph"/>
        <w:numPr>
          <w:ilvl w:val="0"/>
          <w:numId w:val="5"/>
        </w:numPr>
        <w:spacing w:line="240" w:lineRule="auto"/>
        <w:ind w:left="567" w:hanging="567"/>
        <w:jc w:val="both"/>
        <w:rPr>
          <w:rFonts w:ascii="Bookman Old Style" w:hAnsi="Bookman Old Style" w:cs="Tahoma"/>
          <w:b/>
          <w:i/>
          <w:sz w:val="20"/>
          <w:szCs w:val="20"/>
        </w:rPr>
      </w:pPr>
      <w:r w:rsidRPr="002812A3">
        <w:rPr>
          <w:rFonts w:ascii="Bookman Old Style" w:hAnsi="Bookman Old Style" w:cs="Tahoma"/>
          <w:b/>
          <w:i/>
          <w:sz w:val="20"/>
          <w:szCs w:val="20"/>
        </w:rPr>
        <w:t>McGregor on Damages 8</w:t>
      </w:r>
      <w:r w:rsidRPr="002812A3">
        <w:rPr>
          <w:rFonts w:ascii="Bookman Old Style" w:hAnsi="Bookman Old Style" w:cs="Tahoma"/>
          <w:b/>
          <w:i/>
          <w:sz w:val="20"/>
          <w:szCs w:val="20"/>
          <w:vertAlign w:val="superscript"/>
        </w:rPr>
        <w:t>th</w:t>
      </w:r>
      <w:r w:rsidRPr="002812A3">
        <w:rPr>
          <w:rFonts w:ascii="Bookman Old Style" w:hAnsi="Bookman Old Style" w:cs="Tahoma"/>
          <w:b/>
          <w:i/>
          <w:sz w:val="20"/>
          <w:szCs w:val="20"/>
        </w:rPr>
        <w:t xml:space="preserve"> Edition 1998</w:t>
      </w:r>
    </w:p>
    <w:p w:rsidR="002812A3" w:rsidRPr="002812A3" w:rsidRDefault="002812A3" w:rsidP="00CA66C6">
      <w:pPr>
        <w:pStyle w:val="ListParagraph"/>
        <w:numPr>
          <w:ilvl w:val="0"/>
          <w:numId w:val="5"/>
        </w:numPr>
        <w:spacing w:line="240" w:lineRule="auto"/>
        <w:ind w:left="567" w:hanging="567"/>
        <w:jc w:val="both"/>
        <w:rPr>
          <w:rFonts w:ascii="Bookman Old Style" w:hAnsi="Bookman Old Style" w:cs="Tahoma"/>
          <w:b/>
          <w:i/>
          <w:sz w:val="20"/>
          <w:szCs w:val="20"/>
        </w:rPr>
      </w:pPr>
      <w:r w:rsidRPr="002812A3">
        <w:rPr>
          <w:rFonts w:ascii="Bookman Old Style" w:hAnsi="Bookman Old Style" w:cs="Tahoma"/>
          <w:b/>
          <w:i/>
          <w:sz w:val="20"/>
          <w:szCs w:val="20"/>
        </w:rPr>
        <w:t>Black’s Law Dictionary, 8</w:t>
      </w:r>
      <w:r w:rsidRPr="002812A3">
        <w:rPr>
          <w:rFonts w:ascii="Bookman Old Style" w:hAnsi="Bookman Old Style" w:cs="Tahoma"/>
          <w:b/>
          <w:i/>
          <w:sz w:val="20"/>
          <w:szCs w:val="20"/>
          <w:vertAlign w:val="superscript"/>
        </w:rPr>
        <w:t>th</w:t>
      </w:r>
      <w:r w:rsidRPr="002812A3">
        <w:rPr>
          <w:rFonts w:ascii="Bookman Old Style" w:hAnsi="Bookman Old Style" w:cs="Tahoma"/>
          <w:b/>
          <w:i/>
          <w:sz w:val="20"/>
          <w:szCs w:val="20"/>
        </w:rPr>
        <w:t xml:space="preserve"> Edition 2007</w:t>
      </w:r>
    </w:p>
    <w:p w:rsidR="003D48BC" w:rsidRDefault="003D48BC" w:rsidP="001D3DB9">
      <w:pPr>
        <w:spacing w:line="360" w:lineRule="auto"/>
        <w:contextualSpacing/>
        <w:jc w:val="both"/>
        <w:rPr>
          <w:rFonts w:ascii="Bookman Old Style" w:hAnsi="Bookman Old Style" w:cs="Tahoma"/>
          <w:sz w:val="28"/>
          <w:szCs w:val="28"/>
        </w:rPr>
      </w:pPr>
    </w:p>
    <w:p w:rsidR="00EB432D" w:rsidRPr="003D48BC" w:rsidRDefault="003D3DC0"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By an amended Writ of Summons filed on 20</w:t>
      </w:r>
      <w:r w:rsidRPr="003D48BC">
        <w:rPr>
          <w:rFonts w:ascii="Bookman Old Style" w:hAnsi="Bookman Old Style" w:cs="Tahoma"/>
          <w:sz w:val="24"/>
          <w:szCs w:val="24"/>
          <w:vertAlign w:val="superscript"/>
        </w:rPr>
        <w:t>th</w:t>
      </w:r>
      <w:r w:rsidRPr="003D48BC">
        <w:rPr>
          <w:rFonts w:ascii="Bookman Old Style" w:hAnsi="Bookman Old Style" w:cs="Tahoma"/>
          <w:sz w:val="24"/>
          <w:szCs w:val="24"/>
        </w:rPr>
        <w:t xml:space="preserve"> of October, 2010, the Plaintiff is claiming the following from the Defendant;</w:t>
      </w:r>
    </w:p>
    <w:p w:rsidR="00731468" w:rsidRPr="003D48BC" w:rsidRDefault="00731468" w:rsidP="001D3DB9">
      <w:pPr>
        <w:pStyle w:val="ListParagraph"/>
        <w:numPr>
          <w:ilvl w:val="0"/>
          <w:numId w:val="2"/>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Damages for defamation for the Defendant’s allegation that the Plaintiff does not provide for rentals, children’s school fees and medical facilities and general welfare.</w:t>
      </w:r>
    </w:p>
    <w:p w:rsidR="00731468" w:rsidRPr="003D48BC" w:rsidRDefault="00731468" w:rsidP="001D3DB9">
      <w:pPr>
        <w:pStyle w:val="ListParagraph"/>
        <w:numPr>
          <w:ilvl w:val="0"/>
          <w:numId w:val="2"/>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Damages for nervous shock, mental anguish and loss of public image.</w:t>
      </w:r>
    </w:p>
    <w:p w:rsidR="00731468" w:rsidRPr="003D48BC" w:rsidRDefault="00731468" w:rsidP="001D3DB9">
      <w:pPr>
        <w:pStyle w:val="ListParagraph"/>
        <w:numPr>
          <w:ilvl w:val="0"/>
          <w:numId w:val="2"/>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Further and any other relief.</w:t>
      </w:r>
    </w:p>
    <w:p w:rsidR="00731468" w:rsidRPr="003D48BC" w:rsidRDefault="00731468" w:rsidP="001D3DB9">
      <w:pPr>
        <w:pStyle w:val="ListParagraph"/>
        <w:numPr>
          <w:ilvl w:val="0"/>
          <w:numId w:val="2"/>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Interest on any amounts that will be found due to the Plaintiff.</w:t>
      </w:r>
    </w:p>
    <w:p w:rsidR="00731468" w:rsidRPr="003D48BC" w:rsidRDefault="00731468" w:rsidP="001D3DB9">
      <w:pPr>
        <w:pStyle w:val="ListParagraph"/>
        <w:numPr>
          <w:ilvl w:val="0"/>
          <w:numId w:val="2"/>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Costs.</w:t>
      </w:r>
    </w:p>
    <w:p w:rsidR="00731468" w:rsidRPr="003D48BC" w:rsidRDefault="0073146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According to the Statement of Claim </w:t>
      </w:r>
      <w:r w:rsidR="00586A30" w:rsidRPr="003D48BC">
        <w:rPr>
          <w:rFonts w:ascii="Bookman Old Style" w:hAnsi="Bookman Old Style" w:cs="Tahoma"/>
          <w:sz w:val="24"/>
          <w:szCs w:val="24"/>
        </w:rPr>
        <w:t>between</w:t>
      </w:r>
      <w:r w:rsidR="007254E2" w:rsidRPr="003D48BC">
        <w:rPr>
          <w:rFonts w:ascii="Bookman Old Style" w:hAnsi="Bookman Old Style" w:cs="Tahoma"/>
          <w:sz w:val="24"/>
          <w:szCs w:val="24"/>
        </w:rPr>
        <w:t xml:space="preserve"> 2004 and 2005, the Defendant acting together with her close relatives and associates actively and without respect to the Plaintiffs right to life conspired to conceal and concealed to the Plaintiff the fact that the Defendant had been HIV Positive for the proceeding years and on therapy.</w:t>
      </w:r>
    </w:p>
    <w:p w:rsidR="00D50510" w:rsidRPr="003D48BC" w:rsidRDefault="00D50510"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In July, 2005 the Plaintiff </w:t>
      </w:r>
      <w:r w:rsidR="005715A8" w:rsidRPr="003D48BC">
        <w:rPr>
          <w:rFonts w:ascii="Bookman Old Style" w:hAnsi="Bookman Old Style" w:cs="Tahoma"/>
          <w:sz w:val="24"/>
          <w:szCs w:val="24"/>
        </w:rPr>
        <w:t>and</w:t>
      </w:r>
      <w:r w:rsidRPr="003D48BC">
        <w:rPr>
          <w:rFonts w:ascii="Bookman Old Style" w:hAnsi="Bookman Old Style" w:cs="Tahoma"/>
          <w:sz w:val="24"/>
          <w:szCs w:val="24"/>
        </w:rPr>
        <w:t xml:space="preserve"> the Defendant</w:t>
      </w:r>
      <w:r w:rsidR="005715A8" w:rsidRPr="003D48BC">
        <w:rPr>
          <w:rFonts w:ascii="Bookman Old Style" w:hAnsi="Bookman Old Style" w:cs="Tahoma"/>
          <w:sz w:val="24"/>
          <w:szCs w:val="24"/>
        </w:rPr>
        <w:t xml:space="preserve"> got married</w:t>
      </w:r>
      <w:r w:rsidRPr="003D48BC">
        <w:rPr>
          <w:rFonts w:ascii="Bookman Old Style" w:hAnsi="Bookman Old Style" w:cs="Tahoma"/>
          <w:sz w:val="24"/>
          <w:szCs w:val="24"/>
        </w:rPr>
        <w:t xml:space="preserve">.  </w:t>
      </w:r>
      <w:r w:rsidR="00C159D7" w:rsidRPr="003D48BC">
        <w:rPr>
          <w:rFonts w:ascii="Bookman Old Style" w:hAnsi="Bookman Old Style" w:cs="Tahoma"/>
          <w:sz w:val="24"/>
          <w:szCs w:val="24"/>
        </w:rPr>
        <w:t>Thereafter</w:t>
      </w:r>
      <w:r w:rsidRPr="003D48BC">
        <w:rPr>
          <w:rFonts w:ascii="Bookman Old Style" w:hAnsi="Bookman Old Style" w:cs="Tahoma"/>
          <w:sz w:val="24"/>
          <w:szCs w:val="24"/>
        </w:rPr>
        <w:t xml:space="preserve"> some family members </w:t>
      </w:r>
      <w:r w:rsidR="00E9450E" w:rsidRPr="003D48BC">
        <w:rPr>
          <w:rFonts w:ascii="Bookman Old Style" w:hAnsi="Bookman Old Style" w:cs="Tahoma"/>
          <w:sz w:val="24"/>
          <w:szCs w:val="24"/>
        </w:rPr>
        <w:t>of</w:t>
      </w:r>
      <w:r w:rsidR="00C159D7" w:rsidRPr="003D48BC">
        <w:rPr>
          <w:rFonts w:ascii="Bookman Old Style" w:hAnsi="Bookman Old Style" w:cs="Tahoma"/>
          <w:sz w:val="24"/>
          <w:szCs w:val="24"/>
        </w:rPr>
        <w:t xml:space="preserve"> the Defendant disclosed to the Plaintiff the</w:t>
      </w:r>
      <w:r w:rsidRPr="003D48BC">
        <w:rPr>
          <w:rFonts w:ascii="Bookman Old Style" w:hAnsi="Bookman Old Style" w:cs="Tahoma"/>
          <w:sz w:val="24"/>
          <w:szCs w:val="24"/>
        </w:rPr>
        <w:t xml:space="preserve"> concealment, and upon being threatened with Criminal Proceedings under </w:t>
      </w:r>
      <w:r w:rsidRPr="003D48BC">
        <w:rPr>
          <w:rFonts w:ascii="Bookman Old Style" w:hAnsi="Bookman Old Style" w:cs="Tahoma"/>
          <w:b/>
          <w:i/>
        </w:rPr>
        <w:t>Section 183 of the Penal Code</w:t>
      </w:r>
      <w:r w:rsidRPr="003D48BC">
        <w:rPr>
          <w:rFonts w:ascii="Bookman Old Style" w:hAnsi="Bookman Old Style" w:cs="Tahoma"/>
          <w:sz w:val="24"/>
          <w:szCs w:val="24"/>
        </w:rPr>
        <w:t xml:space="preserve"> along with a medical test conducted on the Defendant, the Defendant without an ounce of apology admitted</w:t>
      </w:r>
      <w:r w:rsidR="00C159D7" w:rsidRPr="003D48BC">
        <w:rPr>
          <w:rFonts w:ascii="Bookman Old Style" w:hAnsi="Bookman Old Style" w:cs="Tahoma"/>
          <w:sz w:val="24"/>
          <w:szCs w:val="24"/>
        </w:rPr>
        <w:t xml:space="preserve"> her HIV status</w:t>
      </w:r>
      <w:r w:rsidRPr="003D48BC">
        <w:rPr>
          <w:rFonts w:ascii="Bookman Old Style" w:hAnsi="Bookman Old Style" w:cs="Tahoma"/>
          <w:sz w:val="24"/>
          <w:szCs w:val="24"/>
        </w:rPr>
        <w:t>.  The said Plaintiff was and is still HIV Negative.</w:t>
      </w:r>
    </w:p>
    <w:p w:rsidR="00D50510" w:rsidRPr="003D48BC" w:rsidRDefault="00D50510" w:rsidP="001D3DB9">
      <w:pPr>
        <w:spacing w:line="360" w:lineRule="auto"/>
        <w:contextualSpacing/>
        <w:jc w:val="both"/>
        <w:rPr>
          <w:rFonts w:ascii="Bookman Old Style" w:hAnsi="Bookman Old Style" w:cs="Tahoma"/>
          <w:sz w:val="24"/>
          <w:szCs w:val="24"/>
        </w:rPr>
      </w:pPr>
    </w:p>
    <w:p w:rsidR="00D50510" w:rsidRPr="003D48BC" w:rsidRDefault="00D50510"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Plaintiff averred that this concealment was a scheme to inevitably gain pecuniary advantage upon his death, has caused all those members of the public who know him to assume he is HIV Positive and dimi</w:t>
      </w:r>
      <w:r w:rsidR="008377AC">
        <w:rPr>
          <w:rFonts w:ascii="Bookman Old Style" w:hAnsi="Bookman Old Style" w:cs="Tahoma"/>
          <w:sz w:val="24"/>
          <w:szCs w:val="24"/>
        </w:rPr>
        <w:t>ni</w:t>
      </w:r>
      <w:r w:rsidRPr="003D48BC">
        <w:rPr>
          <w:rFonts w:ascii="Bookman Old Style" w:hAnsi="Bookman Old Style" w:cs="Tahoma"/>
          <w:sz w:val="24"/>
          <w:szCs w:val="24"/>
        </w:rPr>
        <w:t xml:space="preserve">shed in </w:t>
      </w:r>
      <w:r w:rsidR="005715A8" w:rsidRPr="003D48BC">
        <w:rPr>
          <w:rFonts w:ascii="Bookman Old Style" w:hAnsi="Bookman Old Style" w:cs="Tahoma"/>
          <w:sz w:val="24"/>
          <w:szCs w:val="24"/>
        </w:rPr>
        <w:t xml:space="preserve">the </w:t>
      </w:r>
      <w:r w:rsidRPr="003D48BC">
        <w:rPr>
          <w:rFonts w:ascii="Bookman Old Style" w:hAnsi="Bookman Old Style" w:cs="Tahoma"/>
          <w:sz w:val="24"/>
          <w:szCs w:val="24"/>
        </w:rPr>
        <w:t xml:space="preserve">public mind the image of the Plaintiff due to the general stigma associated </w:t>
      </w:r>
      <w:r w:rsidR="008377AC">
        <w:rPr>
          <w:rFonts w:ascii="Bookman Old Style" w:hAnsi="Bookman Old Style" w:cs="Tahoma"/>
          <w:sz w:val="24"/>
          <w:szCs w:val="24"/>
        </w:rPr>
        <w:t>with</w:t>
      </w:r>
      <w:r w:rsidRPr="003D48BC">
        <w:rPr>
          <w:rFonts w:ascii="Bookman Old Style" w:hAnsi="Bookman Old Style" w:cs="Tahoma"/>
          <w:sz w:val="24"/>
          <w:szCs w:val="24"/>
        </w:rPr>
        <w:t xml:space="preserve"> the ailment thereby losing the good image and status.</w:t>
      </w:r>
    </w:p>
    <w:p w:rsidR="00D50510" w:rsidRPr="003D48BC" w:rsidRDefault="005715A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Upon discovery</w:t>
      </w:r>
      <w:r w:rsidR="00D50510" w:rsidRPr="003D48BC">
        <w:rPr>
          <w:rFonts w:ascii="Bookman Old Style" w:hAnsi="Bookman Old Style" w:cs="Tahoma"/>
          <w:sz w:val="24"/>
          <w:szCs w:val="24"/>
        </w:rPr>
        <w:t xml:space="preserve"> of the concealment, the Plaintiff had the marriage annulled in August, 2006 but that the Defendant continues </w:t>
      </w:r>
      <w:r w:rsidR="00C159D7" w:rsidRPr="003D48BC">
        <w:rPr>
          <w:rFonts w:ascii="Bookman Old Style" w:hAnsi="Bookman Old Style" w:cs="Tahoma"/>
          <w:sz w:val="24"/>
          <w:szCs w:val="24"/>
        </w:rPr>
        <w:t>holding</w:t>
      </w:r>
      <w:r w:rsidR="008377AC">
        <w:rPr>
          <w:rFonts w:ascii="Bookman Old Style" w:hAnsi="Bookman Old Style" w:cs="Tahoma"/>
          <w:sz w:val="24"/>
          <w:szCs w:val="24"/>
        </w:rPr>
        <w:t xml:space="preserve"> herself</w:t>
      </w:r>
      <w:r w:rsidR="00C159D7" w:rsidRPr="003D48BC">
        <w:rPr>
          <w:rFonts w:ascii="Bookman Old Style" w:hAnsi="Bookman Old Style" w:cs="Tahoma"/>
          <w:sz w:val="24"/>
          <w:szCs w:val="24"/>
        </w:rPr>
        <w:t xml:space="preserve"> </w:t>
      </w:r>
      <w:r w:rsidR="00D50510" w:rsidRPr="003D48BC">
        <w:rPr>
          <w:rFonts w:ascii="Bookman Old Style" w:hAnsi="Bookman Old Style" w:cs="Tahoma"/>
          <w:sz w:val="24"/>
          <w:szCs w:val="24"/>
        </w:rPr>
        <w:t>by suggestion that she is still married to the Plaintiff negatively affecting his image.</w:t>
      </w:r>
    </w:p>
    <w:p w:rsidR="00E1625D" w:rsidRPr="003D48BC" w:rsidRDefault="00E1625D" w:rsidP="001D3DB9">
      <w:pPr>
        <w:spacing w:line="360" w:lineRule="auto"/>
        <w:contextualSpacing/>
        <w:jc w:val="both"/>
        <w:rPr>
          <w:rFonts w:ascii="Bookman Old Style" w:hAnsi="Bookman Old Style" w:cs="Tahoma"/>
          <w:sz w:val="24"/>
          <w:szCs w:val="24"/>
        </w:rPr>
      </w:pPr>
    </w:p>
    <w:p w:rsidR="00D50510" w:rsidRPr="003D48BC" w:rsidRDefault="00D50510"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It is further averred that the Defendant and her relatives have consistently disturbed the peace of the Plaintiff by </w:t>
      </w:r>
      <w:r w:rsidR="00C159D7" w:rsidRPr="003D48BC">
        <w:rPr>
          <w:rFonts w:ascii="Bookman Old Style" w:hAnsi="Bookman Old Style" w:cs="Tahoma"/>
          <w:sz w:val="24"/>
          <w:szCs w:val="24"/>
        </w:rPr>
        <w:t xml:space="preserve">the following acts; </w:t>
      </w:r>
      <w:r w:rsidRPr="003D48BC">
        <w:rPr>
          <w:rFonts w:ascii="Bookman Old Style" w:hAnsi="Bookman Old Style" w:cs="Tahoma"/>
          <w:sz w:val="24"/>
          <w:szCs w:val="24"/>
        </w:rPr>
        <w:t>threats of superstition, throwing into his place of abode scary matter assembled in blood and flesh and coiled in snake skin</w:t>
      </w:r>
      <w:r w:rsidR="00460208" w:rsidRPr="003D48BC">
        <w:rPr>
          <w:rFonts w:ascii="Bookman Old Style" w:hAnsi="Bookman Old Style" w:cs="Tahoma"/>
          <w:sz w:val="24"/>
          <w:szCs w:val="24"/>
        </w:rPr>
        <w:t>,</w:t>
      </w:r>
      <w:r w:rsidRPr="003D48BC">
        <w:rPr>
          <w:rFonts w:ascii="Bookman Old Style" w:hAnsi="Bookman Old Style" w:cs="Tahoma"/>
          <w:sz w:val="24"/>
          <w:szCs w:val="24"/>
        </w:rPr>
        <w:t xml:space="preserve"> threatening media exposure and disclosure of confidential information held </w:t>
      </w:r>
      <w:r w:rsidR="00460208" w:rsidRPr="003D48BC">
        <w:rPr>
          <w:rFonts w:ascii="Bookman Old Style" w:hAnsi="Bookman Old Style" w:cs="Tahoma"/>
          <w:sz w:val="24"/>
          <w:szCs w:val="24"/>
        </w:rPr>
        <w:t>of</w:t>
      </w:r>
      <w:r w:rsidRPr="003D48BC">
        <w:rPr>
          <w:rFonts w:ascii="Bookman Old Style" w:hAnsi="Bookman Old Style" w:cs="Tahoma"/>
          <w:sz w:val="24"/>
          <w:szCs w:val="24"/>
        </w:rPr>
        <w:t xml:space="preserve"> the Plaintiff’s clientele.</w:t>
      </w:r>
    </w:p>
    <w:p w:rsidR="00D50510" w:rsidRPr="003D48BC" w:rsidRDefault="00D50510" w:rsidP="001D3DB9">
      <w:pPr>
        <w:spacing w:line="360" w:lineRule="auto"/>
        <w:contextualSpacing/>
        <w:jc w:val="both"/>
        <w:rPr>
          <w:rFonts w:ascii="Bookman Old Style" w:hAnsi="Bookman Old Style" w:cs="Tahoma"/>
          <w:sz w:val="24"/>
          <w:szCs w:val="24"/>
        </w:rPr>
      </w:pPr>
    </w:p>
    <w:p w:rsidR="00D50510" w:rsidRPr="003D48BC" w:rsidRDefault="00D50510"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It is averred that as a result of exposure and learning of the possibility of testing </w:t>
      </w:r>
      <w:r w:rsidR="009E0BF1" w:rsidRPr="003D48BC">
        <w:rPr>
          <w:rFonts w:ascii="Bookman Old Style" w:hAnsi="Bookman Old Style" w:cs="Tahoma"/>
          <w:sz w:val="24"/>
          <w:szCs w:val="24"/>
        </w:rPr>
        <w:t xml:space="preserve">HIV </w:t>
      </w:r>
      <w:r w:rsidRPr="003D48BC">
        <w:rPr>
          <w:rFonts w:ascii="Bookman Old Style" w:hAnsi="Bookman Old Style" w:cs="Tahoma"/>
          <w:sz w:val="24"/>
          <w:szCs w:val="24"/>
        </w:rPr>
        <w:t xml:space="preserve">positive in future, the Plaintiff suffered </w:t>
      </w:r>
      <w:r w:rsidR="00460208" w:rsidRPr="003D48BC">
        <w:rPr>
          <w:rFonts w:ascii="Bookman Old Style" w:hAnsi="Bookman Old Style" w:cs="Tahoma"/>
          <w:sz w:val="24"/>
          <w:szCs w:val="24"/>
        </w:rPr>
        <w:t xml:space="preserve">a </w:t>
      </w:r>
      <w:r w:rsidRPr="003D48BC">
        <w:rPr>
          <w:rFonts w:ascii="Bookman Old Style" w:hAnsi="Bookman Old Style" w:cs="Tahoma"/>
          <w:sz w:val="24"/>
          <w:szCs w:val="24"/>
        </w:rPr>
        <w:t xml:space="preserve">neurotic disorder, emotional </w:t>
      </w:r>
      <w:r w:rsidR="009E0BF1" w:rsidRPr="003D48BC">
        <w:rPr>
          <w:rFonts w:ascii="Bookman Old Style" w:hAnsi="Bookman Old Style" w:cs="Tahoma"/>
          <w:sz w:val="24"/>
          <w:szCs w:val="24"/>
        </w:rPr>
        <w:t xml:space="preserve">turbulence, stress and </w:t>
      </w:r>
      <w:r w:rsidR="004B3EC6" w:rsidRPr="003D48BC">
        <w:rPr>
          <w:rFonts w:ascii="Bookman Old Style" w:hAnsi="Bookman Old Style" w:cs="Tahoma"/>
          <w:sz w:val="24"/>
          <w:szCs w:val="24"/>
        </w:rPr>
        <w:t>fear</w:t>
      </w:r>
      <w:r w:rsidR="009E0BF1" w:rsidRPr="003D48BC">
        <w:rPr>
          <w:rFonts w:ascii="Bookman Old Style" w:hAnsi="Bookman Old Style" w:cs="Tahoma"/>
          <w:sz w:val="24"/>
          <w:szCs w:val="24"/>
        </w:rPr>
        <w:t xml:space="preserve">. </w:t>
      </w:r>
      <w:r w:rsidR="004B3EC6" w:rsidRPr="003D48BC">
        <w:rPr>
          <w:rFonts w:ascii="Bookman Old Style" w:hAnsi="Bookman Old Style" w:cs="Tahoma"/>
          <w:sz w:val="24"/>
          <w:szCs w:val="24"/>
        </w:rPr>
        <w:t xml:space="preserve"> </w:t>
      </w:r>
      <w:r w:rsidR="009E0BF1" w:rsidRPr="003D48BC">
        <w:rPr>
          <w:rFonts w:ascii="Bookman Old Style" w:hAnsi="Bookman Old Style" w:cs="Tahoma"/>
          <w:sz w:val="24"/>
          <w:szCs w:val="24"/>
        </w:rPr>
        <w:t>T</w:t>
      </w:r>
      <w:r w:rsidR="00460208" w:rsidRPr="003D48BC">
        <w:rPr>
          <w:rFonts w:ascii="Bookman Old Style" w:hAnsi="Bookman Old Style" w:cs="Tahoma"/>
          <w:sz w:val="24"/>
          <w:szCs w:val="24"/>
        </w:rPr>
        <w:t xml:space="preserve">hereby </w:t>
      </w:r>
      <w:r w:rsidR="004B3EC6" w:rsidRPr="003D48BC">
        <w:rPr>
          <w:rFonts w:ascii="Bookman Old Style" w:hAnsi="Bookman Old Style" w:cs="Tahoma"/>
          <w:sz w:val="24"/>
          <w:szCs w:val="24"/>
        </w:rPr>
        <w:t>reducing him to a state of uncertainty, indecisiveness and unable to cope with life and business.</w:t>
      </w:r>
    </w:p>
    <w:p w:rsidR="004B3EC6" w:rsidRPr="003D48BC" w:rsidRDefault="004B3EC6"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is further averred in the Statement of Claim that the Defendant has defamed the Plaintiff falsely and maliciously by telling people that he does not provide for her and the children when he does provide ne</w:t>
      </w:r>
      <w:r w:rsidR="009E0BF1" w:rsidRPr="003D48BC">
        <w:rPr>
          <w:rFonts w:ascii="Bookman Old Style" w:hAnsi="Bookman Old Style" w:cs="Tahoma"/>
          <w:sz w:val="24"/>
          <w:szCs w:val="24"/>
        </w:rPr>
        <w:t>cessities for his five children include</w:t>
      </w:r>
      <w:r w:rsidRPr="003D48BC">
        <w:rPr>
          <w:rFonts w:ascii="Bookman Old Style" w:hAnsi="Bookman Old Style" w:cs="Tahoma"/>
          <w:sz w:val="24"/>
          <w:szCs w:val="24"/>
        </w:rPr>
        <w:t xml:space="preserve"> school fees, medical membership</w:t>
      </w:r>
      <w:r w:rsidR="009E0BF1" w:rsidRPr="003D48BC">
        <w:rPr>
          <w:rFonts w:ascii="Bookman Old Style" w:hAnsi="Bookman Old Style" w:cs="Tahoma"/>
          <w:sz w:val="24"/>
          <w:szCs w:val="24"/>
        </w:rPr>
        <w:t xml:space="preserve"> fees and rental payments</w:t>
      </w:r>
      <w:r w:rsidRPr="003D48BC">
        <w:rPr>
          <w:rFonts w:ascii="Bookman Old Style" w:hAnsi="Bookman Old Style" w:cs="Tahoma"/>
          <w:sz w:val="24"/>
          <w:szCs w:val="24"/>
        </w:rPr>
        <w:t>.</w:t>
      </w:r>
    </w:p>
    <w:p w:rsidR="004B3EC6" w:rsidRPr="003D48BC" w:rsidRDefault="004B3EC6" w:rsidP="001D3DB9">
      <w:pPr>
        <w:spacing w:line="360" w:lineRule="auto"/>
        <w:contextualSpacing/>
        <w:jc w:val="both"/>
        <w:rPr>
          <w:rFonts w:ascii="Bookman Old Style" w:hAnsi="Bookman Old Style" w:cs="Tahoma"/>
          <w:sz w:val="24"/>
          <w:szCs w:val="24"/>
        </w:rPr>
      </w:pPr>
    </w:p>
    <w:p w:rsidR="004B3EC6" w:rsidRPr="003D48BC" w:rsidRDefault="004B3EC6"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Defendant in her defence dated 12</w:t>
      </w:r>
      <w:r w:rsidRPr="003D48BC">
        <w:rPr>
          <w:rFonts w:ascii="Bookman Old Style" w:hAnsi="Bookman Old Style" w:cs="Tahoma"/>
          <w:sz w:val="24"/>
          <w:szCs w:val="24"/>
          <w:vertAlign w:val="superscript"/>
        </w:rPr>
        <w:t>th</w:t>
      </w:r>
      <w:r w:rsidRPr="003D48BC">
        <w:rPr>
          <w:rFonts w:ascii="Bookman Old Style" w:hAnsi="Bookman Old Style" w:cs="Tahoma"/>
          <w:sz w:val="24"/>
          <w:szCs w:val="24"/>
        </w:rPr>
        <w:t xml:space="preserve"> November, 2010 stated that she had requested the Plaintiff prior to the marriage to go for Voluntary Counselling and Testing for HIV which the Plaintiff vehe</w:t>
      </w:r>
      <w:r w:rsidR="00D213F9" w:rsidRPr="003D48BC">
        <w:rPr>
          <w:rFonts w:ascii="Bookman Old Style" w:hAnsi="Bookman Old Style" w:cs="Tahoma"/>
          <w:sz w:val="24"/>
          <w:szCs w:val="24"/>
        </w:rPr>
        <w:t xml:space="preserve">mently refused to do.  She denied ever hiding her HIV status from the Plaintiff with intent to cause him harm and has never made any public disclosure of his status.  She stated that she no longer uses the name Mrs. Mosho nor associates herself as married to the Plaintiff.  The Defendant denied the claims </w:t>
      </w:r>
      <w:r w:rsidR="00460208" w:rsidRPr="003D48BC">
        <w:rPr>
          <w:rFonts w:ascii="Bookman Old Style" w:hAnsi="Bookman Old Style" w:cs="Tahoma"/>
          <w:sz w:val="24"/>
          <w:szCs w:val="24"/>
        </w:rPr>
        <w:t xml:space="preserve">and </w:t>
      </w:r>
      <w:r w:rsidR="00D213F9" w:rsidRPr="003D48BC">
        <w:rPr>
          <w:rFonts w:ascii="Bookman Old Style" w:hAnsi="Bookman Old Style" w:cs="Tahoma"/>
          <w:sz w:val="24"/>
          <w:szCs w:val="24"/>
        </w:rPr>
        <w:t>further averred that if she uttered any claims pleaded by the Plaintiff in his Statement of Claim, then the words were fair comment and justified in that the maintenance of herself and the children by the Plaintiff are inconsistent as he make provisions when it suits him.</w:t>
      </w:r>
    </w:p>
    <w:p w:rsidR="00D213F9" w:rsidRPr="003D48BC" w:rsidRDefault="00D213F9" w:rsidP="001D3DB9">
      <w:pPr>
        <w:spacing w:line="360" w:lineRule="auto"/>
        <w:contextualSpacing/>
        <w:jc w:val="both"/>
        <w:rPr>
          <w:rFonts w:ascii="Bookman Old Style" w:hAnsi="Bookman Old Style" w:cs="Tahoma"/>
          <w:sz w:val="24"/>
          <w:szCs w:val="24"/>
        </w:rPr>
      </w:pPr>
    </w:p>
    <w:p w:rsidR="00D213F9" w:rsidRPr="003D48BC" w:rsidRDefault="00D213F9"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Plaintiff testified as PW1.  </w:t>
      </w:r>
      <w:r w:rsidR="009E0BF1" w:rsidRPr="003D48BC">
        <w:rPr>
          <w:rFonts w:ascii="Bookman Old Style" w:hAnsi="Bookman Old Style" w:cs="Tahoma"/>
          <w:sz w:val="24"/>
          <w:szCs w:val="24"/>
        </w:rPr>
        <w:t>According to his</w:t>
      </w:r>
      <w:r w:rsidRPr="003D48BC">
        <w:rPr>
          <w:rFonts w:ascii="Bookman Old Style" w:hAnsi="Bookman Old Style" w:cs="Tahoma"/>
          <w:sz w:val="24"/>
          <w:szCs w:val="24"/>
        </w:rPr>
        <w:t xml:space="preserve"> evidence </w:t>
      </w:r>
      <w:r w:rsidR="008377AC">
        <w:rPr>
          <w:rFonts w:ascii="Bookman Old Style" w:hAnsi="Bookman Old Style" w:cs="Tahoma"/>
          <w:sz w:val="24"/>
          <w:szCs w:val="24"/>
        </w:rPr>
        <w:t xml:space="preserve">he </w:t>
      </w:r>
      <w:r w:rsidRPr="003D48BC">
        <w:rPr>
          <w:rFonts w:ascii="Bookman Old Style" w:hAnsi="Bookman Old Style" w:cs="Tahoma"/>
          <w:sz w:val="24"/>
          <w:szCs w:val="24"/>
        </w:rPr>
        <w:t>met the Defendant in 2004 at a bar at C</w:t>
      </w:r>
      <w:r w:rsidR="008377AC">
        <w:rPr>
          <w:rFonts w:ascii="Bookman Old Style" w:hAnsi="Bookman Old Style" w:cs="Tahoma"/>
          <w:sz w:val="24"/>
          <w:szCs w:val="24"/>
        </w:rPr>
        <w:t>h</w:t>
      </w:r>
      <w:r w:rsidRPr="003D48BC">
        <w:rPr>
          <w:rFonts w:ascii="Bookman Old Style" w:hAnsi="Bookman Old Style" w:cs="Tahoma"/>
          <w:sz w:val="24"/>
          <w:szCs w:val="24"/>
        </w:rPr>
        <w:t xml:space="preserve">risma Hotel </w:t>
      </w:r>
      <w:r w:rsidR="00232BB0" w:rsidRPr="003D48BC">
        <w:rPr>
          <w:rFonts w:ascii="Bookman Old Style" w:hAnsi="Bookman Old Style" w:cs="Tahoma"/>
          <w:sz w:val="24"/>
          <w:szCs w:val="24"/>
        </w:rPr>
        <w:t xml:space="preserve">and </w:t>
      </w:r>
      <w:r w:rsidR="009E0BF1" w:rsidRPr="003D48BC">
        <w:rPr>
          <w:rFonts w:ascii="Bookman Old Style" w:hAnsi="Bookman Old Style" w:cs="Tahoma"/>
          <w:sz w:val="24"/>
          <w:szCs w:val="24"/>
        </w:rPr>
        <w:t xml:space="preserve">they </w:t>
      </w:r>
      <w:r w:rsidR="00232BB0" w:rsidRPr="003D48BC">
        <w:rPr>
          <w:rFonts w:ascii="Bookman Old Style" w:hAnsi="Bookman Old Style" w:cs="Tahoma"/>
          <w:sz w:val="24"/>
          <w:szCs w:val="24"/>
        </w:rPr>
        <w:t xml:space="preserve">dated for a </w:t>
      </w:r>
      <w:r w:rsidR="009E0BF1" w:rsidRPr="008377AC">
        <w:rPr>
          <w:rFonts w:ascii="Bookman Old Style" w:hAnsi="Bookman Old Style" w:cs="Tahoma"/>
          <w:sz w:val="24"/>
          <w:szCs w:val="24"/>
        </w:rPr>
        <w:t>couple</w:t>
      </w:r>
      <w:r w:rsidR="001C39F8" w:rsidRPr="003D48BC">
        <w:rPr>
          <w:rFonts w:ascii="Bookman Old Style" w:hAnsi="Bookman Old Style" w:cs="Tahoma"/>
          <w:sz w:val="24"/>
          <w:szCs w:val="24"/>
        </w:rPr>
        <w:t xml:space="preserve"> of months marrying in July, 2005.  After the marriage </w:t>
      </w:r>
      <w:r w:rsidR="009E0BF1" w:rsidRPr="003D48BC">
        <w:rPr>
          <w:rFonts w:ascii="Bookman Old Style" w:hAnsi="Bookman Old Style" w:cs="Tahoma"/>
          <w:sz w:val="24"/>
          <w:szCs w:val="24"/>
        </w:rPr>
        <w:t>the Plaintiff</w:t>
      </w:r>
      <w:r w:rsidR="001C39F8" w:rsidRPr="003D48BC">
        <w:rPr>
          <w:rFonts w:ascii="Bookman Old Style" w:hAnsi="Bookman Old Style" w:cs="Tahoma"/>
          <w:sz w:val="24"/>
          <w:szCs w:val="24"/>
        </w:rPr>
        <w:t xml:space="preserve"> was informed by Judy Kalenga a cousin to the Defendant that the Defendant and her family was hiding her HIV status.  The Defendant had been pos</w:t>
      </w:r>
      <w:r w:rsidR="009D5F7C" w:rsidRPr="003D48BC">
        <w:rPr>
          <w:rFonts w:ascii="Bookman Old Style" w:hAnsi="Bookman Old Style" w:cs="Tahoma"/>
          <w:sz w:val="24"/>
          <w:szCs w:val="24"/>
        </w:rPr>
        <w:t>itiv</w:t>
      </w:r>
      <w:r w:rsidR="001C39F8" w:rsidRPr="003D48BC">
        <w:rPr>
          <w:rFonts w:ascii="Bookman Old Style" w:hAnsi="Bookman Old Style" w:cs="Tahoma"/>
          <w:sz w:val="24"/>
          <w:szCs w:val="24"/>
        </w:rPr>
        <w:t xml:space="preserve">e for </w:t>
      </w:r>
      <w:r w:rsidR="001C39F8" w:rsidRPr="003D48BC">
        <w:rPr>
          <w:rFonts w:ascii="Bookman Old Style" w:hAnsi="Bookman Old Style" w:cs="Tahoma"/>
          <w:sz w:val="24"/>
          <w:szCs w:val="24"/>
        </w:rPr>
        <w:lastRenderedPageBreak/>
        <w:t xml:space="preserve">four to five years preceding the marriage. </w:t>
      </w:r>
      <w:r w:rsidR="003E6A84" w:rsidRPr="003D48BC">
        <w:rPr>
          <w:rFonts w:ascii="Bookman Old Style" w:hAnsi="Bookman Old Style" w:cs="Tahoma"/>
          <w:sz w:val="24"/>
          <w:szCs w:val="24"/>
        </w:rPr>
        <w:t xml:space="preserve">  Thereafter </w:t>
      </w:r>
      <w:r w:rsidR="009E0BF1" w:rsidRPr="003D48BC">
        <w:rPr>
          <w:rFonts w:ascii="Bookman Old Style" w:hAnsi="Bookman Old Style" w:cs="Tahoma"/>
          <w:sz w:val="24"/>
          <w:szCs w:val="24"/>
        </w:rPr>
        <w:t>the Plaintiff</w:t>
      </w:r>
      <w:r w:rsidR="003E6A84" w:rsidRPr="003D48BC">
        <w:rPr>
          <w:rFonts w:ascii="Bookman Old Style" w:hAnsi="Bookman Old Style" w:cs="Tahoma"/>
          <w:sz w:val="24"/>
          <w:szCs w:val="24"/>
        </w:rPr>
        <w:t xml:space="preserve"> </w:t>
      </w:r>
      <w:r w:rsidR="00D67754" w:rsidRPr="003D48BC">
        <w:rPr>
          <w:rFonts w:ascii="Bookman Old Style" w:hAnsi="Bookman Old Style" w:cs="Tahoma"/>
          <w:sz w:val="24"/>
          <w:szCs w:val="24"/>
        </w:rPr>
        <w:t xml:space="preserve">with </w:t>
      </w:r>
      <w:r w:rsidR="003E6A84" w:rsidRPr="003D48BC">
        <w:rPr>
          <w:rFonts w:ascii="Bookman Old Style" w:hAnsi="Bookman Old Style" w:cs="Tahoma"/>
          <w:sz w:val="24"/>
          <w:szCs w:val="24"/>
        </w:rPr>
        <w:t xml:space="preserve">the Defendant went for an HIV test at Maina Soko </w:t>
      </w:r>
      <w:r w:rsidR="008377AC">
        <w:rPr>
          <w:rFonts w:ascii="Bookman Old Style" w:hAnsi="Bookman Old Style" w:cs="Tahoma"/>
          <w:sz w:val="24"/>
          <w:szCs w:val="24"/>
        </w:rPr>
        <w:t xml:space="preserve">Hospital </w:t>
      </w:r>
      <w:r w:rsidR="003E6A84" w:rsidRPr="003D48BC">
        <w:rPr>
          <w:rFonts w:ascii="Bookman Old Style" w:hAnsi="Bookman Old Style" w:cs="Tahoma"/>
          <w:sz w:val="24"/>
          <w:szCs w:val="24"/>
        </w:rPr>
        <w:t xml:space="preserve">whose results </w:t>
      </w:r>
      <w:r w:rsidR="00AA4B98" w:rsidRPr="003D48BC">
        <w:rPr>
          <w:rFonts w:ascii="Bookman Old Style" w:hAnsi="Bookman Old Style" w:cs="Tahoma"/>
          <w:sz w:val="24"/>
          <w:szCs w:val="24"/>
        </w:rPr>
        <w:t xml:space="preserve">were that the </w:t>
      </w:r>
      <w:r w:rsidR="009E0BF1" w:rsidRPr="003D48BC">
        <w:rPr>
          <w:rFonts w:ascii="Bookman Old Style" w:hAnsi="Bookman Old Style" w:cs="Tahoma"/>
          <w:sz w:val="24"/>
          <w:szCs w:val="24"/>
        </w:rPr>
        <w:t>Plaintiff</w:t>
      </w:r>
      <w:r w:rsidR="00AA4B98" w:rsidRPr="003D48BC">
        <w:rPr>
          <w:rFonts w:ascii="Bookman Old Style" w:hAnsi="Bookman Old Style" w:cs="Tahoma"/>
          <w:sz w:val="24"/>
          <w:szCs w:val="24"/>
        </w:rPr>
        <w:t xml:space="preserve"> tested negative and th</w:t>
      </w:r>
      <w:r w:rsidR="00E21B6E" w:rsidRPr="003D48BC">
        <w:rPr>
          <w:rFonts w:ascii="Bookman Old Style" w:hAnsi="Bookman Old Style" w:cs="Tahoma"/>
          <w:sz w:val="24"/>
          <w:szCs w:val="24"/>
        </w:rPr>
        <w:t xml:space="preserve">e Defendant tested HIV Positive. </w:t>
      </w:r>
      <w:r w:rsidR="00906C74" w:rsidRPr="003D48BC">
        <w:rPr>
          <w:rFonts w:ascii="Bookman Old Style" w:hAnsi="Bookman Old Style" w:cs="Tahoma"/>
          <w:sz w:val="24"/>
          <w:szCs w:val="24"/>
        </w:rPr>
        <w:t xml:space="preserve">CD4 counts test were conducted.  </w:t>
      </w:r>
      <w:r w:rsidR="009E0BF1" w:rsidRPr="003D48BC">
        <w:rPr>
          <w:rFonts w:ascii="Bookman Old Style" w:hAnsi="Bookman Old Style" w:cs="Tahoma"/>
          <w:sz w:val="24"/>
          <w:szCs w:val="24"/>
        </w:rPr>
        <w:t>A</w:t>
      </w:r>
      <w:r w:rsidR="00906C74" w:rsidRPr="003D48BC">
        <w:rPr>
          <w:rFonts w:ascii="Bookman Old Style" w:hAnsi="Bookman Old Style" w:cs="Tahoma"/>
          <w:sz w:val="24"/>
          <w:szCs w:val="24"/>
        </w:rPr>
        <w:t xml:space="preserve"> family meeting was held where Defendant’s family admitted her status.  The marriage </w:t>
      </w:r>
      <w:r w:rsidR="00290BFD" w:rsidRPr="003D48BC">
        <w:rPr>
          <w:rFonts w:ascii="Bookman Old Style" w:hAnsi="Bookman Old Style" w:cs="Tahoma"/>
          <w:sz w:val="24"/>
          <w:szCs w:val="24"/>
        </w:rPr>
        <w:t xml:space="preserve">was subsequently annulled and </w:t>
      </w:r>
      <w:r w:rsidR="009E0BF1" w:rsidRPr="003D48BC">
        <w:rPr>
          <w:rFonts w:ascii="Bookman Old Style" w:hAnsi="Bookman Old Style" w:cs="Tahoma"/>
          <w:sz w:val="24"/>
          <w:szCs w:val="24"/>
        </w:rPr>
        <w:t xml:space="preserve">a </w:t>
      </w:r>
      <w:r w:rsidR="00290BFD" w:rsidRPr="003D48BC">
        <w:rPr>
          <w:rFonts w:ascii="Bookman Old Style" w:hAnsi="Bookman Old Style" w:cs="Tahoma"/>
          <w:sz w:val="24"/>
          <w:szCs w:val="24"/>
        </w:rPr>
        <w:t>Decree A</w:t>
      </w:r>
      <w:r w:rsidR="00906C74" w:rsidRPr="003D48BC">
        <w:rPr>
          <w:rFonts w:ascii="Bookman Old Style" w:hAnsi="Bookman Old Style" w:cs="Tahoma"/>
          <w:sz w:val="24"/>
          <w:szCs w:val="24"/>
        </w:rPr>
        <w:t xml:space="preserve">bsolute obtained.  </w:t>
      </w:r>
      <w:r w:rsidR="009E0BF1" w:rsidRPr="003D48BC">
        <w:rPr>
          <w:rFonts w:ascii="Bookman Old Style" w:hAnsi="Bookman Old Style" w:cs="Tahoma"/>
          <w:sz w:val="24"/>
          <w:szCs w:val="24"/>
        </w:rPr>
        <w:t>The Plaintiff</w:t>
      </w:r>
      <w:r w:rsidR="00906C74" w:rsidRPr="003D48BC">
        <w:rPr>
          <w:rFonts w:ascii="Bookman Old Style" w:hAnsi="Bookman Old Style" w:cs="Tahoma"/>
          <w:sz w:val="24"/>
          <w:szCs w:val="24"/>
        </w:rPr>
        <w:t xml:space="preserve"> conducted further tests at Maina Soko </w:t>
      </w:r>
      <w:r w:rsidR="009E0BF1" w:rsidRPr="003D48BC">
        <w:rPr>
          <w:rFonts w:ascii="Bookman Old Style" w:hAnsi="Bookman Old Style" w:cs="Tahoma"/>
          <w:sz w:val="24"/>
          <w:szCs w:val="24"/>
        </w:rPr>
        <w:t xml:space="preserve">Hospital </w:t>
      </w:r>
      <w:r w:rsidR="00906C74" w:rsidRPr="003D48BC">
        <w:rPr>
          <w:rFonts w:ascii="Bookman Old Style" w:hAnsi="Bookman Old Style" w:cs="Tahoma"/>
          <w:sz w:val="24"/>
          <w:szCs w:val="24"/>
        </w:rPr>
        <w:t xml:space="preserve">and </w:t>
      </w:r>
      <w:r w:rsidR="00CC2257" w:rsidRPr="003D48BC">
        <w:rPr>
          <w:rFonts w:ascii="Bookman Old Style" w:hAnsi="Bookman Old Style" w:cs="Tahoma"/>
          <w:sz w:val="24"/>
          <w:szCs w:val="24"/>
        </w:rPr>
        <w:t xml:space="preserve">in the Republic of </w:t>
      </w:r>
      <w:r w:rsidR="00906C74" w:rsidRPr="003D48BC">
        <w:rPr>
          <w:rFonts w:ascii="Bookman Old Style" w:hAnsi="Bookman Old Style" w:cs="Tahoma"/>
          <w:sz w:val="24"/>
          <w:szCs w:val="24"/>
        </w:rPr>
        <w:t>South Africa where one of his Doctors referred him to a Psychologist.</w:t>
      </w:r>
    </w:p>
    <w:p w:rsidR="00906C74" w:rsidRPr="003D48BC" w:rsidRDefault="00906C74"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It was </w:t>
      </w:r>
      <w:r w:rsidR="009E0BF1" w:rsidRPr="003D48BC">
        <w:rPr>
          <w:rFonts w:ascii="Bookman Old Style" w:hAnsi="Bookman Old Style" w:cs="Tahoma"/>
          <w:sz w:val="24"/>
          <w:szCs w:val="24"/>
        </w:rPr>
        <w:t>the Plaintiff’s</w:t>
      </w:r>
      <w:r w:rsidRPr="003D48BC">
        <w:rPr>
          <w:rFonts w:ascii="Bookman Old Style" w:hAnsi="Bookman Old Style" w:cs="Tahoma"/>
          <w:sz w:val="24"/>
          <w:szCs w:val="24"/>
        </w:rPr>
        <w:t xml:space="preserve"> further evidence that he was confused, restless and couldn’t eat as a result of the </w:t>
      </w:r>
      <w:r w:rsidR="009E0BF1" w:rsidRPr="003D48BC">
        <w:rPr>
          <w:rFonts w:ascii="Bookman Old Style" w:hAnsi="Bookman Old Style" w:cs="Tahoma"/>
          <w:sz w:val="24"/>
          <w:szCs w:val="24"/>
        </w:rPr>
        <w:t>concealment.  The Plaintiff</w:t>
      </w:r>
      <w:r w:rsidRPr="003D48BC">
        <w:rPr>
          <w:rFonts w:ascii="Bookman Old Style" w:hAnsi="Bookman Old Style" w:cs="Tahoma"/>
          <w:sz w:val="24"/>
          <w:szCs w:val="24"/>
        </w:rPr>
        <w:t xml:space="preserve"> was diagnosed with a neurotic disorder condition and put on therapy for two and half years.  As a result of this disorder he lost self confidence</w:t>
      </w:r>
      <w:r w:rsidR="00CC2257" w:rsidRPr="003D48BC">
        <w:rPr>
          <w:rFonts w:ascii="Bookman Old Style" w:hAnsi="Bookman Old Style" w:cs="Tahoma"/>
          <w:sz w:val="24"/>
          <w:szCs w:val="24"/>
        </w:rPr>
        <w:t xml:space="preserve"> and</w:t>
      </w:r>
      <w:r w:rsidRPr="003D48BC">
        <w:rPr>
          <w:rFonts w:ascii="Bookman Old Style" w:hAnsi="Bookman Old Style" w:cs="Tahoma"/>
          <w:sz w:val="24"/>
          <w:szCs w:val="24"/>
        </w:rPr>
        <w:t xml:space="preserve"> his behaviour was affected.  </w:t>
      </w:r>
      <w:r w:rsidR="00E17700" w:rsidRPr="003D48BC">
        <w:rPr>
          <w:rFonts w:ascii="Bookman Old Style" w:hAnsi="Bookman Old Style" w:cs="Tahoma"/>
          <w:sz w:val="24"/>
          <w:szCs w:val="24"/>
        </w:rPr>
        <w:t xml:space="preserve">The Plaintiff </w:t>
      </w:r>
      <w:r w:rsidRPr="003D48BC">
        <w:rPr>
          <w:rFonts w:ascii="Bookman Old Style" w:hAnsi="Bookman Old Style" w:cs="Tahoma"/>
          <w:sz w:val="24"/>
          <w:szCs w:val="24"/>
        </w:rPr>
        <w:t>testified that he expected the Defendant to protect his life and that she never showed</w:t>
      </w:r>
      <w:r w:rsidR="00290BFD" w:rsidRPr="003D48BC">
        <w:rPr>
          <w:rFonts w:ascii="Bookman Old Style" w:hAnsi="Bookman Old Style" w:cs="Tahoma"/>
          <w:sz w:val="24"/>
          <w:szCs w:val="24"/>
        </w:rPr>
        <w:t xml:space="preserve"> any surprise about the results</w:t>
      </w:r>
      <w:r w:rsidR="00CC2257" w:rsidRPr="003D48BC">
        <w:rPr>
          <w:rFonts w:ascii="Bookman Old Style" w:hAnsi="Bookman Old Style" w:cs="Tahoma"/>
          <w:sz w:val="24"/>
          <w:szCs w:val="24"/>
        </w:rPr>
        <w:t xml:space="preserve">.  </w:t>
      </w:r>
      <w:r w:rsidR="00290BFD" w:rsidRPr="003D48BC">
        <w:rPr>
          <w:rFonts w:ascii="Bookman Old Style" w:hAnsi="Bookman Old Style" w:cs="Tahoma"/>
          <w:sz w:val="24"/>
          <w:szCs w:val="24"/>
        </w:rPr>
        <w:t>The Defendant was brought back to cohabit with him due to pressure from family and herself</w:t>
      </w:r>
      <w:r w:rsidR="00A51CF4" w:rsidRPr="003D48BC">
        <w:rPr>
          <w:rFonts w:ascii="Bookman Old Style" w:hAnsi="Bookman Old Style" w:cs="Tahoma"/>
          <w:sz w:val="24"/>
          <w:szCs w:val="24"/>
        </w:rPr>
        <w:t>.</w:t>
      </w:r>
      <w:r w:rsidR="00290BFD" w:rsidRPr="003D48BC">
        <w:rPr>
          <w:rFonts w:ascii="Bookman Old Style" w:hAnsi="Bookman Old Style" w:cs="Tahoma"/>
          <w:sz w:val="24"/>
          <w:szCs w:val="24"/>
        </w:rPr>
        <w:t xml:space="preserve"> </w:t>
      </w:r>
      <w:r w:rsidR="00A51CF4" w:rsidRPr="003D48BC">
        <w:rPr>
          <w:rFonts w:ascii="Bookman Old Style" w:hAnsi="Bookman Old Style" w:cs="Tahoma"/>
          <w:sz w:val="24"/>
          <w:szCs w:val="24"/>
        </w:rPr>
        <w:t>T</w:t>
      </w:r>
      <w:r w:rsidR="00290BFD" w:rsidRPr="003D48BC">
        <w:rPr>
          <w:rFonts w:ascii="Bookman Old Style" w:hAnsi="Bookman Old Style" w:cs="Tahoma"/>
          <w:sz w:val="24"/>
          <w:szCs w:val="24"/>
        </w:rPr>
        <w:t>hey stayed in different bedrooms</w:t>
      </w:r>
      <w:r w:rsidR="00A51CF4" w:rsidRPr="003D48BC">
        <w:rPr>
          <w:rFonts w:ascii="Bookman Old Style" w:hAnsi="Bookman Old Style" w:cs="Tahoma"/>
          <w:sz w:val="24"/>
          <w:szCs w:val="24"/>
        </w:rPr>
        <w:t xml:space="preserve"> and he was taken advantage of by the Defendant due to his state of mind</w:t>
      </w:r>
      <w:r w:rsidR="00290BFD" w:rsidRPr="003D48BC">
        <w:rPr>
          <w:rFonts w:ascii="Bookman Old Style" w:hAnsi="Bookman Old Style" w:cs="Tahoma"/>
          <w:sz w:val="24"/>
          <w:szCs w:val="24"/>
        </w:rPr>
        <w:t>.</w:t>
      </w:r>
    </w:p>
    <w:p w:rsidR="00EC2CEF" w:rsidRPr="003D48BC" w:rsidRDefault="00EC2CEF" w:rsidP="00EC2CEF">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Plaintiff testified that he suffered damage as a result of the neurotic disorder.  He </w:t>
      </w:r>
      <w:r w:rsidR="00E17700" w:rsidRPr="003D48BC">
        <w:rPr>
          <w:rFonts w:ascii="Bookman Old Style" w:hAnsi="Bookman Old Style" w:cs="Tahoma"/>
          <w:sz w:val="24"/>
          <w:szCs w:val="24"/>
        </w:rPr>
        <w:t>testified</w:t>
      </w:r>
      <w:r w:rsidRPr="003D48BC">
        <w:rPr>
          <w:rFonts w:ascii="Bookman Old Style" w:hAnsi="Bookman Old Style" w:cs="Tahoma"/>
          <w:sz w:val="24"/>
          <w:szCs w:val="24"/>
        </w:rPr>
        <w:t xml:space="preserve"> that the Defendant never encouraged him to go for HIV Voluntary Testing and Counselling</w:t>
      </w:r>
      <w:r w:rsidR="00E17700" w:rsidRPr="003D48BC">
        <w:rPr>
          <w:rFonts w:ascii="Bookman Old Style" w:hAnsi="Bookman Old Style" w:cs="Tahoma"/>
          <w:sz w:val="24"/>
          <w:szCs w:val="24"/>
        </w:rPr>
        <w:t xml:space="preserve"> prior to the marriage.</w:t>
      </w:r>
      <w:r w:rsidRPr="003D48BC">
        <w:rPr>
          <w:rFonts w:ascii="Bookman Old Style" w:hAnsi="Bookman Old Style" w:cs="Tahoma"/>
          <w:sz w:val="24"/>
          <w:szCs w:val="24"/>
        </w:rPr>
        <w:t xml:space="preserve">  </w:t>
      </w:r>
      <w:r w:rsidR="00E17700" w:rsidRPr="003D48BC">
        <w:rPr>
          <w:rFonts w:ascii="Bookman Old Style" w:hAnsi="Bookman Old Style" w:cs="Tahoma"/>
          <w:sz w:val="24"/>
          <w:szCs w:val="24"/>
        </w:rPr>
        <w:t>The Plaintiff</w:t>
      </w:r>
      <w:r w:rsidRPr="003D48BC">
        <w:rPr>
          <w:rFonts w:ascii="Bookman Old Style" w:hAnsi="Bookman Old Style" w:cs="Tahoma"/>
          <w:sz w:val="24"/>
          <w:szCs w:val="24"/>
        </w:rPr>
        <w:t xml:space="preserve"> did receive a letter from the Defendant’s Lawyers and was told by her friends that he needed to provide for the family which allegations are untrue as he has been cons</w:t>
      </w:r>
      <w:r w:rsidR="008377AC">
        <w:rPr>
          <w:rFonts w:ascii="Bookman Old Style" w:hAnsi="Bookman Old Style" w:cs="Tahoma"/>
          <w:sz w:val="24"/>
          <w:szCs w:val="24"/>
        </w:rPr>
        <w:t>istently</w:t>
      </w:r>
      <w:r w:rsidRPr="003D48BC">
        <w:rPr>
          <w:rFonts w:ascii="Bookman Old Style" w:hAnsi="Bookman Old Style" w:cs="Tahoma"/>
          <w:sz w:val="24"/>
          <w:szCs w:val="24"/>
        </w:rPr>
        <w:t xml:space="preserve"> providing for the Defendant by paying school fees,</w:t>
      </w:r>
      <w:r w:rsidR="00E17700" w:rsidRPr="003D48BC">
        <w:rPr>
          <w:rFonts w:ascii="Bookman Old Style" w:hAnsi="Bookman Old Style" w:cs="Tahoma"/>
          <w:sz w:val="24"/>
          <w:szCs w:val="24"/>
        </w:rPr>
        <w:t xml:space="preserve"> accommodation, cash deposits in</w:t>
      </w:r>
      <w:r w:rsidRPr="003D48BC">
        <w:rPr>
          <w:rFonts w:ascii="Bookman Old Style" w:hAnsi="Bookman Old Style" w:cs="Tahoma"/>
          <w:sz w:val="24"/>
          <w:szCs w:val="24"/>
        </w:rPr>
        <w:t xml:space="preserve"> the Defendant</w:t>
      </w:r>
      <w:r w:rsidR="00E17700" w:rsidRPr="003D48BC">
        <w:rPr>
          <w:rFonts w:ascii="Bookman Old Style" w:hAnsi="Bookman Old Style" w:cs="Tahoma"/>
          <w:sz w:val="24"/>
          <w:szCs w:val="24"/>
        </w:rPr>
        <w:t>’s</w:t>
      </w:r>
      <w:r w:rsidRPr="003D48BC">
        <w:rPr>
          <w:rFonts w:ascii="Bookman Old Style" w:hAnsi="Bookman Old Style" w:cs="Tahoma"/>
          <w:sz w:val="24"/>
          <w:szCs w:val="24"/>
        </w:rPr>
        <w:t xml:space="preserve"> </w:t>
      </w:r>
      <w:r w:rsidR="00E17700" w:rsidRPr="003D48BC">
        <w:rPr>
          <w:rFonts w:ascii="Bookman Old Style" w:hAnsi="Bookman Old Style" w:cs="Tahoma"/>
          <w:sz w:val="24"/>
          <w:szCs w:val="24"/>
        </w:rPr>
        <w:t xml:space="preserve">Bank Account </w:t>
      </w:r>
      <w:r w:rsidRPr="003D48BC">
        <w:rPr>
          <w:rFonts w:ascii="Bookman Old Style" w:hAnsi="Bookman Old Style" w:cs="Tahoma"/>
          <w:sz w:val="24"/>
          <w:szCs w:val="24"/>
        </w:rPr>
        <w:t>and medical schemes.</w:t>
      </w:r>
    </w:p>
    <w:p w:rsidR="00EC2CEF" w:rsidRPr="003D48BC" w:rsidRDefault="00EC2CEF" w:rsidP="00EC2CEF">
      <w:pPr>
        <w:spacing w:line="360" w:lineRule="auto"/>
        <w:contextualSpacing/>
        <w:jc w:val="both"/>
        <w:rPr>
          <w:rFonts w:ascii="Bookman Old Style" w:hAnsi="Bookman Old Style" w:cs="Tahoma"/>
          <w:sz w:val="24"/>
          <w:szCs w:val="24"/>
        </w:rPr>
      </w:pPr>
    </w:p>
    <w:p w:rsidR="008377AC" w:rsidRDefault="00EC2CEF" w:rsidP="00EC2CEF">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w:t>
      </w:r>
      <w:r w:rsidR="00E17700" w:rsidRPr="003D48BC">
        <w:rPr>
          <w:rFonts w:ascii="Bookman Old Style" w:hAnsi="Bookman Old Style" w:cs="Tahoma"/>
          <w:sz w:val="24"/>
          <w:szCs w:val="24"/>
        </w:rPr>
        <w:t>Plaintiff only continued to co-habit</w:t>
      </w:r>
      <w:r w:rsidRPr="003D48BC">
        <w:rPr>
          <w:rFonts w:ascii="Bookman Old Style" w:hAnsi="Bookman Old Style" w:cs="Tahoma"/>
          <w:sz w:val="24"/>
          <w:szCs w:val="24"/>
        </w:rPr>
        <w:t xml:space="preserve"> with the Defendant after discovery of her status because his family believed he might fall sick and she was brought back to be held responsible. </w:t>
      </w:r>
      <w:r w:rsidR="00E17700" w:rsidRPr="003D48BC">
        <w:rPr>
          <w:rFonts w:ascii="Bookman Old Style" w:hAnsi="Bookman Old Style" w:cs="Tahoma"/>
          <w:sz w:val="24"/>
          <w:szCs w:val="24"/>
        </w:rPr>
        <w:t>The Plaintiff</w:t>
      </w:r>
      <w:r w:rsidRPr="003D48BC">
        <w:rPr>
          <w:rFonts w:ascii="Bookman Old Style" w:hAnsi="Bookman Old Style" w:cs="Tahoma"/>
          <w:sz w:val="24"/>
          <w:szCs w:val="24"/>
        </w:rPr>
        <w:t xml:space="preserve"> said that as a man the Defendant took advantage of him as he was desperate.  Further that the Defendant went to speak to the Priests </w:t>
      </w:r>
      <w:r w:rsidR="008377AC">
        <w:rPr>
          <w:rFonts w:ascii="Bookman Old Style" w:hAnsi="Bookman Old Style" w:cs="Tahoma"/>
          <w:sz w:val="24"/>
          <w:szCs w:val="24"/>
        </w:rPr>
        <w:t xml:space="preserve">at St. Ignatius Church, </w:t>
      </w:r>
      <w:r w:rsidRPr="003D48BC">
        <w:rPr>
          <w:rFonts w:ascii="Bookman Old Style" w:hAnsi="Bookman Old Style" w:cs="Tahoma"/>
          <w:sz w:val="24"/>
          <w:szCs w:val="24"/>
        </w:rPr>
        <w:t xml:space="preserve">lying that the marriage was </w:t>
      </w:r>
      <w:r w:rsidR="00E17700" w:rsidRPr="003D48BC">
        <w:rPr>
          <w:rFonts w:ascii="Bookman Old Style" w:hAnsi="Bookman Old Style" w:cs="Tahoma"/>
          <w:sz w:val="24"/>
          <w:szCs w:val="24"/>
        </w:rPr>
        <w:t>subsisting</w:t>
      </w:r>
      <w:r w:rsidRPr="003D48BC">
        <w:rPr>
          <w:rFonts w:ascii="Bookman Old Style" w:hAnsi="Bookman Old Style" w:cs="Tahoma"/>
          <w:sz w:val="24"/>
          <w:szCs w:val="24"/>
        </w:rPr>
        <w:t xml:space="preserve"> in order to disrupt his intention </w:t>
      </w:r>
      <w:r w:rsidR="008377AC">
        <w:rPr>
          <w:rFonts w:ascii="Bookman Old Style" w:hAnsi="Bookman Old Style" w:cs="Tahoma"/>
          <w:sz w:val="24"/>
          <w:szCs w:val="24"/>
        </w:rPr>
        <w:t>to</w:t>
      </w:r>
      <w:r w:rsidRPr="003D48BC">
        <w:rPr>
          <w:rFonts w:ascii="Bookman Old Style" w:hAnsi="Bookman Old Style" w:cs="Tahoma"/>
          <w:sz w:val="24"/>
          <w:szCs w:val="24"/>
        </w:rPr>
        <w:t xml:space="preserve"> marr</w:t>
      </w:r>
      <w:r w:rsidR="008377AC">
        <w:rPr>
          <w:rFonts w:ascii="Bookman Old Style" w:hAnsi="Bookman Old Style" w:cs="Tahoma"/>
          <w:sz w:val="24"/>
          <w:szCs w:val="24"/>
        </w:rPr>
        <w:t>y</w:t>
      </w:r>
      <w:r w:rsidRPr="003D48BC">
        <w:rPr>
          <w:rFonts w:ascii="Bookman Old Style" w:hAnsi="Bookman Old Style" w:cs="Tahoma"/>
          <w:sz w:val="24"/>
          <w:szCs w:val="24"/>
        </w:rPr>
        <w:t xml:space="preserve"> another woman.</w:t>
      </w:r>
    </w:p>
    <w:p w:rsidR="00EC2CEF" w:rsidRPr="003D48BC" w:rsidRDefault="00EC2CEF" w:rsidP="00EC2CEF">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In cross-examination by the Defence PW1 testified that he had children with the Defendant in 2007 and 2009 after he already knew the Defendant’s HIV status.</w:t>
      </w:r>
    </w:p>
    <w:p w:rsidR="00290BFD" w:rsidRPr="003D48BC" w:rsidRDefault="00290BFD"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PW2 Major Chungu a Biomedical Scientist working at Maina Soko Military Hospital testified that he knows both the Plaintiff and the Defendant.  The Plaintiff is his brother-in-marriage.  He </w:t>
      </w:r>
      <w:r w:rsidR="00483259" w:rsidRPr="003D48BC">
        <w:rPr>
          <w:rFonts w:ascii="Bookman Old Style" w:hAnsi="Bookman Old Style" w:cs="Tahoma"/>
          <w:sz w:val="24"/>
          <w:szCs w:val="24"/>
        </w:rPr>
        <w:t>testified</w:t>
      </w:r>
      <w:r w:rsidRPr="003D48BC">
        <w:rPr>
          <w:rFonts w:ascii="Bookman Old Style" w:hAnsi="Bookman Old Style" w:cs="Tahoma"/>
          <w:sz w:val="24"/>
          <w:szCs w:val="24"/>
        </w:rPr>
        <w:t xml:space="preserve"> that the couple quarre</w:t>
      </w:r>
      <w:r w:rsidR="00EC2CEF" w:rsidRPr="003D48BC">
        <w:rPr>
          <w:rFonts w:ascii="Bookman Old Style" w:hAnsi="Bookman Old Style" w:cs="Tahoma"/>
          <w:sz w:val="24"/>
          <w:szCs w:val="24"/>
        </w:rPr>
        <w:t>l</w:t>
      </w:r>
      <w:r w:rsidRPr="003D48BC">
        <w:rPr>
          <w:rFonts w:ascii="Bookman Old Style" w:hAnsi="Bookman Old Style" w:cs="Tahoma"/>
          <w:sz w:val="24"/>
          <w:szCs w:val="24"/>
        </w:rPr>
        <w:t>l</w:t>
      </w:r>
      <w:r w:rsidR="00EC2CEF" w:rsidRPr="003D48BC">
        <w:rPr>
          <w:rFonts w:ascii="Bookman Old Style" w:hAnsi="Bookman Old Style" w:cs="Tahoma"/>
          <w:sz w:val="24"/>
          <w:szCs w:val="24"/>
        </w:rPr>
        <w:t>ed</w:t>
      </w:r>
      <w:r w:rsidR="00A35632" w:rsidRPr="003D48BC">
        <w:rPr>
          <w:rFonts w:ascii="Bookman Old Style" w:hAnsi="Bookman Old Style" w:cs="Tahoma"/>
          <w:sz w:val="24"/>
          <w:szCs w:val="24"/>
        </w:rPr>
        <w:t xml:space="preserve"> a lot as a result of the information that Defend</w:t>
      </w:r>
      <w:r w:rsidR="00483259" w:rsidRPr="003D48BC">
        <w:rPr>
          <w:rFonts w:ascii="Bookman Old Style" w:hAnsi="Bookman Old Style" w:cs="Tahoma"/>
          <w:sz w:val="24"/>
          <w:szCs w:val="24"/>
        </w:rPr>
        <w:t>ant is HIV Positive.  He had earlier</w:t>
      </w:r>
      <w:r w:rsidR="00A35632" w:rsidRPr="003D48BC">
        <w:rPr>
          <w:rFonts w:ascii="Bookman Old Style" w:hAnsi="Bookman Old Style" w:cs="Tahoma"/>
          <w:sz w:val="24"/>
          <w:szCs w:val="24"/>
        </w:rPr>
        <w:t xml:space="preserve"> organized for the Defendant to undergo HIV testing due to her prolonged illness</w:t>
      </w:r>
      <w:r w:rsidR="00483259" w:rsidRPr="003D48BC">
        <w:rPr>
          <w:rFonts w:ascii="Bookman Old Style" w:hAnsi="Bookman Old Style" w:cs="Tahoma"/>
          <w:sz w:val="24"/>
          <w:szCs w:val="24"/>
        </w:rPr>
        <w:t xml:space="preserve"> and  the result was</w:t>
      </w:r>
      <w:r w:rsidR="00A35632" w:rsidRPr="003D48BC">
        <w:rPr>
          <w:rFonts w:ascii="Bookman Old Style" w:hAnsi="Bookman Old Style" w:cs="Tahoma"/>
          <w:sz w:val="24"/>
          <w:szCs w:val="24"/>
        </w:rPr>
        <w:t xml:space="preserve"> positive.  The Defendant’s mother blamed </w:t>
      </w:r>
      <w:r w:rsidR="00483259" w:rsidRPr="003D48BC">
        <w:rPr>
          <w:rFonts w:ascii="Bookman Old Style" w:hAnsi="Bookman Old Style" w:cs="Tahoma"/>
          <w:sz w:val="24"/>
          <w:szCs w:val="24"/>
        </w:rPr>
        <w:t xml:space="preserve"> and threatened </w:t>
      </w:r>
      <w:r w:rsidR="00A35632" w:rsidRPr="003D48BC">
        <w:rPr>
          <w:rFonts w:ascii="Bookman Old Style" w:hAnsi="Bookman Old Style" w:cs="Tahoma"/>
          <w:sz w:val="24"/>
          <w:szCs w:val="24"/>
        </w:rPr>
        <w:t xml:space="preserve">him for revealing the Defendant’s </w:t>
      </w:r>
      <w:r w:rsidR="008377AC">
        <w:rPr>
          <w:rFonts w:ascii="Bookman Old Style" w:hAnsi="Bookman Old Style" w:cs="Tahoma"/>
          <w:sz w:val="24"/>
          <w:szCs w:val="24"/>
        </w:rPr>
        <w:t xml:space="preserve">HIV </w:t>
      </w:r>
      <w:r w:rsidR="00A35632" w:rsidRPr="003D48BC">
        <w:rPr>
          <w:rFonts w:ascii="Bookman Old Style" w:hAnsi="Bookman Old Style" w:cs="Tahoma"/>
          <w:sz w:val="24"/>
          <w:szCs w:val="24"/>
        </w:rPr>
        <w:t xml:space="preserve">status </w:t>
      </w:r>
      <w:r w:rsidR="00EC2CEF" w:rsidRPr="003D48BC">
        <w:rPr>
          <w:rFonts w:ascii="Bookman Old Style" w:hAnsi="Bookman Old Style" w:cs="Tahoma"/>
          <w:sz w:val="24"/>
          <w:szCs w:val="24"/>
        </w:rPr>
        <w:t>at a</w:t>
      </w:r>
      <w:r w:rsidR="00A35632" w:rsidRPr="003D48BC">
        <w:rPr>
          <w:rFonts w:ascii="Bookman Old Style" w:hAnsi="Bookman Old Style" w:cs="Tahoma"/>
          <w:sz w:val="24"/>
          <w:szCs w:val="24"/>
        </w:rPr>
        <w:t xml:space="preserve"> family meeting held.</w:t>
      </w:r>
      <w:r w:rsidR="00483259" w:rsidRPr="003D48BC">
        <w:rPr>
          <w:rFonts w:ascii="Bookman Old Style" w:hAnsi="Bookman Old Style" w:cs="Tahoma"/>
          <w:sz w:val="24"/>
          <w:szCs w:val="24"/>
        </w:rPr>
        <w:t xml:space="preserve">  He </w:t>
      </w:r>
      <w:r w:rsidR="008377AC">
        <w:rPr>
          <w:rFonts w:ascii="Bookman Old Style" w:hAnsi="Bookman Old Style" w:cs="Tahoma"/>
          <w:sz w:val="24"/>
          <w:szCs w:val="24"/>
        </w:rPr>
        <w:t>testified that he</w:t>
      </w:r>
      <w:r w:rsidR="00483259" w:rsidRPr="003D48BC">
        <w:rPr>
          <w:rFonts w:ascii="Bookman Old Style" w:hAnsi="Bookman Old Style" w:cs="Tahoma"/>
          <w:sz w:val="24"/>
          <w:szCs w:val="24"/>
        </w:rPr>
        <w:t xml:space="preserve"> revealed her status to her parents.</w:t>
      </w:r>
    </w:p>
    <w:p w:rsidR="00A35632" w:rsidRPr="003D48BC" w:rsidRDefault="00A35632" w:rsidP="001D3DB9">
      <w:pPr>
        <w:spacing w:line="360" w:lineRule="auto"/>
        <w:contextualSpacing/>
        <w:jc w:val="both"/>
        <w:rPr>
          <w:rFonts w:ascii="Bookman Old Style" w:hAnsi="Bookman Old Style" w:cs="Tahoma"/>
          <w:sz w:val="24"/>
          <w:szCs w:val="24"/>
        </w:rPr>
      </w:pPr>
    </w:p>
    <w:p w:rsidR="00A35632" w:rsidRPr="003D48BC" w:rsidRDefault="00A35632"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PW3 Laston Nkonde testified that he was assigned the task of </w:t>
      </w:r>
      <w:r w:rsidR="00483259" w:rsidRPr="003D48BC">
        <w:rPr>
          <w:rFonts w:ascii="Bookman Old Style" w:hAnsi="Bookman Old Style" w:cs="Tahoma"/>
          <w:sz w:val="24"/>
          <w:szCs w:val="24"/>
        </w:rPr>
        <w:t>Family R</w:t>
      </w:r>
      <w:r w:rsidRPr="003D48BC">
        <w:rPr>
          <w:rFonts w:ascii="Bookman Old Style" w:hAnsi="Bookman Old Style" w:cs="Tahoma"/>
          <w:sz w:val="24"/>
          <w:szCs w:val="24"/>
        </w:rPr>
        <w:t>epresentative over the proposed marriage between the Plaintiff and another lady.  He presented the intended marriage to the woman’s family who were divided over the issue of marriage due to the information they had that the Plaintiff has contracted a disease from his former wife.</w:t>
      </w:r>
    </w:p>
    <w:p w:rsidR="00A35632" w:rsidRPr="003D48BC" w:rsidRDefault="00A35632" w:rsidP="001D3DB9">
      <w:pPr>
        <w:spacing w:line="360" w:lineRule="auto"/>
        <w:contextualSpacing/>
        <w:jc w:val="both"/>
        <w:rPr>
          <w:rFonts w:ascii="Bookman Old Style" w:hAnsi="Bookman Old Style" w:cs="Tahoma"/>
          <w:sz w:val="24"/>
          <w:szCs w:val="24"/>
        </w:rPr>
      </w:pPr>
    </w:p>
    <w:p w:rsidR="00A35632" w:rsidRPr="003D48BC" w:rsidRDefault="00A35632"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PW4 Dr. Lawson Fanwel Simapuka a Medical Practitioner at Maina Soko Militar</w:t>
      </w:r>
      <w:r w:rsidR="00CD52C0" w:rsidRPr="003D48BC">
        <w:rPr>
          <w:rFonts w:ascii="Bookman Old Style" w:hAnsi="Bookman Old Style" w:cs="Tahoma"/>
          <w:sz w:val="24"/>
          <w:szCs w:val="24"/>
        </w:rPr>
        <w:t>y Hospital testified that he had</w:t>
      </w:r>
      <w:r w:rsidRPr="003D48BC">
        <w:rPr>
          <w:rFonts w:ascii="Bookman Old Style" w:hAnsi="Bookman Old Style" w:cs="Tahoma"/>
          <w:sz w:val="24"/>
          <w:szCs w:val="24"/>
        </w:rPr>
        <w:t xml:space="preserve"> conducted annual full medical examinations on the Plaintiff.  The results for HIV</w:t>
      </w:r>
      <w:r w:rsidR="00104BD3" w:rsidRPr="003D48BC">
        <w:rPr>
          <w:rFonts w:ascii="Bookman Old Style" w:hAnsi="Bookman Old Style" w:cs="Tahoma"/>
          <w:sz w:val="24"/>
          <w:szCs w:val="24"/>
        </w:rPr>
        <w:t xml:space="preserve"> 1/2 were negative, </w:t>
      </w:r>
      <w:r w:rsidRPr="003D48BC">
        <w:rPr>
          <w:rFonts w:ascii="Bookman Old Style" w:hAnsi="Bookman Old Style" w:cs="Tahoma"/>
          <w:sz w:val="24"/>
          <w:szCs w:val="24"/>
        </w:rPr>
        <w:t xml:space="preserve">the CD4 count </w:t>
      </w:r>
      <w:r w:rsidR="00104BD3" w:rsidRPr="003D48BC">
        <w:rPr>
          <w:rFonts w:ascii="Bookman Old Style" w:hAnsi="Bookman Old Style" w:cs="Tahoma"/>
          <w:sz w:val="24"/>
          <w:szCs w:val="24"/>
        </w:rPr>
        <w:t xml:space="preserve">was </w:t>
      </w:r>
      <w:r w:rsidRPr="003D48BC">
        <w:rPr>
          <w:rFonts w:ascii="Bookman Old Style" w:hAnsi="Bookman Old Style" w:cs="Tahoma"/>
          <w:sz w:val="24"/>
          <w:szCs w:val="24"/>
        </w:rPr>
        <w:t xml:space="preserve">normal and that normal CD4 </w:t>
      </w:r>
      <w:r w:rsidR="00287689" w:rsidRPr="003D48BC">
        <w:rPr>
          <w:rFonts w:ascii="Bookman Old Style" w:hAnsi="Bookman Old Style" w:cs="Tahoma"/>
          <w:sz w:val="24"/>
          <w:szCs w:val="24"/>
        </w:rPr>
        <w:t>C</w:t>
      </w:r>
      <w:r w:rsidR="00104BD3" w:rsidRPr="003D48BC">
        <w:rPr>
          <w:rFonts w:ascii="Bookman Old Style" w:hAnsi="Bookman Old Style" w:cs="Tahoma"/>
          <w:sz w:val="24"/>
          <w:szCs w:val="24"/>
        </w:rPr>
        <w:t xml:space="preserve">ount </w:t>
      </w:r>
      <w:r w:rsidRPr="003D48BC">
        <w:rPr>
          <w:rFonts w:ascii="Bookman Old Style" w:hAnsi="Bookman Old Style" w:cs="Tahoma"/>
          <w:sz w:val="24"/>
          <w:szCs w:val="24"/>
        </w:rPr>
        <w:t>is between 500 to 1,200.</w:t>
      </w:r>
    </w:p>
    <w:p w:rsidR="00A35632" w:rsidRPr="003D48BC" w:rsidRDefault="00A35632" w:rsidP="001D3DB9">
      <w:pPr>
        <w:spacing w:line="360" w:lineRule="auto"/>
        <w:contextualSpacing/>
        <w:jc w:val="both"/>
        <w:rPr>
          <w:rFonts w:ascii="Bookman Old Style" w:hAnsi="Bookman Old Style" w:cs="Tahoma"/>
          <w:sz w:val="24"/>
          <w:szCs w:val="24"/>
        </w:rPr>
      </w:pPr>
    </w:p>
    <w:p w:rsidR="00A35632" w:rsidRPr="003D48BC" w:rsidRDefault="00A35632"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PW5 Doctor David Nalumango, a General Practitioner based in South Africa testified that Mr. Mosho consulted him over </w:t>
      </w:r>
      <w:r w:rsidR="00483259" w:rsidRPr="003D48BC">
        <w:rPr>
          <w:rFonts w:ascii="Bookman Old Style" w:hAnsi="Bookman Old Style" w:cs="Tahoma"/>
          <w:sz w:val="24"/>
          <w:szCs w:val="24"/>
        </w:rPr>
        <w:t xml:space="preserve">the </w:t>
      </w:r>
      <w:r w:rsidRPr="003D48BC">
        <w:rPr>
          <w:rFonts w:ascii="Bookman Old Style" w:hAnsi="Bookman Old Style" w:cs="Tahoma"/>
          <w:sz w:val="24"/>
          <w:szCs w:val="24"/>
        </w:rPr>
        <w:t xml:space="preserve">medical problems he was facing as a result of his wife’s status.  </w:t>
      </w:r>
      <w:r w:rsidR="00483259" w:rsidRPr="003D48BC">
        <w:rPr>
          <w:rFonts w:ascii="Bookman Old Style" w:hAnsi="Bookman Old Style" w:cs="Tahoma"/>
          <w:sz w:val="24"/>
          <w:szCs w:val="24"/>
        </w:rPr>
        <w:t>The Plaintiff</w:t>
      </w:r>
      <w:r w:rsidRPr="003D48BC">
        <w:rPr>
          <w:rFonts w:ascii="Bookman Old Style" w:hAnsi="Bookman Old Style" w:cs="Tahoma"/>
          <w:sz w:val="24"/>
          <w:szCs w:val="24"/>
        </w:rPr>
        <w:t xml:space="preserve"> presented anxiety symptom</w:t>
      </w:r>
      <w:r w:rsidR="00DC4A76" w:rsidRPr="003D48BC">
        <w:rPr>
          <w:rFonts w:ascii="Bookman Old Style" w:hAnsi="Bookman Old Style" w:cs="Tahoma"/>
          <w:sz w:val="24"/>
          <w:szCs w:val="24"/>
        </w:rPr>
        <w:t xml:space="preserve">s, </w:t>
      </w:r>
      <w:r w:rsidR="008377AC" w:rsidRPr="003D48BC">
        <w:rPr>
          <w:rFonts w:ascii="Bookman Old Style" w:hAnsi="Bookman Old Style" w:cs="Tahoma"/>
          <w:sz w:val="24"/>
          <w:szCs w:val="24"/>
        </w:rPr>
        <w:t>abdo</w:t>
      </w:r>
      <w:r w:rsidR="008377AC">
        <w:rPr>
          <w:rFonts w:ascii="Bookman Old Style" w:hAnsi="Bookman Old Style" w:cs="Tahoma"/>
          <w:sz w:val="24"/>
          <w:szCs w:val="24"/>
        </w:rPr>
        <w:t>m</w:t>
      </w:r>
      <w:r w:rsidR="008377AC" w:rsidRPr="003D48BC">
        <w:rPr>
          <w:rFonts w:ascii="Bookman Old Style" w:hAnsi="Bookman Old Style" w:cs="Tahoma"/>
          <w:sz w:val="24"/>
          <w:szCs w:val="24"/>
        </w:rPr>
        <w:t>en</w:t>
      </w:r>
      <w:r w:rsidR="00DC4A76" w:rsidRPr="003D48BC">
        <w:rPr>
          <w:rFonts w:ascii="Bookman Old Style" w:hAnsi="Bookman Old Style" w:cs="Tahoma"/>
          <w:sz w:val="24"/>
          <w:szCs w:val="24"/>
        </w:rPr>
        <w:t xml:space="preserve"> pains, chest pains, loss of appetite, loss of concentration and sleepless nights.  Upon physical examinations he found </w:t>
      </w:r>
      <w:r w:rsidR="00483259" w:rsidRPr="003D48BC">
        <w:rPr>
          <w:rFonts w:ascii="Bookman Old Style" w:hAnsi="Bookman Old Style" w:cs="Tahoma"/>
          <w:sz w:val="24"/>
          <w:szCs w:val="24"/>
        </w:rPr>
        <w:t>him</w:t>
      </w:r>
      <w:r w:rsidR="00DC4A76" w:rsidRPr="003D48BC">
        <w:rPr>
          <w:rFonts w:ascii="Bookman Old Style" w:hAnsi="Bookman Old Style" w:cs="Tahoma"/>
          <w:sz w:val="24"/>
          <w:szCs w:val="24"/>
        </w:rPr>
        <w:t xml:space="preserve"> to be clinically stable.  A rapid test of HIV status came out negative.  PW5 concluded that the Plaintiff needed specialist treatment such</w:t>
      </w:r>
      <w:r w:rsidR="008925A2" w:rsidRPr="003D48BC">
        <w:rPr>
          <w:rFonts w:ascii="Bookman Old Style" w:hAnsi="Bookman Old Style" w:cs="Tahoma"/>
          <w:sz w:val="24"/>
          <w:szCs w:val="24"/>
        </w:rPr>
        <w:t xml:space="preserve"> as a psychologist or psychiatrist</w:t>
      </w:r>
      <w:r w:rsidR="00DC4A76" w:rsidRPr="003D48BC">
        <w:rPr>
          <w:rFonts w:ascii="Bookman Old Style" w:hAnsi="Bookman Old Style" w:cs="Tahoma"/>
          <w:sz w:val="24"/>
          <w:szCs w:val="24"/>
        </w:rPr>
        <w:t xml:space="preserve"> due to his mental condition and referred him accordingly.</w:t>
      </w:r>
    </w:p>
    <w:p w:rsidR="00DC4A76" w:rsidRPr="003D48BC" w:rsidRDefault="0022331E"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PW6 Tresford Kabanga a Chartered Accountant testified that he was part of the team that negotiated the marriage arrangements between the Plaintiff and the Defendant in 2005.  His role was of a go-between and he paid the bride price.  After two months he was informed of the HIV status of the Defendant by the Plaintiff and a meeting was held at </w:t>
      </w:r>
      <w:r w:rsidR="00483259" w:rsidRPr="003D48BC">
        <w:rPr>
          <w:rFonts w:ascii="Bookman Old Style" w:hAnsi="Bookman Old Style" w:cs="Tahoma"/>
          <w:sz w:val="24"/>
          <w:szCs w:val="24"/>
        </w:rPr>
        <w:t xml:space="preserve">a </w:t>
      </w:r>
      <w:r w:rsidRPr="003D48BC">
        <w:rPr>
          <w:rFonts w:ascii="Bookman Old Style" w:hAnsi="Bookman Old Style" w:cs="Tahoma"/>
          <w:sz w:val="24"/>
          <w:szCs w:val="24"/>
        </w:rPr>
        <w:t>Mr. Banda’s home.  Mr. Banda expressed regret and asked for forgiveness.  Thereafter they took back the Defendant to her Uncles home.</w:t>
      </w:r>
    </w:p>
    <w:p w:rsidR="0022331E" w:rsidRPr="003D48BC" w:rsidRDefault="0022331E" w:rsidP="001D3DB9">
      <w:pPr>
        <w:spacing w:line="360" w:lineRule="auto"/>
        <w:contextualSpacing/>
        <w:jc w:val="both"/>
        <w:rPr>
          <w:rFonts w:ascii="Bookman Old Style" w:hAnsi="Bookman Old Style" w:cs="Tahoma"/>
          <w:sz w:val="24"/>
          <w:szCs w:val="24"/>
        </w:rPr>
      </w:pPr>
    </w:p>
    <w:p w:rsidR="00047960" w:rsidRPr="003D48BC" w:rsidRDefault="0022331E"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PW7 Mr. Clara Chibola, a Specialist in HIV Management Care and Prevention began her testimony by defining what HIV is and how it is acquired.  She further testified that in 2005, the Plaintiff approached her in confidence that he had been exposed to HIV</w:t>
      </w:r>
      <w:r w:rsidR="00A817C8" w:rsidRPr="003D48BC">
        <w:rPr>
          <w:rFonts w:ascii="Bookman Old Style" w:hAnsi="Bookman Old Style" w:cs="Tahoma"/>
          <w:sz w:val="24"/>
          <w:szCs w:val="24"/>
        </w:rPr>
        <w:t xml:space="preserve"> by intimacy with his wife.  </w:t>
      </w:r>
      <w:r w:rsidR="00483259" w:rsidRPr="003D48BC">
        <w:rPr>
          <w:rFonts w:ascii="Bookman Old Style" w:hAnsi="Bookman Old Style" w:cs="Tahoma"/>
          <w:sz w:val="24"/>
          <w:szCs w:val="24"/>
        </w:rPr>
        <w:t>The Plaintiff</w:t>
      </w:r>
      <w:r w:rsidRPr="003D48BC">
        <w:rPr>
          <w:rFonts w:ascii="Bookman Old Style" w:hAnsi="Bookman Old Style" w:cs="Tahoma"/>
          <w:sz w:val="24"/>
          <w:szCs w:val="24"/>
        </w:rPr>
        <w:t xml:space="preserve"> was scared</w:t>
      </w:r>
      <w:r w:rsidR="00A817C8" w:rsidRPr="003D48BC">
        <w:rPr>
          <w:rFonts w:ascii="Bookman Old Style" w:hAnsi="Bookman Old Style" w:cs="Tahoma"/>
          <w:sz w:val="24"/>
          <w:szCs w:val="24"/>
        </w:rPr>
        <w:t>,</w:t>
      </w:r>
      <w:r w:rsidRPr="003D48BC">
        <w:rPr>
          <w:rFonts w:ascii="Bookman Old Style" w:hAnsi="Bookman Old Style" w:cs="Tahoma"/>
          <w:sz w:val="24"/>
          <w:szCs w:val="24"/>
        </w:rPr>
        <w:t xml:space="preserve"> uncertain of his future</w:t>
      </w:r>
      <w:r w:rsidR="00047960" w:rsidRPr="003D48BC">
        <w:rPr>
          <w:rFonts w:ascii="Bookman Old Style" w:hAnsi="Bookman Old Style" w:cs="Tahoma"/>
          <w:sz w:val="24"/>
          <w:szCs w:val="24"/>
        </w:rPr>
        <w:t xml:space="preserve"> and</w:t>
      </w:r>
      <w:r w:rsidRPr="003D48BC">
        <w:rPr>
          <w:rFonts w:ascii="Bookman Old Style" w:hAnsi="Bookman Old Style" w:cs="Tahoma"/>
          <w:sz w:val="24"/>
          <w:szCs w:val="24"/>
        </w:rPr>
        <w:t xml:space="preserve"> he could not eat.  She advised him to seek professional counselling and HIV Testing.  She testified that due to the nature of </w:t>
      </w:r>
      <w:r w:rsidR="003752C3" w:rsidRPr="003D48BC">
        <w:rPr>
          <w:rFonts w:ascii="Bookman Old Style" w:hAnsi="Bookman Old Style" w:cs="Tahoma"/>
          <w:sz w:val="24"/>
          <w:szCs w:val="24"/>
        </w:rPr>
        <w:t xml:space="preserve">AIDS </w:t>
      </w:r>
      <w:r w:rsidRPr="003D48BC">
        <w:rPr>
          <w:rFonts w:ascii="Bookman Old Style" w:hAnsi="Bookman Old Style" w:cs="Tahoma"/>
          <w:sz w:val="24"/>
          <w:szCs w:val="24"/>
        </w:rPr>
        <w:t>being an incurable disease, people are subjected to stigma</w:t>
      </w:r>
      <w:r w:rsidR="00483259" w:rsidRPr="003D48BC">
        <w:rPr>
          <w:rFonts w:ascii="Bookman Old Style" w:hAnsi="Bookman Old Style" w:cs="Tahoma"/>
          <w:sz w:val="24"/>
          <w:szCs w:val="24"/>
        </w:rPr>
        <w:t>,</w:t>
      </w:r>
      <w:r w:rsidRPr="003D48BC">
        <w:rPr>
          <w:rFonts w:ascii="Bookman Old Style" w:hAnsi="Bookman Old Style" w:cs="Tahoma"/>
          <w:sz w:val="24"/>
          <w:szCs w:val="24"/>
        </w:rPr>
        <w:t xml:space="preserve"> there is fear of rejection, death, depression and suicidal </w:t>
      </w:r>
      <w:r w:rsidR="007B31F9" w:rsidRPr="003D48BC">
        <w:rPr>
          <w:rFonts w:ascii="Bookman Old Style" w:hAnsi="Bookman Old Style" w:cs="Tahoma"/>
          <w:sz w:val="24"/>
          <w:szCs w:val="24"/>
        </w:rPr>
        <w:t>tendencies</w:t>
      </w:r>
      <w:r w:rsidR="00D07829" w:rsidRPr="003D48BC">
        <w:rPr>
          <w:rFonts w:ascii="Bookman Old Style" w:hAnsi="Bookman Old Style" w:cs="Tahoma"/>
          <w:sz w:val="24"/>
          <w:szCs w:val="24"/>
        </w:rPr>
        <w:t xml:space="preserve">.  </w:t>
      </w:r>
    </w:p>
    <w:p w:rsidR="00D9443C" w:rsidRPr="003D48BC" w:rsidRDefault="00D9443C"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She stated that Mr. Mosho feared death and was confused.</w:t>
      </w:r>
    </w:p>
    <w:p w:rsidR="00D9443C" w:rsidRPr="003D48BC" w:rsidRDefault="00D9443C" w:rsidP="001D3DB9">
      <w:pPr>
        <w:spacing w:line="360" w:lineRule="auto"/>
        <w:contextualSpacing/>
        <w:jc w:val="both"/>
        <w:rPr>
          <w:rFonts w:ascii="Bookman Old Style" w:hAnsi="Bookman Old Style" w:cs="Tahoma"/>
          <w:sz w:val="24"/>
          <w:szCs w:val="24"/>
        </w:rPr>
      </w:pPr>
    </w:p>
    <w:p w:rsidR="00D9443C" w:rsidRPr="003D48BC" w:rsidRDefault="00D9443C"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In cross examination she testified that she was aware that PW1 went on to have a child with the Defendant and that people react differently.</w:t>
      </w:r>
    </w:p>
    <w:p w:rsidR="00D9443C" w:rsidRPr="003D48BC" w:rsidRDefault="00D9443C" w:rsidP="001D3DB9">
      <w:pPr>
        <w:spacing w:line="360" w:lineRule="auto"/>
        <w:contextualSpacing/>
        <w:jc w:val="both"/>
        <w:rPr>
          <w:rFonts w:ascii="Bookman Old Style" w:hAnsi="Bookman Old Style" w:cs="Tahoma"/>
          <w:sz w:val="24"/>
          <w:szCs w:val="24"/>
        </w:rPr>
      </w:pPr>
    </w:p>
    <w:p w:rsidR="007636BC" w:rsidRPr="003D48BC" w:rsidRDefault="00D9443C"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PW8</w:t>
      </w:r>
      <w:r w:rsidR="007636BC" w:rsidRPr="003D48BC">
        <w:rPr>
          <w:rFonts w:ascii="Bookman Old Style" w:hAnsi="Bookman Old Style" w:cs="Tahoma"/>
          <w:sz w:val="24"/>
          <w:szCs w:val="24"/>
        </w:rPr>
        <w:t xml:space="preserve"> Monde Munyinda testified that she met the Defendant and the Plaintiff through mutual friends</w:t>
      </w:r>
      <w:r w:rsidR="00753557">
        <w:rPr>
          <w:rFonts w:ascii="Bookman Old Style" w:hAnsi="Bookman Old Style" w:cs="Tahoma"/>
          <w:sz w:val="24"/>
          <w:szCs w:val="24"/>
        </w:rPr>
        <w:t>hip</w:t>
      </w:r>
      <w:r w:rsidR="007636BC" w:rsidRPr="003D48BC">
        <w:rPr>
          <w:rFonts w:ascii="Bookman Old Style" w:hAnsi="Bookman Old Style" w:cs="Tahoma"/>
          <w:sz w:val="24"/>
          <w:szCs w:val="24"/>
        </w:rPr>
        <w:t xml:space="preserve"> in 2003 at College.  </w:t>
      </w:r>
    </w:p>
    <w:p w:rsidR="00D9443C" w:rsidRPr="003D48BC" w:rsidRDefault="007636BC"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She testified that in January, 2011 she went to visit Racheal a close friend of hers who had informed her that she had packed sweet potatoes for the Defendant because the Plaintiff had not provided food for her.  Thereafter she confronted Mr. Mosho in January because she knew him.  The Plaintiff was upset and said he provided for the Defendant and his family.</w:t>
      </w:r>
    </w:p>
    <w:p w:rsidR="007636BC" w:rsidRPr="003D48BC" w:rsidRDefault="007636BC" w:rsidP="001D3DB9">
      <w:pPr>
        <w:spacing w:line="360" w:lineRule="auto"/>
        <w:contextualSpacing/>
        <w:jc w:val="both"/>
        <w:rPr>
          <w:rFonts w:ascii="Bookman Old Style" w:hAnsi="Bookman Old Style" w:cs="Tahoma"/>
          <w:sz w:val="24"/>
          <w:szCs w:val="24"/>
        </w:rPr>
      </w:pPr>
    </w:p>
    <w:p w:rsidR="007636BC" w:rsidRPr="003D48BC" w:rsidRDefault="007636BC"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Defendant Matilda Mosho (DW1) testified that she met the Plaintiff in 2004 and </w:t>
      </w:r>
      <w:r w:rsidR="00483259" w:rsidRPr="003D48BC">
        <w:rPr>
          <w:rFonts w:ascii="Bookman Old Style" w:hAnsi="Bookman Old Style" w:cs="Tahoma"/>
          <w:sz w:val="24"/>
          <w:szCs w:val="24"/>
        </w:rPr>
        <w:t xml:space="preserve">they </w:t>
      </w:r>
      <w:r w:rsidR="00047960" w:rsidRPr="003D48BC">
        <w:rPr>
          <w:rFonts w:ascii="Bookman Old Style" w:hAnsi="Bookman Old Style" w:cs="Tahoma"/>
          <w:sz w:val="24"/>
          <w:szCs w:val="24"/>
        </w:rPr>
        <w:t xml:space="preserve">got </w:t>
      </w:r>
      <w:r w:rsidRPr="003D48BC">
        <w:rPr>
          <w:rFonts w:ascii="Bookman Old Style" w:hAnsi="Bookman Old Style" w:cs="Tahoma"/>
          <w:sz w:val="24"/>
          <w:szCs w:val="24"/>
        </w:rPr>
        <w:t>married on 2</w:t>
      </w:r>
      <w:r w:rsidRPr="003D48BC">
        <w:rPr>
          <w:rFonts w:ascii="Bookman Old Style" w:hAnsi="Bookman Old Style" w:cs="Tahoma"/>
          <w:sz w:val="24"/>
          <w:szCs w:val="24"/>
          <w:vertAlign w:val="superscript"/>
        </w:rPr>
        <w:t>nd</w:t>
      </w:r>
      <w:r w:rsidRPr="003D48BC">
        <w:rPr>
          <w:rFonts w:ascii="Bookman Old Style" w:hAnsi="Bookman Old Style" w:cs="Tahoma"/>
          <w:sz w:val="24"/>
          <w:szCs w:val="24"/>
        </w:rPr>
        <w:t xml:space="preserve"> July, 2005.  The Plaintiff did inquire about her HIV status in 2004 when he had received an anonymous letter </w:t>
      </w:r>
      <w:r w:rsidRPr="003D48BC">
        <w:rPr>
          <w:rFonts w:ascii="Bookman Old Style" w:hAnsi="Bookman Old Style" w:cs="Tahoma"/>
          <w:sz w:val="24"/>
          <w:szCs w:val="24"/>
        </w:rPr>
        <w:lastRenderedPageBreak/>
        <w:t xml:space="preserve">suggesting she was HIV Positive.  She did not disclose her status to the Plaintiff because he had not told her his status.  She had requested him to accompany her for VCT to know each others status but he did not want.  She </w:t>
      </w:r>
      <w:r w:rsidR="002D6DDC" w:rsidRPr="003D48BC">
        <w:rPr>
          <w:rFonts w:ascii="Bookman Old Style" w:hAnsi="Bookman Old Style" w:cs="Tahoma"/>
          <w:sz w:val="24"/>
          <w:szCs w:val="24"/>
        </w:rPr>
        <w:t xml:space="preserve">was aware of her HIV status during the period and </w:t>
      </w:r>
      <w:r w:rsidR="00047960" w:rsidRPr="003D48BC">
        <w:rPr>
          <w:rFonts w:ascii="Bookman Old Style" w:hAnsi="Bookman Old Style" w:cs="Tahoma"/>
          <w:sz w:val="24"/>
          <w:szCs w:val="24"/>
        </w:rPr>
        <w:t xml:space="preserve">that </w:t>
      </w:r>
      <w:r w:rsidR="002D6DDC" w:rsidRPr="003D48BC">
        <w:rPr>
          <w:rFonts w:ascii="Bookman Old Style" w:hAnsi="Bookman Old Style" w:cs="Tahoma"/>
          <w:sz w:val="24"/>
          <w:szCs w:val="24"/>
        </w:rPr>
        <w:t>her mother</w:t>
      </w:r>
      <w:r w:rsidR="00401EFD" w:rsidRPr="003D48BC">
        <w:rPr>
          <w:rFonts w:ascii="Bookman Old Style" w:hAnsi="Bookman Old Style" w:cs="Tahoma"/>
          <w:sz w:val="24"/>
          <w:szCs w:val="24"/>
        </w:rPr>
        <w:t>, father and brother-in-law Major Chungu were also aware of her status.  After two months in marriage, the couple went for testing at Maina Soko Hospital and the results showed that the Plaintiff tested HIV Negative and she tested HIV Positive in 2005.</w:t>
      </w:r>
    </w:p>
    <w:p w:rsidR="00401EFD" w:rsidRPr="003D48BC" w:rsidRDefault="00401EFD"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A family meeting was held at her Uncle</w:t>
      </w:r>
      <w:r w:rsidR="00483259" w:rsidRPr="003D48BC">
        <w:rPr>
          <w:rFonts w:ascii="Bookman Old Style" w:hAnsi="Bookman Old Style" w:cs="Tahoma"/>
          <w:sz w:val="24"/>
          <w:szCs w:val="24"/>
        </w:rPr>
        <w:t>’</w:t>
      </w:r>
      <w:r w:rsidRPr="003D48BC">
        <w:rPr>
          <w:rFonts w:ascii="Bookman Old Style" w:hAnsi="Bookman Old Style" w:cs="Tahoma"/>
          <w:sz w:val="24"/>
          <w:szCs w:val="24"/>
        </w:rPr>
        <w:t xml:space="preserve">s </w:t>
      </w:r>
      <w:r w:rsidR="00483259" w:rsidRPr="003D48BC">
        <w:rPr>
          <w:rFonts w:ascii="Bookman Old Style" w:hAnsi="Bookman Old Style" w:cs="Tahoma"/>
          <w:sz w:val="24"/>
          <w:szCs w:val="24"/>
        </w:rPr>
        <w:t>residence</w:t>
      </w:r>
      <w:r w:rsidRPr="003D48BC">
        <w:rPr>
          <w:rFonts w:ascii="Bookman Old Style" w:hAnsi="Bookman Old Style" w:cs="Tahoma"/>
          <w:sz w:val="24"/>
          <w:szCs w:val="24"/>
        </w:rPr>
        <w:t xml:space="preserve"> where her Uncle apologised because he didn’t know </w:t>
      </w:r>
      <w:r w:rsidR="00047960" w:rsidRPr="003D48BC">
        <w:rPr>
          <w:rFonts w:ascii="Bookman Old Style" w:hAnsi="Bookman Old Style" w:cs="Tahoma"/>
          <w:sz w:val="24"/>
          <w:szCs w:val="24"/>
        </w:rPr>
        <w:t>her</w:t>
      </w:r>
      <w:r w:rsidRPr="003D48BC">
        <w:rPr>
          <w:rFonts w:ascii="Bookman Old Style" w:hAnsi="Bookman Old Style" w:cs="Tahoma"/>
          <w:sz w:val="24"/>
          <w:szCs w:val="24"/>
        </w:rPr>
        <w:t xml:space="preserve"> status at the time of marriage until the Plaintiff informed him.  The outcome was that Mr. Chungu and</w:t>
      </w:r>
      <w:r w:rsidR="00483259" w:rsidRPr="003D48BC">
        <w:rPr>
          <w:rFonts w:ascii="Bookman Old Style" w:hAnsi="Bookman Old Style" w:cs="Tahoma"/>
          <w:sz w:val="24"/>
          <w:szCs w:val="24"/>
        </w:rPr>
        <w:t xml:space="preserve"> her</w:t>
      </w:r>
      <w:r w:rsidRPr="003D48BC">
        <w:rPr>
          <w:rFonts w:ascii="Bookman Old Style" w:hAnsi="Bookman Old Style" w:cs="Tahoma"/>
          <w:sz w:val="24"/>
          <w:szCs w:val="24"/>
        </w:rPr>
        <w:t xml:space="preserve"> had concealed the status</w:t>
      </w:r>
      <w:r w:rsidR="00047960" w:rsidRPr="003D48BC">
        <w:rPr>
          <w:rFonts w:ascii="Bookman Old Style" w:hAnsi="Bookman Old Style" w:cs="Tahoma"/>
          <w:sz w:val="24"/>
          <w:szCs w:val="24"/>
        </w:rPr>
        <w:t>.  She</w:t>
      </w:r>
      <w:r w:rsidRPr="003D48BC">
        <w:rPr>
          <w:rFonts w:ascii="Bookman Old Style" w:hAnsi="Bookman Old Style" w:cs="Tahoma"/>
          <w:sz w:val="24"/>
          <w:szCs w:val="24"/>
        </w:rPr>
        <w:t xml:space="preserve"> was returned to </w:t>
      </w:r>
      <w:r w:rsidR="00047960" w:rsidRPr="003D48BC">
        <w:rPr>
          <w:rFonts w:ascii="Bookman Old Style" w:hAnsi="Bookman Old Style" w:cs="Tahoma"/>
          <w:sz w:val="24"/>
          <w:szCs w:val="24"/>
        </w:rPr>
        <w:t>her</w:t>
      </w:r>
      <w:r w:rsidRPr="003D48BC">
        <w:rPr>
          <w:rFonts w:ascii="Bookman Old Style" w:hAnsi="Bookman Old Style" w:cs="Tahoma"/>
          <w:sz w:val="24"/>
          <w:szCs w:val="24"/>
        </w:rPr>
        <w:t xml:space="preserve"> family in November, 2005 by the Plaintiff’s cousin Mr. Ng’uni and </w:t>
      </w:r>
      <w:r w:rsidR="00483259" w:rsidRPr="003D48BC">
        <w:rPr>
          <w:rFonts w:ascii="Bookman Old Style" w:hAnsi="Bookman Old Style" w:cs="Tahoma"/>
          <w:sz w:val="24"/>
          <w:szCs w:val="24"/>
        </w:rPr>
        <w:t xml:space="preserve">a Mr. </w:t>
      </w:r>
      <w:r w:rsidRPr="003D48BC">
        <w:rPr>
          <w:rFonts w:ascii="Bookman Old Style" w:hAnsi="Bookman Old Style" w:cs="Tahoma"/>
          <w:sz w:val="24"/>
          <w:szCs w:val="24"/>
        </w:rPr>
        <w:t>Tresford Kabanga</w:t>
      </w:r>
      <w:r w:rsidR="00047960" w:rsidRPr="003D48BC">
        <w:rPr>
          <w:rFonts w:ascii="Bookman Old Style" w:hAnsi="Bookman Old Style" w:cs="Tahoma"/>
          <w:sz w:val="24"/>
          <w:szCs w:val="24"/>
        </w:rPr>
        <w:t>, whilst at the Farm she was ser</w:t>
      </w:r>
      <w:r w:rsidRPr="003D48BC">
        <w:rPr>
          <w:rFonts w:ascii="Bookman Old Style" w:hAnsi="Bookman Old Style" w:cs="Tahoma"/>
          <w:sz w:val="24"/>
          <w:szCs w:val="24"/>
        </w:rPr>
        <w:t xml:space="preserve">ved with Court documents in January 2006.  The Plaintiff </w:t>
      </w:r>
      <w:r w:rsidR="00E167D0" w:rsidRPr="003D48BC">
        <w:rPr>
          <w:rFonts w:ascii="Bookman Old Style" w:hAnsi="Bookman Old Style" w:cs="Tahoma"/>
          <w:sz w:val="24"/>
          <w:szCs w:val="24"/>
        </w:rPr>
        <w:t xml:space="preserve">was helping her with medication called Sondashi formula and moved </w:t>
      </w:r>
      <w:r w:rsidR="00047960" w:rsidRPr="003D48BC">
        <w:rPr>
          <w:rFonts w:ascii="Bookman Old Style" w:hAnsi="Bookman Old Style" w:cs="Tahoma"/>
          <w:sz w:val="24"/>
          <w:szCs w:val="24"/>
        </w:rPr>
        <w:t>her</w:t>
      </w:r>
      <w:r w:rsidR="00E167D0" w:rsidRPr="003D48BC">
        <w:rPr>
          <w:rFonts w:ascii="Bookman Old Style" w:hAnsi="Bookman Old Style" w:cs="Tahoma"/>
          <w:sz w:val="24"/>
          <w:szCs w:val="24"/>
        </w:rPr>
        <w:t xml:space="preserve"> to Chelston.  The Plaintiff later asked her to move back to the Matrimonial home in July, 2006 and </w:t>
      </w:r>
      <w:r w:rsidR="00483259" w:rsidRPr="003D48BC">
        <w:rPr>
          <w:rFonts w:ascii="Bookman Old Style" w:hAnsi="Bookman Old Style" w:cs="Tahoma"/>
          <w:sz w:val="24"/>
          <w:szCs w:val="24"/>
        </w:rPr>
        <w:t xml:space="preserve">told her </w:t>
      </w:r>
      <w:r w:rsidR="00E167D0" w:rsidRPr="003D48BC">
        <w:rPr>
          <w:rFonts w:ascii="Bookman Old Style" w:hAnsi="Bookman Old Style" w:cs="Tahoma"/>
          <w:sz w:val="24"/>
          <w:szCs w:val="24"/>
        </w:rPr>
        <w:t xml:space="preserve">to forget about the Court process.  The couple went on to have </w:t>
      </w:r>
      <w:r w:rsidR="00EF3997" w:rsidRPr="003D48BC">
        <w:rPr>
          <w:rFonts w:ascii="Bookman Old Style" w:hAnsi="Bookman Old Style" w:cs="Tahoma"/>
          <w:sz w:val="24"/>
          <w:szCs w:val="24"/>
        </w:rPr>
        <w:t>two children in 200</w:t>
      </w:r>
      <w:r w:rsidR="00047960" w:rsidRPr="003D48BC">
        <w:rPr>
          <w:rFonts w:ascii="Bookman Old Style" w:hAnsi="Bookman Old Style" w:cs="Tahoma"/>
          <w:sz w:val="24"/>
          <w:szCs w:val="24"/>
        </w:rPr>
        <w:t>7 and 2009.  In 201</w:t>
      </w:r>
      <w:r w:rsidR="00EF3997" w:rsidRPr="003D48BC">
        <w:rPr>
          <w:rFonts w:ascii="Bookman Old Style" w:hAnsi="Bookman Old Style" w:cs="Tahoma"/>
          <w:sz w:val="24"/>
          <w:szCs w:val="24"/>
        </w:rPr>
        <w:t xml:space="preserve">0 the Plaintiff wrote to her telling her he had permanently </w:t>
      </w:r>
      <w:r w:rsidR="00A018F7" w:rsidRPr="003D48BC">
        <w:rPr>
          <w:rFonts w:ascii="Bookman Old Style" w:hAnsi="Bookman Old Style" w:cs="Tahoma"/>
          <w:sz w:val="24"/>
          <w:szCs w:val="24"/>
        </w:rPr>
        <w:t>move</w:t>
      </w:r>
      <w:r w:rsidR="00047960" w:rsidRPr="003D48BC">
        <w:rPr>
          <w:rFonts w:ascii="Bookman Old Style" w:hAnsi="Bookman Old Style" w:cs="Tahoma"/>
          <w:sz w:val="24"/>
          <w:szCs w:val="24"/>
        </w:rPr>
        <w:t>d</w:t>
      </w:r>
      <w:r w:rsidR="00A018F7" w:rsidRPr="003D48BC">
        <w:rPr>
          <w:rFonts w:ascii="Bookman Old Style" w:hAnsi="Bookman Old Style" w:cs="Tahoma"/>
          <w:sz w:val="24"/>
          <w:szCs w:val="24"/>
        </w:rPr>
        <w:t xml:space="preserve"> out and that he would contribute to the rentals.  In February, 2010 the Plaintiff took the children </w:t>
      </w:r>
      <w:r w:rsidR="00753557">
        <w:rPr>
          <w:rFonts w:ascii="Bookman Old Style" w:hAnsi="Bookman Old Style" w:cs="Tahoma"/>
          <w:sz w:val="24"/>
          <w:szCs w:val="24"/>
        </w:rPr>
        <w:t xml:space="preserve">for </w:t>
      </w:r>
      <w:r w:rsidR="00A018F7" w:rsidRPr="003D48BC">
        <w:rPr>
          <w:rFonts w:ascii="Bookman Old Style" w:hAnsi="Bookman Old Style" w:cs="Tahoma"/>
          <w:sz w:val="24"/>
          <w:szCs w:val="24"/>
        </w:rPr>
        <w:t xml:space="preserve">shopping at Mr. Price Shop.  Thereafter he bought the </w:t>
      </w:r>
      <w:r w:rsidR="00753557">
        <w:rPr>
          <w:rFonts w:ascii="Bookman Old Style" w:hAnsi="Bookman Old Style" w:cs="Tahoma"/>
          <w:sz w:val="24"/>
          <w:szCs w:val="24"/>
        </w:rPr>
        <w:t>Defendant</w:t>
      </w:r>
      <w:r w:rsidR="00A018F7" w:rsidRPr="003D48BC">
        <w:rPr>
          <w:rFonts w:ascii="Bookman Old Style" w:hAnsi="Bookman Old Style" w:cs="Tahoma"/>
          <w:sz w:val="24"/>
          <w:szCs w:val="24"/>
        </w:rPr>
        <w:t xml:space="preserve"> a car which he got the keys back upon receiving a letter from </w:t>
      </w:r>
      <w:r w:rsidR="00047960" w:rsidRPr="003D48BC">
        <w:rPr>
          <w:rFonts w:ascii="Bookman Old Style" w:hAnsi="Bookman Old Style" w:cs="Tahoma"/>
          <w:sz w:val="24"/>
          <w:szCs w:val="24"/>
        </w:rPr>
        <w:t xml:space="preserve">Messrs </w:t>
      </w:r>
      <w:r w:rsidR="00A018F7" w:rsidRPr="003D48BC">
        <w:rPr>
          <w:rFonts w:ascii="Bookman Old Style" w:hAnsi="Bookman Old Style" w:cs="Tahoma"/>
          <w:sz w:val="24"/>
          <w:szCs w:val="24"/>
        </w:rPr>
        <w:t xml:space="preserve">Corpus Globe.  </w:t>
      </w:r>
    </w:p>
    <w:p w:rsidR="00A018F7" w:rsidRPr="003D48BC" w:rsidRDefault="00A018F7"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Defendant testified that she discussed with her mother the Plaintiff’s HIV status after seeing his CD4 Count result and nobody else.  She stated that the Plaintiff used to provide money for the children though the same came late and was not enough.  She used to borrow mone</w:t>
      </w:r>
      <w:r w:rsidR="00483259" w:rsidRPr="003D48BC">
        <w:rPr>
          <w:rFonts w:ascii="Bookman Old Style" w:hAnsi="Bookman Old Style" w:cs="Tahoma"/>
          <w:sz w:val="24"/>
          <w:szCs w:val="24"/>
        </w:rPr>
        <w:t>y and her family used to help her.</w:t>
      </w:r>
      <w:r w:rsidRPr="003D48BC">
        <w:rPr>
          <w:rFonts w:ascii="Bookman Old Style" w:hAnsi="Bookman Old Style" w:cs="Tahoma"/>
          <w:sz w:val="24"/>
          <w:szCs w:val="24"/>
        </w:rPr>
        <w:t xml:space="preserve"> </w:t>
      </w:r>
      <w:r w:rsidR="00483259" w:rsidRPr="003D48BC">
        <w:rPr>
          <w:rFonts w:ascii="Bookman Old Style" w:hAnsi="Bookman Old Style" w:cs="Tahoma"/>
          <w:sz w:val="24"/>
          <w:szCs w:val="24"/>
        </w:rPr>
        <w:t>A</w:t>
      </w:r>
      <w:r w:rsidRPr="003D48BC">
        <w:rPr>
          <w:rFonts w:ascii="Bookman Old Style" w:hAnsi="Bookman Old Style" w:cs="Tahoma"/>
          <w:sz w:val="24"/>
          <w:szCs w:val="24"/>
        </w:rPr>
        <w:t xml:space="preserve">t one time she even borrowed K100,000.00 from </w:t>
      </w:r>
      <w:r w:rsidR="00551686" w:rsidRPr="003D48BC">
        <w:rPr>
          <w:rFonts w:ascii="Bookman Old Style" w:hAnsi="Bookman Old Style" w:cs="Tahoma"/>
          <w:sz w:val="24"/>
          <w:szCs w:val="24"/>
        </w:rPr>
        <w:t>a friend to buy milk.  It was during this time when he was not providing that she told a friend, her family, her mother and brother.  The Defendant disputed threatening the Plaintiff in order to secure cohabitation.  She testified that she is still his wife though she stopped using his name after the annulment.</w:t>
      </w:r>
    </w:p>
    <w:p w:rsidR="00551686" w:rsidRPr="003D48BC" w:rsidRDefault="00551686"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In cross-examination she testified that she was fully aware of her HIV Positive status and that when the Plaintiff requested to know her status she did not tell him because she didn’t know his status.  When asked if she was at all concerned about his health and the risk the Defendant stated that she </w:t>
      </w:r>
      <w:r w:rsidR="00753557">
        <w:rPr>
          <w:rFonts w:ascii="Bookman Old Style" w:hAnsi="Bookman Old Style" w:cs="Tahoma"/>
          <w:sz w:val="24"/>
          <w:szCs w:val="24"/>
        </w:rPr>
        <w:t xml:space="preserve">had </w:t>
      </w:r>
      <w:r w:rsidRPr="003D48BC">
        <w:rPr>
          <w:rFonts w:ascii="Bookman Old Style" w:hAnsi="Bookman Old Style" w:cs="Tahoma"/>
          <w:sz w:val="24"/>
          <w:szCs w:val="24"/>
        </w:rPr>
        <w:t>asked the Plaintiff to accompany her so that they both know their status.  She tested HIV Positive in 1999 after being unwell and upon Mr. Chungu arranging for her to see a Doctor.  She commenced medication in 2006/7 whilst expecting their first child.</w:t>
      </w:r>
    </w:p>
    <w:p w:rsidR="00551686" w:rsidRPr="003D48BC" w:rsidRDefault="00551686" w:rsidP="001D3DB9">
      <w:pPr>
        <w:spacing w:line="360" w:lineRule="auto"/>
        <w:contextualSpacing/>
        <w:jc w:val="both"/>
        <w:rPr>
          <w:rFonts w:ascii="Bookman Old Style" w:hAnsi="Bookman Old Style" w:cs="Tahoma"/>
          <w:sz w:val="24"/>
          <w:szCs w:val="24"/>
        </w:rPr>
      </w:pPr>
    </w:p>
    <w:p w:rsidR="00551686" w:rsidRPr="003D48BC" w:rsidRDefault="00551686"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She stated that upon the couple going for testing and being told the results, she was not shocked because she knew her status.</w:t>
      </w:r>
      <w:r w:rsidR="009E7625" w:rsidRPr="003D48BC">
        <w:rPr>
          <w:rFonts w:ascii="Bookman Old Style" w:hAnsi="Bookman Old Style" w:cs="Tahoma"/>
          <w:sz w:val="24"/>
          <w:szCs w:val="24"/>
        </w:rPr>
        <w:t xml:space="preserve">  She further stated that she was not remorseful having exposed the Plaintiff.  She testified that she discussed the HIV status of the Plaintiff with her mother in 2005 though he never gave her consent to discuss his CD4 Count results </w:t>
      </w:r>
      <w:r w:rsidR="00483259" w:rsidRPr="003D48BC">
        <w:rPr>
          <w:rFonts w:ascii="Bookman Old Style" w:hAnsi="Bookman Old Style" w:cs="Tahoma"/>
          <w:sz w:val="24"/>
          <w:szCs w:val="24"/>
        </w:rPr>
        <w:t xml:space="preserve">which </w:t>
      </w:r>
      <w:r w:rsidR="009E7625" w:rsidRPr="003D48BC">
        <w:rPr>
          <w:rFonts w:ascii="Bookman Old Style" w:hAnsi="Bookman Old Style" w:cs="Tahoma"/>
          <w:sz w:val="24"/>
          <w:szCs w:val="24"/>
        </w:rPr>
        <w:t>she kept at her mother’s house.</w:t>
      </w:r>
    </w:p>
    <w:p w:rsidR="009E7625" w:rsidRPr="003D48BC" w:rsidRDefault="009E762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She stated that she took precautions after counselling by using condoms which the Plaintiff did not prefer.</w:t>
      </w:r>
    </w:p>
    <w:p w:rsidR="009E7625" w:rsidRPr="003D48BC" w:rsidRDefault="009E762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Defendant conceded and agreed that she informed people that the Plaintiff was not providing for her in order for them to know.  This was because he was not providing though there was no dire need of money for food or a critical period.  She confirmed having seen the Annulment Order.</w:t>
      </w:r>
    </w:p>
    <w:p w:rsidR="009E7625" w:rsidRPr="003D48BC" w:rsidRDefault="009E7625" w:rsidP="001D3DB9">
      <w:pPr>
        <w:spacing w:line="360" w:lineRule="auto"/>
        <w:contextualSpacing/>
        <w:jc w:val="both"/>
        <w:rPr>
          <w:rFonts w:ascii="Bookman Old Style" w:hAnsi="Bookman Old Style" w:cs="Tahoma"/>
          <w:sz w:val="24"/>
          <w:szCs w:val="24"/>
        </w:rPr>
      </w:pPr>
    </w:p>
    <w:p w:rsidR="009E7625" w:rsidRPr="003D48BC" w:rsidRDefault="009E762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DW2 Dr. Zebron Thole a Medical Doctor specialising in HIV </w:t>
      </w:r>
      <w:r w:rsidR="003752C3" w:rsidRPr="003D48BC">
        <w:rPr>
          <w:rFonts w:ascii="Bookman Old Style" w:hAnsi="Bookman Old Style" w:cs="Tahoma"/>
          <w:sz w:val="24"/>
          <w:szCs w:val="24"/>
        </w:rPr>
        <w:t>AIDS</w:t>
      </w:r>
      <w:r w:rsidRPr="003D48BC">
        <w:rPr>
          <w:rFonts w:ascii="Bookman Old Style" w:hAnsi="Bookman Old Style" w:cs="Tahoma"/>
          <w:sz w:val="24"/>
          <w:szCs w:val="24"/>
        </w:rPr>
        <w:t xml:space="preserve"> sta</w:t>
      </w:r>
      <w:r w:rsidR="00833D6A" w:rsidRPr="003D48BC">
        <w:rPr>
          <w:rFonts w:ascii="Bookman Old Style" w:hAnsi="Bookman Old Style" w:cs="Tahoma"/>
          <w:sz w:val="24"/>
          <w:szCs w:val="24"/>
        </w:rPr>
        <w:t>r</w:t>
      </w:r>
      <w:r w:rsidRPr="003D48BC">
        <w:rPr>
          <w:rFonts w:ascii="Bookman Old Style" w:hAnsi="Bookman Old Style" w:cs="Tahoma"/>
          <w:sz w:val="24"/>
          <w:szCs w:val="24"/>
        </w:rPr>
        <w:t xml:space="preserve">ted his evidence by defining what HIV </w:t>
      </w:r>
      <w:r w:rsidR="003752C3" w:rsidRPr="003D48BC">
        <w:rPr>
          <w:rFonts w:ascii="Bookman Old Style" w:hAnsi="Bookman Old Style" w:cs="Tahoma"/>
          <w:sz w:val="24"/>
          <w:szCs w:val="24"/>
        </w:rPr>
        <w:t>AIDS</w:t>
      </w:r>
      <w:r w:rsidRPr="003D48BC">
        <w:rPr>
          <w:rFonts w:ascii="Bookman Old Style" w:hAnsi="Bookman Old Style" w:cs="Tahoma"/>
          <w:sz w:val="24"/>
          <w:szCs w:val="24"/>
        </w:rPr>
        <w:t xml:space="preserve"> is and how it is contracted.  He testified that in cases of discordant couples where one is positive and the other negative, couples are advised </w:t>
      </w:r>
      <w:r w:rsidR="00483259" w:rsidRPr="003D48BC">
        <w:rPr>
          <w:rFonts w:ascii="Bookman Old Style" w:hAnsi="Bookman Old Style" w:cs="Tahoma"/>
          <w:sz w:val="24"/>
          <w:szCs w:val="24"/>
        </w:rPr>
        <w:t xml:space="preserve">on </w:t>
      </w:r>
      <w:r w:rsidRPr="003D48BC">
        <w:rPr>
          <w:rFonts w:ascii="Bookman Old Style" w:hAnsi="Bookman Old Style" w:cs="Tahoma"/>
          <w:sz w:val="24"/>
          <w:szCs w:val="24"/>
        </w:rPr>
        <w:t>how to prevent transmission f</w:t>
      </w:r>
      <w:r w:rsidR="00483259" w:rsidRPr="003D48BC">
        <w:rPr>
          <w:rFonts w:ascii="Bookman Old Style" w:hAnsi="Bookman Old Style" w:cs="Tahoma"/>
          <w:sz w:val="24"/>
          <w:szCs w:val="24"/>
        </w:rPr>
        <w:t>rom</w:t>
      </w:r>
      <w:r w:rsidRPr="003D48BC">
        <w:rPr>
          <w:rFonts w:ascii="Bookman Old Style" w:hAnsi="Bookman Old Style" w:cs="Tahoma"/>
          <w:sz w:val="24"/>
          <w:szCs w:val="24"/>
        </w:rPr>
        <w:t xml:space="preserve"> the positive partner to the negative partner by use of protective sex.  In the event that safe sex is not practiced there is a possibility that the virus can be passed on.</w:t>
      </w:r>
    </w:p>
    <w:p w:rsidR="009E7625" w:rsidRPr="003D48BC" w:rsidRDefault="009E762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He went on to state that neurotic disorder is a functional mental status of an individual such as distortion of mind comp</w:t>
      </w:r>
      <w:r w:rsidR="00833D6A" w:rsidRPr="003D48BC">
        <w:rPr>
          <w:rFonts w:ascii="Bookman Old Style" w:hAnsi="Bookman Old Style" w:cs="Tahoma"/>
          <w:sz w:val="24"/>
          <w:szCs w:val="24"/>
        </w:rPr>
        <w:t>rising</w:t>
      </w:r>
      <w:r w:rsidRPr="003D48BC">
        <w:rPr>
          <w:rFonts w:ascii="Bookman Old Style" w:hAnsi="Bookman Old Style" w:cs="Tahoma"/>
          <w:sz w:val="24"/>
          <w:szCs w:val="24"/>
        </w:rPr>
        <w:t xml:space="preserve"> several entities like anxiety state and hysteria.  A person with neurotic disorder does not lose </w:t>
      </w:r>
      <w:r w:rsidR="00946184" w:rsidRPr="003D48BC">
        <w:rPr>
          <w:rFonts w:ascii="Bookman Old Style" w:hAnsi="Bookman Old Style" w:cs="Tahoma"/>
          <w:sz w:val="24"/>
          <w:szCs w:val="24"/>
        </w:rPr>
        <w:t>gra</w:t>
      </w:r>
      <w:r w:rsidR="00820A0F" w:rsidRPr="003D48BC">
        <w:rPr>
          <w:rFonts w:ascii="Bookman Old Style" w:hAnsi="Bookman Old Style" w:cs="Tahoma"/>
          <w:sz w:val="24"/>
          <w:szCs w:val="24"/>
        </w:rPr>
        <w:t>s</w:t>
      </w:r>
      <w:r w:rsidR="00946184" w:rsidRPr="003D48BC">
        <w:rPr>
          <w:rFonts w:ascii="Bookman Old Style" w:hAnsi="Bookman Old Style" w:cs="Tahoma"/>
          <w:sz w:val="24"/>
          <w:szCs w:val="24"/>
        </w:rPr>
        <w:t>p</w:t>
      </w:r>
      <w:r w:rsidRPr="003D48BC">
        <w:rPr>
          <w:rFonts w:ascii="Bookman Old Style" w:hAnsi="Bookman Old Style" w:cs="Tahoma"/>
          <w:sz w:val="24"/>
          <w:szCs w:val="24"/>
        </w:rPr>
        <w:t xml:space="preserve"> on reality as to engage in risky behaviour. CD4 Count testing is done </w:t>
      </w:r>
      <w:r w:rsidRPr="003D48BC">
        <w:rPr>
          <w:rFonts w:ascii="Bookman Old Style" w:hAnsi="Bookman Old Style" w:cs="Tahoma"/>
          <w:sz w:val="24"/>
          <w:szCs w:val="24"/>
        </w:rPr>
        <w:lastRenderedPageBreak/>
        <w:t>after HIV test is positive and according to DW2 the normal</w:t>
      </w:r>
      <w:r w:rsidR="00820A0F" w:rsidRPr="003D48BC">
        <w:rPr>
          <w:rFonts w:ascii="Bookman Old Style" w:hAnsi="Bookman Old Style" w:cs="Tahoma"/>
          <w:sz w:val="24"/>
          <w:szCs w:val="24"/>
        </w:rPr>
        <w:t xml:space="preserve"> range is between 600 and 1,500, however </w:t>
      </w:r>
      <w:r w:rsidRPr="003D48BC">
        <w:rPr>
          <w:rFonts w:ascii="Bookman Old Style" w:hAnsi="Bookman Old Style" w:cs="Tahoma"/>
          <w:sz w:val="24"/>
          <w:szCs w:val="24"/>
        </w:rPr>
        <w:t>CD4 Count can be done where there is a viral infection and the only disease that can lower CD4 is HIV.</w:t>
      </w:r>
    </w:p>
    <w:p w:rsidR="009E7625" w:rsidRPr="003D48BC" w:rsidRDefault="009E7625" w:rsidP="001D3DB9">
      <w:pPr>
        <w:spacing w:line="360" w:lineRule="auto"/>
        <w:contextualSpacing/>
        <w:jc w:val="both"/>
        <w:rPr>
          <w:rFonts w:ascii="Bookman Old Style" w:hAnsi="Bookman Old Style" w:cs="Tahoma"/>
          <w:sz w:val="24"/>
          <w:szCs w:val="24"/>
        </w:rPr>
      </w:pPr>
    </w:p>
    <w:p w:rsidR="009E7625" w:rsidRPr="003D48BC" w:rsidRDefault="009E762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In cross-examination DW2 c</w:t>
      </w:r>
      <w:r w:rsidR="00753557">
        <w:rPr>
          <w:rFonts w:ascii="Bookman Old Style" w:hAnsi="Bookman Old Style" w:cs="Tahoma"/>
          <w:sz w:val="24"/>
          <w:szCs w:val="24"/>
        </w:rPr>
        <w:t>onceded that there was no cred</w:t>
      </w:r>
      <w:r w:rsidR="00753557" w:rsidRPr="003D48BC">
        <w:rPr>
          <w:rFonts w:ascii="Bookman Old Style" w:hAnsi="Bookman Old Style" w:cs="Tahoma"/>
          <w:sz w:val="24"/>
          <w:szCs w:val="24"/>
        </w:rPr>
        <w:t>en</w:t>
      </w:r>
      <w:r w:rsidR="00753557">
        <w:rPr>
          <w:rFonts w:ascii="Bookman Old Style" w:hAnsi="Bookman Old Style" w:cs="Tahoma"/>
          <w:sz w:val="24"/>
          <w:szCs w:val="24"/>
        </w:rPr>
        <w:t>ti</w:t>
      </w:r>
      <w:r w:rsidR="00753557" w:rsidRPr="003D48BC">
        <w:rPr>
          <w:rFonts w:ascii="Bookman Old Style" w:hAnsi="Bookman Old Style" w:cs="Tahoma"/>
          <w:sz w:val="24"/>
          <w:szCs w:val="24"/>
        </w:rPr>
        <w:t>al</w:t>
      </w:r>
      <w:r w:rsidRPr="003D48BC">
        <w:rPr>
          <w:rFonts w:ascii="Bookman Old Style" w:hAnsi="Bookman Old Style" w:cs="Tahoma"/>
          <w:sz w:val="24"/>
          <w:szCs w:val="24"/>
        </w:rPr>
        <w:t xml:space="preserve"> documents that he presented before Court showing </w:t>
      </w:r>
      <w:r w:rsidR="002349A0">
        <w:rPr>
          <w:rFonts w:ascii="Bookman Old Style" w:hAnsi="Bookman Old Style" w:cs="Tahoma"/>
          <w:sz w:val="24"/>
          <w:szCs w:val="24"/>
        </w:rPr>
        <w:t>his</w:t>
      </w:r>
      <w:r w:rsidR="00832F08" w:rsidRPr="003D48BC">
        <w:rPr>
          <w:rFonts w:ascii="Bookman Old Style" w:hAnsi="Bookman Old Style" w:cs="Tahoma"/>
          <w:sz w:val="24"/>
          <w:szCs w:val="24"/>
        </w:rPr>
        <w:t xml:space="preserve"> training in HIV </w:t>
      </w:r>
      <w:r w:rsidR="003752C3" w:rsidRPr="003D48BC">
        <w:rPr>
          <w:rFonts w:ascii="Bookman Old Style" w:hAnsi="Bookman Old Style" w:cs="Tahoma"/>
          <w:sz w:val="24"/>
          <w:szCs w:val="24"/>
        </w:rPr>
        <w:t>AIDS</w:t>
      </w:r>
      <w:r w:rsidR="00832F08" w:rsidRPr="003D48BC">
        <w:rPr>
          <w:rFonts w:ascii="Bookman Old Style" w:hAnsi="Bookman Old Style" w:cs="Tahoma"/>
          <w:sz w:val="24"/>
          <w:szCs w:val="24"/>
        </w:rPr>
        <w:t>.</w:t>
      </w:r>
    </w:p>
    <w:p w:rsidR="00832F08" w:rsidRPr="003D48BC" w:rsidRDefault="00832F0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He stated that neurotic disorder includes distortion of mind which can exist in a person appearing normal and disturbance of behaviour might include doing abnormal things.  He stated that he never dealt with the Plaintiff and the Defendant.</w:t>
      </w:r>
    </w:p>
    <w:p w:rsidR="00820A0F" w:rsidRPr="003D48BC" w:rsidRDefault="00820A0F" w:rsidP="001D3DB9">
      <w:pPr>
        <w:spacing w:line="360" w:lineRule="auto"/>
        <w:contextualSpacing/>
        <w:jc w:val="both"/>
        <w:rPr>
          <w:rFonts w:ascii="Bookman Old Style" w:hAnsi="Bookman Old Style" w:cs="Tahoma"/>
          <w:sz w:val="24"/>
          <w:szCs w:val="24"/>
        </w:rPr>
      </w:pPr>
    </w:p>
    <w:p w:rsidR="00832F08" w:rsidRPr="003D48BC" w:rsidRDefault="00832F0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parties filed into Court written submissions dated 28</w:t>
      </w:r>
      <w:r w:rsidRPr="003D48BC">
        <w:rPr>
          <w:rFonts w:ascii="Bookman Old Style" w:hAnsi="Bookman Old Style" w:cs="Tahoma"/>
          <w:sz w:val="24"/>
          <w:szCs w:val="24"/>
          <w:vertAlign w:val="superscript"/>
        </w:rPr>
        <w:t>th</w:t>
      </w:r>
      <w:r w:rsidRPr="003D48BC">
        <w:rPr>
          <w:rFonts w:ascii="Bookman Old Style" w:hAnsi="Bookman Old Style" w:cs="Tahoma"/>
          <w:sz w:val="24"/>
          <w:szCs w:val="24"/>
        </w:rPr>
        <w:t xml:space="preserve"> July, 2011 and 10</w:t>
      </w:r>
      <w:r w:rsidRPr="003D48BC">
        <w:rPr>
          <w:rFonts w:ascii="Bookman Old Style" w:hAnsi="Bookman Old Style" w:cs="Tahoma"/>
          <w:sz w:val="24"/>
          <w:szCs w:val="24"/>
          <w:vertAlign w:val="superscript"/>
        </w:rPr>
        <w:t>th</w:t>
      </w:r>
      <w:r w:rsidRPr="003D48BC">
        <w:rPr>
          <w:rFonts w:ascii="Bookman Old Style" w:hAnsi="Bookman Old Style" w:cs="Tahoma"/>
          <w:sz w:val="24"/>
          <w:szCs w:val="24"/>
        </w:rPr>
        <w:t xml:space="preserve"> August, 2011</w:t>
      </w:r>
      <w:r w:rsidR="00483259" w:rsidRPr="003D48BC">
        <w:rPr>
          <w:rFonts w:ascii="Bookman Old Style" w:hAnsi="Bookman Old Style" w:cs="Tahoma"/>
          <w:sz w:val="24"/>
          <w:szCs w:val="24"/>
        </w:rPr>
        <w:t xml:space="preserve"> respectively</w:t>
      </w:r>
      <w:r w:rsidRPr="003D48BC">
        <w:rPr>
          <w:rFonts w:ascii="Bookman Old Style" w:hAnsi="Bookman Old Style" w:cs="Tahoma"/>
          <w:sz w:val="24"/>
          <w:szCs w:val="24"/>
        </w:rPr>
        <w:t>.</w:t>
      </w:r>
    </w:p>
    <w:p w:rsidR="00F63C27" w:rsidRPr="003D48BC" w:rsidRDefault="00F63C27"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Plaintiff’s Advocates referred to </w:t>
      </w:r>
      <w:r w:rsidRPr="003D48BC">
        <w:rPr>
          <w:rFonts w:ascii="Bookman Old Style" w:hAnsi="Bookman Old Style" w:cs="Tahoma"/>
          <w:b/>
          <w:i/>
        </w:rPr>
        <w:t>Winfield and Jolowicz</w:t>
      </w:r>
      <w:r w:rsidRPr="003D48BC">
        <w:rPr>
          <w:rFonts w:ascii="Bookman Old Style" w:hAnsi="Bookman Old Style" w:cs="Tahoma"/>
          <w:sz w:val="24"/>
          <w:szCs w:val="24"/>
        </w:rPr>
        <w:t xml:space="preserve"> on tort in the definition of Defamation.  The </w:t>
      </w:r>
      <w:r w:rsidR="003E0904" w:rsidRPr="003D48BC">
        <w:rPr>
          <w:rFonts w:ascii="Bookman Old Style" w:hAnsi="Bookman Old Style" w:cs="Tahoma"/>
          <w:sz w:val="24"/>
          <w:szCs w:val="24"/>
        </w:rPr>
        <w:t xml:space="preserve">Case of </w:t>
      </w:r>
      <w:r w:rsidR="003E0904" w:rsidRPr="003D48BC">
        <w:rPr>
          <w:rFonts w:ascii="Bookman Old Style" w:hAnsi="Bookman Old Style" w:cs="Tahoma"/>
          <w:b/>
          <w:i/>
        </w:rPr>
        <w:t>Zambia Publishing Company Vs Eliya Mwanza 1979 ZR 76</w:t>
      </w:r>
      <w:r w:rsidR="003E0904" w:rsidRPr="003D48BC">
        <w:rPr>
          <w:rFonts w:ascii="Bookman Old Style" w:hAnsi="Bookman Old Style" w:cs="Tahoma"/>
          <w:b/>
          <w:i/>
          <w:sz w:val="24"/>
          <w:szCs w:val="24"/>
        </w:rPr>
        <w:t xml:space="preserve"> </w:t>
      </w:r>
      <w:r w:rsidR="003E0904" w:rsidRPr="003D48BC">
        <w:rPr>
          <w:rFonts w:ascii="Bookman Old Style" w:hAnsi="Bookman Old Style" w:cs="Tahoma"/>
          <w:b/>
          <w:i/>
          <w:sz w:val="24"/>
          <w:szCs w:val="24"/>
          <w:vertAlign w:val="superscript"/>
        </w:rPr>
        <w:t>(1)</w:t>
      </w:r>
      <w:r w:rsidR="003E0904" w:rsidRPr="003D48BC">
        <w:rPr>
          <w:rFonts w:ascii="Bookman Old Style" w:hAnsi="Bookman Old Style" w:cs="Tahoma"/>
          <w:sz w:val="24"/>
          <w:szCs w:val="24"/>
        </w:rPr>
        <w:t xml:space="preserve"> where the Court recognized that injury to one’s reputation entitles the injured party to damages</w:t>
      </w:r>
      <w:r w:rsidR="00483259" w:rsidRPr="003D48BC">
        <w:rPr>
          <w:rFonts w:ascii="Bookman Old Style" w:hAnsi="Bookman Old Style" w:cs="Tahoma"/>
          <w:sz w:val="24"/>
          <w:szCs w:val="24"/>
        </w:rPr>
        <w:t xml:space="preserve"> was referred</w:t>
      </w:r>
      <w:r w:rsidR="003E0904" w:rsidRPr="003D48BC">
        <w:rPr>
          <w:rFonts w:ascii="Bookman Old Style" w:hAnsi="Bookman Old Style" w:cs="Tahoma"/>
          <w:sz w:val="24"/>
          <w:szCs w:val="24"/>
        </w:rPr>
        <w:t>.</w:t>
      </w:r>
    </w:p>
    <w:p w:rsidR="00483259" w:rsidRPr="003D48BC" w:rsidRDefault="003E0904"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is submitted that the Defendant did not dispute the fact that she uttered the words complained of.</w:t>
      </w:r>
    </w:p>
    <w:p w:rsidR="003E0904" w:rsidRPr="003D48BC" w:rsidRDefault="003E0904"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On the claim for damages for nervous shock, neurotic disorder, mental a</w:t>
      </w:r>
      <w:r w:rsidR="002349A0">
        <w:rPr>
          <w:rFonts w:ascii="Bookman Old Style" w:hAnsi="Bookman Old Style" w:cs="Tahoma"/>
          <w:sz w:val="24"/>
          <w:szCs w:val="24"/>
        </w:rPr>
        <w:t>nguish and loss of public image, i</w:t>
      </w:r>
      <w:r w:rsidRPr="003D48BC">
        <w:rPr>
          <w:rFonts w:ascii="Bookman Old Style" w:hAnsi="Bookman Old Style" w:cs="Tahoma"/>
          <w:sz w:val="24"/>
          <w:szCs w:val="24"/>
        </w:rPr>
        <w:t xml:space="preserve">t is submitted that it’s common cause that by association with the Defendant through marriage, </w:t>
      </w:r>
      <w:r w:rsidR="002349A0">
        <w:rPr>
          <w:rFonts w:ascii="Bookman Old Style" w:hAnsi="Bookman Old Style" w:cs="Tahoma"/>
          <w:sz w:val="24"/>
          <w:szCs w:val="24"/>
        </w:rPr>
        <w:t>everyone is</w:t>
      </w:r>
      <w:r w:rsidRPr="003D48BC">
        <w:rPr>
          <w:rFonts w:ascii="Bookman Old Style" w:hAnsi="Bookman Old Style" w:cs="Tahoma"/>
          <w:sz w:val="24"/>
          <w:szCs w:val="24"/>
        </w:rPr>
        <w:t xml:space="preserve"> aware of the Defendant’s HIV status </w:t>
      </w:r>
      <w:r w:rsidR="002349A0">
        <w:rPr>
          <w:rFonts w:ascii="Bookman Old Style" w:hAnsi="Bookman Old Style" w:cs="Tahoma"/>
          <w:sz w:val="24"/>
          <w:szCs w:val="24"/>
        </w:rPr>
        <w:t>have held</w:t>
      </w:r>
      <w:r w:rsidRPr="003D48BC">
        <w:rPr>
          <w:rFonts w:ascii="Bookman Old Style" w:hAnsi="Bookman Old Style" w:cs="Tahoma"/>
          <w:sz w:val="24"/>
          <w:szCs w:val="24"/>
        </w:rPr>
        <w:t xml:space="preserve"> the Plaintiff to be of the same statu</w:t>
      </w:r>
      <w:r w:rsidR="002349A0">
        <w:rPr>
          <w:rFonts w:ascii="Bookman Old Style" w:hAnsi="Bookman Old Style" w:cs="Tahoma"/>
          <w:sz w:val="24"/>
          <w:szCs w:val="24"/>
        </w:rPr>
        <w:t xml:space="preserve">s.  Society at large in Zambia </w:t>
      </w:r>
      <w:r w:rsidRPr="003D48BC">
        <w:rPr>
          <w:rFonts w:ascii="Bookman Old Style" w:hAnsi="Bookman Old Style" w:cs="Tahoma"/>
          <w:sz w:val="24"/>
          <w:szCs w:val="24"/>
        </w:rPr>
        <w:t>does stigmatise HIV Positive persons and those deemed to have sexual intercourse with them.  Further that there being no cure for HIV and AIDS the discovery that one’s wife is HIV Positive is enough to cause the other spouse nervous shock, neurotic disorder, mental anguish and loss of public image hence the pre</w:t>
      </w:r>
      <w:r w:rsidR="002349A0">
        <w:rPr>
          <w:rFonts w:ascii="Bookman Old Style" w:hAnsi="Bookman Old Style" w:cs="Tahoma"/>
          <w:sz w:val="24"/>
          <w:szCs w:val="24"/>
        </w:rPr>
        <w:t>-testing and post-</w:t>
      </w:r>
      <w:r w:rsidRPr="003D48BC">
        <w:rPr>
          <w:rFonts w:ascii="Bookman Old Style" w:hAnsi="Bookman Old Style" w:cs="Tahoma"/>
          <w:sz w:val="24"/>
          <w:szCs w:val="24"/>
        </w:rPr>
        <w:t>testing counselling for HIV cases.</w:t>
      </w:r>
    </w:p>
    <w:p w:rsidR="003E0904" w:rsidRPr="003D48BC" w:rsidRDefault="003E0904"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It is submitted that the Plaintiff suffered </w:t>
      </w:r>
      <w:r w:rsidR="00483259" w:rsidRPr="003D48BC">
        <w:rPr>
          <w:rFonts w:ascii="Bookman Old Style" w:hAnsi="Bookman Old Style" w:cs="Tahoma"/>
          <w:sz w:val="24"/>
          <w:szCs w:val="24"/>
        </w:rPr>
        <w:t>damage</w:t>
      </w:r>
      <w:r w:rsidRPr="003D48BC">
        <w:rPr>
          <w:rFonts w:ascii="Bookman Old Style" w:hAnsi="Bookman Old Style" w:cs="Tahoma"/>
          <w:sz w:val="24"/>
          <w:szCs w:val="24"/>
        </w:rPr>
        <w:t xml:space="preserve"> as per evidence before the Court.</w:t>
      </w:r>
    </w:p>
    <w:p w:rsidR="003E0904" w:rsidRPr="003D48BC" w:rsidRDefault="003E0904"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The Plaintiff referred to </w:t>
      </w:r>
      <w:r w:rsidRPr="003D48BC">
        <w:rPr>
          <w:rFonts w:ascii="Bookman Old Style" w:hAnsi="Bookman Old Style" w:cs="Tahoma"/>
          <w:b/>
        </w:rPr>
        <w:t xml:space="preserve">McGrew Hill Concise Dictionary of </w:t>
      </w:r>
      <w:r w:rsidR="004C28A5" w:rsidRPr="003D48BC">
        <w:rPr>
          <w:rFonts w:ascii="Bookman Old Style" w:hAnsi="Bookman Old Style" w:cs="Tahoma"/>
          <w:b/>
        </w:rPr>
        <w:t>M</w:t>
      </w:r>
      <w:r w:rsidRPr="003D48BC">
        <w:rPr>
          <w:rFonts w:ascii="Bookman Old Style" w:hAnsi="Bookman Old Style" w:cs="Tahoma"/>
          <w:b/>
        </w:rPr>
        <w:t xml:space="preserve">odern </w:t>
      </w:r>
      <w:r w:rsidR="004C28A5" w:rsidRPr="003D48BC">
        <w:rPr>
          <w:rFonts w:ascii="Bookman Old Style" w:hAnsi="Bookman Old Style" w:cs="Tahoma"/>
          <w:b/>
        </w:rPr>
        <w:t>M</w:t>
      </w:r>
      <w:r w:rsidRPr="003D48BC">
        <w:rPr>
          <w:rFonts w:ascii="Bookman Old Style" w:hAnsi="Bookman Old Style" w:cs="Tahoma"/>
          <w:b/>
        </w:rPr>
        <w:t>edicin</w:t>
      </w:r>
      <w:r w:rsidR="00483259" w:rsidRPr="003D48BC">
        <w:rPr>
          <w:rFonts w:ascii="Bookman Old Style" w:hAnsi="Bookman Old Style" w:cs="Tahoma"/>
          <w:b/>
        </w:rPr>
        <w:t xml:space="preserve">e’s </w:t>
      </w:r>
      <w:r w:rsidR="00483259" w:rsidRPr="003D48BC">
        <w:rPr>
          <w:rFonts w:ascii="Bookman Old Style" w:hAnsi="Bookman Old Style" w:cs="Tahoma"/>
          <w:sz w:val="24"/>
          <w:szCs w:val="24"/>
        </w:rPr>
        <w:t>definition of</w:t>
      </w:r>
      <w:r w:rsidR="00483259" w:rsidRPr="003D48BC">
        <w:rPr>
          <w:rFonts w:ascii="Bookman Old Style" w:hAnsi="Bookman Old Style" w:cs="Tahoma"/>
          <w:b/>
          <w:sz w:val="24"/>
          <w:szCs w:val="24"/>
        </w:rPr>
        <w:t xml:space="preserve"> </w:t>
      </w:r>
      <w:r w:rsidRPr="003D48BC">
        <w:rPr>
          <w:rFonts w:ascii="Bookman Old Style" w:hAnsi="Bookman Old Style" w:cs="Tahoma"/>
          <w:sz w:val="24"/>
          <w:szCs w:val="24"/>
        </w:rPr>
        <w:t>neurotic disorder</w:t>
      </w:r>
      <w:r w:rsidR="00483259" w:rsidRPr="003D48BC">
        <w:rPr>
          <w:rFonts w:ascii="Bookman Old Style" w:hAnsi="Bookman Old Style" w:cs="Tahoma"/>
          <w:sz w:val="24"/>
          <w:szCs w:val="24"/>
        </w:rPr>
        <w:t>.  It</w:t>
      </w:r>
      <w:r w:rsidR="00CE5B71" w:rsidRPr="003D48BC">
        <w:rPr>
          <w:rFonts w:ascii="Bookman Old Style" w:hAnsi="Bookman Old Style" w:cs="Tahoma"/>
          <w:sz w:val="24"/>
          <w:szCs w:val="24"/>
        </w:rPr>
        <w:t xml:space="preserve"> is contended that DW2 confirmed to the Court that one of the categories of neurotic disorder is hysteria exhibited as gross abnormality of behaviour.  This it is submitted can be seen by the Plaintiff’s abnormal behaviour of accepting back and having unprotected sexual intercourse with the Defendant even after he knew her status.</w:t>
      </w:r>
    </w:p>
    <w:p w:rsidR="00F913FA" w:rsidRPr="003D48BC" w:rsidRDefault="00F913FA"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It is submitted in regard to the law on damages for nervous shock and neurotic disorder that the shock must be the cause of some physical, nervous or mental injury or illness.  They referred to the Learned Author </w:t>
      </w:r>
      <w:r w:rsidRPr="003D48BC">
        <w:rPr>
          <w:rFonts w:ascii="Bookman Old Style" w:hAnsi="Bookman Old Style" w:cs="Tahoma"/>
          <w:b/>
        </w:rPr>
        <w:t>John Munkman</w:t>
      </w:r>
      <w:r w:rsidRPr="003D48BC">
        <w:rPr>
          <w:rFonts w:ascii="Bookman Old Style" w:hAnsi="Bookman Old Style" w:cs="Tahoma"/>
        </w:rPr>
        <w:t xml:space="preserve">, </w:t>
      </w:r>
      <w:r w:rsidRPr="003D48BC">
        <w:rPr>
          <w:rFonts w:ascii="Bookman Old Style" w:hAnsi="Bookman Old Style" w:cs="Tahoma"/>
          <w:b/>
        </w:rPr>
        <w:t>Damages for Personal Injuries and Death (Butterworths) 10</w:t>
      </w:r>
      <w:r w:rsidRPr="003D48BC">
        <w:rPr>
          <w:rFonts w:ascii="Bookman Old Style" w:hAnsi="Bookman Old Style" w:cs="Tahoma"/>
          <w:b/>
          <w:vertAlign w:val="superscript"/>
        </w:rPr>
        <w:t>th</w:t>
      </w:r>
      <w:r w:rsidRPr="003D48BC">
        <w:rPr>
          <w:rFonts w:ascii="Bookman Old Style" w:hAnsi="Bookman Old Style" w:cs="Tahoma"/>
          <w:b/>
        </w:rPr>
        <w:t xml:space="preserve"> Edition</w:t>
      </w:r>
      <w:r w:rsidRPr="003D48BC">
        <w:rPr>
          <w:rFonts w:ascii="Bookman Old Style" w:hAnsi="Bookman Old Style" w:cs="Tahoma"/>
          <w:sz w:val="24"/>
          <w:szCs w:val="24"/>
        </w:rPr>
        <w:t xml:space="preserve"> and the Case of </w:t>
      </w:r>
      <w:r w:rsidRPr="003D48BC">
        <w:rPr>
          <w:rFonts w:ascii="Bookman Old Style" w:hAnsi="Bookman Old Style" w:cs="Tahoma"/>
          <w:b/>
          <w:i/>
        </w:rPr>
        <w:t>Hay (or Bourhill</w:t>
      </w:r>
      <w:r w:rsidR="008473F8" w:rsidRPr="003D48BC">
        <w:rPr>
          <w:rFonts w:ascii="Bookman Old Style" w:hAnsi="Bookman Old Style" w:cs="Tahoma"/>
          <w:b/>
          <w:i/>
        </w:rPr>
        <w:t>)</w:t>
      </w:r>
      <w:r w:rsidRPr="003D48BC">
        <w:rPr>
          <w:rFonts w:ascii="Bookman Old Style" w:hAnsi="Bookman Old Style" w:cs="Tahoma"/>
          <w:b/>
          <w:i/>
        </w:rPr>
        <w:t xml:space="preserve"> Vs Young (1942) 2 ALL ER 396</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(2)</w:t>
      </w:r>
      <w:r w:rsidRPr="003D48BC">
        <w:rPr>
          <w:rFonts w:ascii="Bookman Old Style" w:hAnsi="Bookman Old Style" w:cs="Tahoma"/>
          <w:sz w:val="24"/>
          <w:szCs w:val="24"/>
        </w:rPr>
        <w:t>.</w:t>
      </w:r>
    </w:p>
    <w:p w:rsidR="00B94C95" w:rsidRPr="003D48BC" w:rsidRDefault="00B94C9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is submitted that the Plaintiff suffered shock through the medium of the ear upon hearing that his then wife was HIV Positive and he was not aware</w:t>
      </w:r>
      <w:r w:rsidR="00483259" w:rsidRPr="003D48BC">
        <w:rPr>
          <w:rFonts w:ascii="Bookman Old Style" w:hAnsi="Bookman Old Style" w:cs="Tahoma"/>
          <w:sz w:val="24"/>
          <w:szCs w:val="24"/>
        </w:rPr>
        <w:t>.  The</w:t>
      </w:r>
      <w:r w:rsidRPr="003D48BC">
        <w:rPr>
          <w:rFonts w:ascii="Bookman Old Style" w:hAnsi="Bookman Old Style" w:cs="Tahoma"/>
          <w:sz w:val="24"/>
          <w:szCs w:val="24"/>
        </w:rPr>
        <w:t xml:space="preserve"> Cases of </w:t>
      </w:r>
      <w:r w:rsidRPr="003D48BC">
        <w:rPr>
          <w:rFonts w:ascii="Bookman Old Style" w:hAnsi="Bookman Old Style" w:cs="Tahoma"/>
          <w:b/>
          <w:i/>
        </w:rPr>
        <w:t>Dulieu Vs White (1901) 2 KB 669</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(3)</w:t>
      </w:r>
      <w:r w:rsidRPr="003D48BC">
        <w:rPr>
          <w:rFonts w:ascii="Bookman Old Style" w:hAnsi="Bookman Old Style" w:cs="Tahoma"/>
          <w:sz w:val="24"/>
          <w:szCs w:val="24"/>
        </w:rPr>
        <w:t xml:space="preserve">, </w:t>
      </w:r>
      <w:r w:rsidRPr="003D48BC">
        <w:rPr>
          <w:rFonts w:ascii="Bookman Old Style" w:hAnsi="Bookman Old Style" w:cs="Tahoma"/>
          <w:b/>
          <w:i/>
        </w:rPr>
        <w:t>Altia Vs British Gas Plc (1988) QB 304</w:t>
      </w:r>
      <w:r w:rsidR="008473F8" w:rsidRPr="003D48BC">
        <w:rPr>
          <w:rFonts w:ascii="Bookman Old Style" w:hAnsi="Bookman Old Style" w:cs="Tahoma"/>
          <w:b/>
          <w:i/>
        </w:rPr>
        <w:t xml:space="preserve"> </w:t>
      </w:r>
      <w:r w:rsidR="008473F8" w:rsidRPr="003D48BC">
        <w:rPr>
          <w:rFonts w:ascii="Bookman Old Style" w:hAnsi="Bookman Old Style" w:cs="Tahoma"/>
          <w:b/>
          <w:i/>
          <w:sz w:val="24"/>
          <w:szCs w:val="24"/>
          <w:vertAlign w:val="superscript"/>
        </w:rPr>
        <w:t>(4)</w:t>
      </w:r>
      <w:r w:rsidRPr="003D48BC">
        <w:rPr>
          <w:rFonts w:ascii="Bookman Old Style" w:hAnsi="Bookman Old Style" w:cs="Tahoma"/>
          <w:sz w:val="24"/>
          <w:szCs w:val="24"/>
        </w:rPr>
        <w:t xml:space="preserve">, </w:t>
      </w:r>
      <w:r w:rsidRPr="003D48BC">
        <w:rPr>
          <w:rFonts w:ascii="Bookman Old Style" w:hAnsi="Bookman Old Style" w:cs="Tahoma"/>
          <w:b/>
          <w:i/>
        </w:rPr>
        <w:t>Page Vs Smith (1955) 2 ALL ER 736</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(5)</w:t>
      </w:r>
      <w:r w:rsidRPr="003D48BC">
        <w:rPr>
          <w:rFonts w:ascii="Bookman Old Style" w:hAnsi="Bookman Old Style" w:cs="Tahoma"/>
          <w:sz w:val="24"/>
          <w:szCs w:val="24"/>
        </w:rPr>
        <w:t xml:space="preserve"> relating to shock</w:t>
      </w:r>
      <w:r w:rsidR="009F1D30" w:rsidRPr="003D48BC">
        <w:rPr>
          <w:rFonts w:ascii="Bookman Old Style" w:hAnsi="Bookman Old Style" w:cs="Tahoma"/>
          <w:sz w:val="24"/>
          <w:szCs w:val="24"/>
        </w:rPr>
        <w:t xml:space="preserve"> w</w:t>
      </w:r>
      <w:r w:rsidR="00616583">
        <w:rPr>
          <w:rFonts w:ascii="Bookman Old Style" w:hAnsi="Bookman Old Style" w:cs="Tahoma"/>
          <w:sz w:val="24"/>
          <w:szCs w:val="24"/>
        </w:rPr>
        <w:t>ere</w:t>
      </w:r>
      <w:r w:rsidR="009F1D30" w:rsidRPr="003D48BC">
        <w:rPr>
          <w:rFonts w:ascii="Bookman Old Style" w:hAnsi="Bookman Old Style" w:cs="Tahoma"/>
          <w:sz w:val="24"/>
          <w:szCs w:val="24"/>
        </w:rPr>
        <w:t xml:space="preserve"> citied</w:t>
      </w:r>
      <w:r w:rsidRPr="003D48BC">
        <w:rPr>
          <w:rFonts w:ascii="Bookman Old Style" w:hAnsi="Bookman Old Style" w:cs="Tahoma"/>
          <w:sz w:val="24"/>
          <w:szCs w:val="24"/>
        </w:rPr>
        <w:t>.</w:t>
      </w:r>
    </w:p>
    <w:p w:rsidR="003D48BC" w:rsidRDefault="00B94C9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Court was </w:t>
      </w:r>
      <w:r w:rsidR="009F1D30" w:rsidRPr="003D48BC">
        <w:rPr>
          <w:rFonts w:ascii="Bookman Old Style" w:hAnsi="Bookman Old Style" w:cs="Tahoma"/>
          <w:sz w:val="24"/>
          <w:szCs w:val="24"/>
        </w:rPr>
        <w:t xml:space="preserve">further </w:t>
      </w:r>
      <w:r w:rsidRPr="003D48BC">
        <w:rPr>
          <w:rFonts w:ascii="Bookman Old Style" w:hAnsi="Bookman Old Style" w:cs="Tahoma"/>
          <w:sz w:val="24"/>
          <w:szCs w:val="24"/>
        </w:rPr>
        <w:t xml:space="preserve">referred to the Cases of </w:t>
      </w:r>
      <w:r w:rsidRPr="003D48BC">
        <w:rPr>
          <w:rFonts w:ascii="Bookman Old Style" w:hAnsi="Bookman Old Style" w:cs="Tahoma"/>
          <w:b/>
          <w:i/>
        </w:rPr>
        <w:t>Wikinson Vs Downton (1897) 2 QB 57</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(6)</w:t>
      </w:r>
      <w:r w:rsidRPr="003D48BC">
        <w:rPr>
          <w:rFonts w:ascii="Bookman Old Style" w:hAnsi="Bookman Old Style" w:cs="Tahoma"/>
          <w:sz w:val="24"/>
          <w:szCs w:val="24"/>
        </w:rPr>
        <w:t xml:space="preserve"> and </w:t>
      </w:r>
      <w:r w:rsidRPr="003D48BC">
        <w:rPr>
          <w:rFonts w:ascii="Bookman Old Style" w:hAnsi="Bookman Old Style" w:cs="Tahoma"/>
          <w:b/>
          <w:i/>
        </w:rPr>
        <w:t>Janvier Vs Sweeny (1919) 2 KB 316</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(7)</w:t>
      </w:r>
      <w:r w:rsidRPr="003D48BC">
        <w:rPr>
          <w:rFonts w:ascii="Bookman Old Style" w:hAnsi="Bookman Old Style" w:cs="Tahoma"/>
          <w:sz w:val="24"/>
          <w:szCs w:val="24"/>
        </w:rPr>
        <w:t xml:space="preserve"> where it was held that</w:t>
      </w:r>
      <w:r w:rsidR="003D48BC">
        <w:rPr>
          <w:rFonts w:ascii="Bookman Old Style" w:hAnsi="Bookman Old Style" w:cs="Tahoma"/>
          <w:sz w:val="24"/>
          <w:szCs w:val="24"/>
        </w:rPr>
        <w:t>;</w:t>
      </w:r>
    </w:p>
    <w:p w:rsidR="00B94C95" w:rsidRPr="003D48BC" w:rsidRDefault="00B94C95" w:rsidP="003D48BC">
      <w:pPr>
        <w:spacing w:line="360" w:lineRule="auto"/>
        <w:ind w:left="720"/>
        <w:contextualSpacing/>
        <w:jc w:val="both"/>
        <w:rPr>
          <w:rFonts w:ascii="Bookman Old Style" w:hAnsi="Bookman Old Style" w:cs="Tahoma"/>
        </w:rPr>
      </w:pPr>
      <w:r w:rsidRPr="003D48BC">
        <w:rPr>
          <w:rFonts w:ascii="Bookman Old Style" w:hAnsi="Bookman Old Style" w:cs="Tahoma"/>
          <w:b/>
          <w:i/>
        </w:rPr>
        <w:t>“shock cause</w:t>
      </w:r>
      <w:r w:rsidR="00616583">
        <w:rPr>
          <w:rFonts w:ascii="Bookman Old Style" w:hAnsi="Bookman Old Style" w:cs="Tahoma"/>
          <w:b/>
          <w:i/>
        </w:rPr>
        <w:t>d</w:t>
      </w:r>
      <w:r w:rsidRPr="003D48BC">
        <w:rPr>
          <w:rFonts w:ascii="Bookman Old Style" w:hAnsi="Bookman Old Style" w:cs="Tahoma"/>
          <w:b/>
          <w:i/>
        </w:rPr>
        <w:t xml:space="preserve"> by deliberate action affords a valid ground of claim”</w:t>
      </w:r>
      <w:r w:rsidRPr="003D48BC">
        <w:rPr>
          <w:rFonts w:ascii="Bookman Old Style" w:hAnsi="Bookman Old Style" w:cs="Tahoma"/>
        </w:rPr>
        <w:t>.</w:t>
      </w:r>
    </w:p>
    <w:p w:rsidR="003D48BC" w:rsidRDefault="003D48BC" w:rsidP="001D3DB9">
      <w:pPr>
        <w:spacing w:line="360" w:lineRule="auto"/>
        <w:contextualSpacing/>
        <w:jc w:val="both"/>
        <w:rPr>
          <w:rFonts w:ascii="Bookman Old Style" w:hAnsi="Bookman Old Style" w:cs="Tahoma"/>
          <w:sz w:val="24"/>
          <w:szCs w:val="24"/>
        </w:rPr>
      </w:pPr>
    </w:p>
    <w:p w:rsidR="00345592" w:rsidRPr="003D48BC" w:rsidRDefault="00530D57"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In regard to nervous shock the Case of </w:t>
      </w:r>
      <w:r w:rsidRPr="003D48BC">
        <w:rPr>
          <w:rFonts w:ascii="Bookman Old Style" w:hAnsi="Bookman Old Style" w:cs="Tahoma"/>
          <w:b/>
          <w:i/>
        </w:rPr>
        <w:t>Ndola Central Hospital Board of Management Vs Alfred Kaluba and Priscila Kaluba (1997) SJ 38</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(8)</w:t>
      </w:r>
      <w:r w:rsidRPr="003D48BC">
        <w:rPr>
          <w:rFonts w:ascii="Bookman Old Style" w:hAnsi="Bookman Old Style" w:cs="Tahoma"/>
          <w:sz w:val="24"/>
          <w:szCs w:val="24"/>
        </w:rPr>
        <w:t xml:space="preserve"> was cited where it was stated that;</w:t>
      </w:r>
    </w:p>
    <w:p w:rsidR="00530D57" w:rsidRPr="003D48BC" w:rsidRDefault="00530D57" w:rsidP="00A44D32">
      <w:pPr>
        <w:spacing w:line="360" w:lineRule="auto"/>
        <w:ind w:left="720"/>
        <w:contextualSpacing/>
        <w:jc w:val="both"/>
        <w:rPr>
          <w:rFonts w:ascii="Bookman Old Style" w:hAnsi="Bookman Old Style" w:cs="Tahoma"/>
          <w:b/>
          <w:i/>
        </w:rPr>
      </w:pPr>
      <w:r w:rsidRPr="003D48BC">
        <w:rPr>
          <w:rFonts w:ascii="Bookman Old Style" w:hAnsi="Bookman Old Style" w:cs="Tahoma"/>
          <w:b/>
          <w:i/>
        </w:rPr>
        <w:t>“the shock theory is now too well established to require debate”.</w:t>
      </w:r>
    </w:p>
    <w:p w:rsidR="009F1D30" w:rsidRPr="003D48BC" w:rsidRDefault="009F1D30" w:rsidP="001D3DB9">
      <w:pPr>
        <w:spacing w:line="360" w:lineRule="auto"/>
        <w:contextualSpacing/>
        <w:jc w:val="both"/>
        <w:rPr>
          <w:rFonts w:ascii="Bookman Old Style" w:hAnsi="Bookman Old Style" w:cs="Tahoma"/>
          <w:sz w:val="24"/>
          <w:szCs w:val="24"/>
        </w:rPr>
      </w:pPr>
    </w:p>
    <w:p w:rsidR="00530D57" w:rsidRPr="003D48BC" w:rsidRDefault="009F1D30"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In a nutshell t</w:t>
      </w:r>
      <w:r w:rsidR="00530D57" w:rsidRPr="003D48BC">
        <w:rPr>
          <w:rFonts w:ascii="Bookman Old Style" w:hAnsi="Bookman Old Style" w:cs="Tahoma"/>
          <w:sz w:val="24"/>
          <w:szCs w:val="24"/>
        </w:rPr>
        <w:t xml:space="preserve">he basis </w:t>
      </w:r>
      <w:r w:rsidRPr="003D48BC">
        <w:rPr>
          <w:rFonts w:ascii="Bookman Old Style" w:hAnsi="Bookman Old Style" w:cs="Tahoma"/>
          <w:sz w:val="24"/>
          <w:szCs w:val="24"/>
        </w:rPr>
        <w:t xml:space="preserve">of </w:t>
      </w:r>
      <w:r w:rsidR="00530D57" w:rsidRPr="003D48BC">
        <w:rPr>
          <w:rFonts w:ascii="Bookman Old Style" w:hAnsi="Bookman Old Style" w:cs="Tahoma"/>
          <w:sz w:val="24"/>
          <w:szCs w:val="24"/>
        </w:rPr>
        <w:t>the</w:t>
      </w:r>
      <w:r w:rsidRPr="003D48BC">
        <w:rPr>
          <w:rFonts w:ascii="Bookman Old Style" w:hAnsi="Bookman Old Style" w:cs="Tahoma"/>
          <w:sz w:val="24"/>
          <w:szCs w:val="24"/>
        </w:rPr>
        <w:t xml:space="preserve"> Plaintiff’s claims for damages for </w:t>
      </w:r>
      <w:r w:rsidR="00530D57" w:rsidRPr="003D48BC">
        <w:rPr>
          <w:rFonts w:ascii="Bookman Old Style" w:hAnsi="Bookman Old Style" w:cs="Tahoma"/>
          <w:sz w:val="24"/>
          <w:szCs w:val="24"/>
        </w:rPr>
        <w:t xml:space="preserve"> nervous shock, mental a</w:t>
      </w:r>
      <w:r w:rsidRPr="003D48BC">
        <w:rPr>
          <w:rFonts w:ascii="Bookman Old Style" w:hAnsi="Bookman Old Style" w:cs="Tahoma"/>
          <w:sz w:val="24"/>
          <w:szCs w:val="24"/>
        </w:rPr>
        <w:t>nguish and loss of public image is</w:t>
      </w:r>
      <w:r w:rsidR="00530D57" w:rsidRPr="003D48BC">
        <w:rPr>
          <w:rFonts w:ascii="Bookman Old Style" w:hAnsi="Bookman Old Style" w:cs="Tahoma"/>
          <w:sz w:val="24"/>
          <w:szCs w:val="24"/>
        </w:rPr>
        <w:t xml:space="preserve"> the discover</w:t>
      </w:r>
      <w:r w:rsidRPr="003D48BC">
        <w:rPr>
          <w:rFonts w:ascii="Bookman Old Style" w:hAnsi="Bookman Old Style" w:cs="Tahoma"/>
          <w:sz w:val="24"/>
          <w:szCs w:val="24"/>
        </w:rPr>
        <w:t xml:space="preserve">y of the Defendant’s HIV status, </w:t>
      </w:r>
      <w:r w:rsidR="00530D57" w:rsidRPr="003D48BC">
        <w:rPr>
          <w:rFonts w:ascii="Bookman Old Style" w:hAnsi="Bookman Old Style" w:cs="Tahoma"/>
          <w:sz w:val="24"/>
          <w:szCs w:val="24"/>
        </w:rPr>
        <w:t>the concealment of that information</w:t>
      </w:r>
      <w:r w:rsidRPr="003D48BC">
        <w:rPr>
          <w:rFonts w:ascii="Bookman Old Style" w:hAnsi="Bookman Old Style" w:cs="Tahoma"/>
          <w:sz w:val="24"/>
          <w:szCs w:val="24"/>
        </w:rPr>
        <w:t xml:space="preserve"> and expose thereof</w:t>
      </w:r>
      <w:r w:rsidR="00530D57" w:rsidRPr="003D48BC">
        <w:rPr>
          <w:rFonts w:ascii="Bookman Old Style" w:hAnsi="Bookman Old Style" w:cs="Tahoma"/>
          <w:sz w:val="24"/>
          <w:szCs w:val="24"/>
        </w:rPr>
        <w:t>.</w:t>
      </w:r>
    </w:p>
    <w:p w:rsidR="00264696" w:rsidRPr="003D48BC" w:rsidRDefault="00264696" w:rsidP="001D3DB9">
      <w:pPr>
        <w:spacing w:line="360" w:lineRule="auto"/>
        <w:contextualSpacing/>
        <w:jc w:val="both"/>
        <w:rPr>
          <w:rFonts w:ascii="Bookman Old Style" w:hAnsi="Bookman Old Style" w:cs="Tahoma"/>
          <w:sz w:val="24"/>
          <w:szCs w:val="24"/>
        </w:rPr>
      </w:pPr>
    </w:p>
    <w:p w:rsidR="00264696" w:rsidRPr="003D48BC" w:rsidRDefault="00264696"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On the question of damages the Case of </w:t>
      </w:r>
      <w:r w:rsidRPr="003D48BC">
        <w:rPr>
          <w:rFonts w:ascii="Bookman Old Style" w:hAnsi="Bookman Old Style" w:cs="Tahoma"/>
          <w:b/>
          <w:i/>
        </w:rPr>
        <w:t>Zambia Publishing Company Limited Vs Eliya Mwanza (1979) ZR 76</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(1)</w:t>
      </w:r>
      <w:r w:rsidRPr="003D48BC">
        <w:rPr>
          <w:rFonts w:ascii="Bookman Old Style" w:hAnsi="Bookman Old Style" w:cs="Tahoma"/>
          <w:sz w:val="24"/>
          <w:szCs w:val="24"/>
        </w:rPr>
        <w:t xml:space="preserve"> was cited where the Supreme Court awarded damages for mental anguish and social isolation.</w:t>
      </w:r>
    </w:p>
    <w:p w:rsidR="00264696" w:rsidRPr="003D48BC" w:rsidRDefault="00264696" w:rsidP="001D3DB9">
      <w:pPr>
        <w:spacing w:line="360" w:lineRule="auto"/>
        <w:contextualSpacing/>
        <w:jc w:val="both"/>
        <w:rPr>
          <w:rFonts w:ascii="Bookman Old Style" w:hAnsi="Bookman Old Style" w:cs="Tahoma"/>
          <w:sz w:val="24"/>
          <w:szCs w:val="24"/>
        </w:rPr>
      </w:pPr>
    </w:p>
    <w:p w:rsidR="00264696" w:rsidRPr="003D48BC" w:rsidRDefault="009B4681"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It is further submitted that though the case before this Court is </w:t>
      </w:r>
      <w:r w:rsidR="009F1D30" w:rsidRPr="003D48BC">
        <w:rPr>
          <w:rFonts w:ascii="Bookman Old Style" w:hAnsi="Bookman Old Style" w:cs="Tahoma"/>
          <w:sz w:val="24"/>
          <w:szCs w:val="24"/>
        </w:rPr>
        <w:t>novel</w:t>
      </w:r>
      <w:r w:rsidRPr="003D48BC">
        <w:rPr>
          <w:rFonts w:ascii="Bookman Old Style" w:hAnsi="Bookman Old Style" w:cs="Tahoma"/>
          <w:sz w:val="24"/>
          <w:szCs w:val="24"/>
        </w:rPr>
        <w:t xml:space="preserve"> the Plaintiff is entitled to damages for nervous shock.  The Case of </w:t>
      </w:r>
      <w:r w:rsidRPr="003D48BC">
        <w:rPr>
          <w:rFonts w:ascii="Bookman Old Style" w:hAnsi="Bookman Old Style" w:cs="Tahoma"/>
          <w:b/>
          <w:i/>
        </w:rPr>
        <w:t>Acropolis Bake</w:t>
      </w:r>
      <w:r w:rsidR="009F1D30" w:rsidRPr="003D48BC">
        <w:rPr>
          <w:rFonts w:ascii="Bookman Old Style" w:hAnsi="Bookman Old Style" w:cs="Tahoma"/>
          <w:b/>
          <w:i/>
        </w:rPr>
        <w:t>r</w:t>
      </w:r>
      <w:r w:rsidR="00616583">
        <w:rPr>
          <w:rFonts w:ascii="Bookman Old Style" w:hAnsi="Bookman Old Style" w:cs="Tahoma"/>
          <w:b/>
          <w:i/>
        </w:rPr>
        <w:t>y</w:t>
      </w:r>
      <w:r w:rsidRPr="003D48BC">
        <w:rPr>
          <w:rFonts w:ascii="Bookman Old Style" w:hAnsi="Bookman Old Style" w:cs="Tahoma"/>
          <w:b/>
          <w:i/>
        </w:rPr>
        <w:t xml:space="preserve"> Limited Vs ZCCM 1985 ZR 232 (SC)</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(9)</w:t>
      </w:r>
      <w:r w:rsidRPr="003D48BC">
        <w:rPr>
          <w:rFonts w:ascii="Bookman Old Style" w:hAnsi="Bookman Old Style" w:cs="Tahoma"/>
          <w:sz w:val="24"/>
          <w:szCs w:val="24"/>
        </w:rPr>
        <w:t xml:space="preserve"> was cited in favour of the above argument.</w:t>
      </w:r>
    </w:p>
    <w:p w:rsidR="009B4681" w:rsidRPr="003D48BC" w:rsidRDefault="009B4681"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was submitted that the Plaintiff has proved his case on a balance of evidence adduced.</w:t>
      </w:r>
    </w:p>
    <w:p w:rsidR="009B4681" w:rsidRPr="003D48BC" w:rsidRDefault="009B4681" w:rsidP="001D3DB9">
      <w:pPr>
        <w:spacing w:line="360" w:lineRule="auto"/>
        <w:contextualSpacing/>
        <w:jc w:val="both"/>
        <w:rPr>
          <w:rFonts w:ascii="Bookman Old Style" w:hAnsi="Bookman Old Style" w:cs="Tahoma"/>
          <w:sz w:val="24"/>
          <w:szCs w:val="24"/>
        </w:rPr>
      </w:pPr>
    </w:p>
    <w:p w:rsidR="009B4681" w:rsidRPr="003D48BC" w:rsidRDefault="009B4681"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Defendant on the other hand in regard to the claim for defamation submitted that the Plaintiff has not proved that the Defendant published some untrue statements that tendered to lower his reputation in the opinion of right thinking members of the Country.  The Case of </w:t>
      </w:r>
      <w:r w:rsidRPr="003D48BC">
        <w:rPr>
          <w:rFonts w:ascii="Bookman Old Style" w:hAnsi="Bookman Old Style" w:cs="Tahoma"/>
          <w:b/>
          <w:i/>
        </w:rPr>
        <w:t>Aloupis Vs Zambia Tanzania Road Services Limited (1972) ZR 51 (HC)</w:t>
      </w:r>
      <w:r w:rsidR="008473F8" w:rsidRPr="003D48BC">
        <w:rPr>
          <w:rFonts w:ascii="Bookman Old Style" w:hAnsi="Bookman Old Style" w:cs="Tahoma"/>
          <w:b/>
          <w:i/>
          <w:sz w:val="24"/>
          <w:szCs w:val="24"/>
        </w:rPr>
        <w:t xml:space="preserve"> </w:t>
      </w:r>
      <w:r w:rsidR="008473F8" w:rsidRPr="003D48BC">
        <w:rPr>
          <w:rFonts w:ascii="Bookman Old Style" w:hAnsi="Bookman Old Style" w:cs="Tahoma"/>
          <w:b/>
          <w:i/>
          <w:sz w:val="24"/>
          <w:szCs w:val="24"/>
          <w:vertAlign w:val="superscript"/>
        </w:rPr>
        <w:t>(10)</w:t>
      </w:r>
      <w:r w:rsidRPr="003D48BC">
        <w:rPr>
          <w:rFonts w:ascii="Bookman Old Style" w:hAnsi="Bookman Old Style" w:cs="Tahoma"/>
          <w:sz w:val="24"/>
          <w:szCs w:val="24"/>
        </w:rPr>
        <w:t xml:space="preserve"> was cited.</w:t>
      </w:r>
    </w:p>
    <w:p w:rsidR="009B4681" w:rsidRPr="003D48BC" w:rsidRDefault="009B4681" w:rsidP="001D3DB9">
      <w:pPr>
        <w:spacing w:line="360" w:lineRule="auto"/>
        <w:contextualSpacing/>
        <w:jc w:val="both"/>
        <w:rPr>
          <w:rFonts w:ascii="Bookman Old Style" w:hAnsi="Bookman Old Style" w:cs="Tahoma"/>
          <w:sz w:val="24"/>
          <w:szCs w:val="24"/>
        </w:rPr>
      </w:pPr>
    </w:p>
    <w:p w:rsidR="009B4681" w:rsidRPr="003D48BC" w:rsidRDefault="009F1D30"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is contended that the</w:t>
      </w:r>
      <w:r w:rsidR="009B4681" w:rsidRPr="003D48BC">
        <w:rPr>
          <w:rFonts w:ascii="Bookman Old Style" w:hAnsi="Bookman Old Style" w:cs="Tahoma"/>
          <w:sz w:val="24"/>
          <w:szCs w:val="24"/>
        </w:rPr>
        <w:t xml:space="preserve"> evidence of PW</w:t>
      </w:r>
      <w:r w:rsidRPr="003D48BC">
        <w:rPr>
          <w:rFonts w:ascii="Bookman Old Style" w:hAnsi="Bookman Old Style" w:cs="Tahoma"/>
          <w:sz w:val="24"/>
          <w:szCs w:val="24"/>
        </w:rPr>
        <w:t>8</w:t>
      </w:r>
      <w:r w:rsidR="009B4681" w:rsidRPr="003D48BC">
        <w:rPr>
          <w:rFonts w:ascii="Bookman Old Style" w:hAnsi="Bookman Old Style" w:cs="Tahoma"/>
          <w:sz w:val="24"/>
          <w:szCs w:val="24"/>
        </w:rPr>
        <w:t xml:space="preserve"> is hearsay as she did not actually hear the Defendant utter the words </w:t>
      </w:r>
      <w:r w:rsidR="003E4D5D" w:rsidRPr="003D48BC">
        <w:rPr>
          <w:rFonts w:ascii="Bookman Old Style" w:hAnsi="Bookman Old Style" w:cs="Tahoma"/>
          <w:sz w:val="24"/>
          <w:szCs w:val="24"/>
        </w:rPr>
        <w:t>complained of.</w:t>
      </w:r>
    </w:p>
    <w:p w:rsidR="003E4D5D" w:rsidRPr="003D48BC" w:rsidRDefault="003E4D5D"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is submitted that the statement that was uttered by the Defendant was not untrue as she had merely asked her friend to lend her money to buy necessities for children as she did not know the whereabouts of the Plaintiff.</w:t>
      </w:r>
    </w:p>
    <w:p w:rsidR="003E4D5D" w:rsidRPr="003D48BC" w:rsidRDefault="003E4D5D" w:rsidP="001D3DB9">
      <w:pPr>
        <w:spacing w:line="360" w:lineRule="auto"/>
        <w:contextualSpacing/>
        <w:jc w:val="both"/>
        <w:rPr>
          <w:rFonts w:ascii="Bookman Old Style" w:hAnsi="Bookman Old Style" w:cs="Tahoma"/>
          <w:sz w:val="24"/>
          <w:szCs w:val="24"/>
        </w:rPr>
      </w:pPr>
    </w:p>
    <w:p w:rsidR="003E4D5D" w:rsidRPr="003D48BC" w:rsidRDefault="003E4D5D"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Further that apart from test of whether the statement uttered is untrue, the second test is whether the words tended to lower the Plaintiff in the estimation of right thinking members of the society generally.  It is contended that no witness were called concerning the alleged defamation apart from PW8.</w:t>
      </w:r>
    </w:p>
    <w:p w:rsidR="00D84565" w:rsidRPr="003D48BC" w:rsidRDefault="00D84565" w:rsidP="001D3DB9">
      <w:pPr>
        <w:spacing w:line="360" w:lineRule="auto"/>
        <w:contextualSpacing/>
        <w:jc w:val="both"/>
        <w:rPr>
          <w:rFonts w:ascii="Bookman Old Style" w:hAnsi="Bookman Old Style" w:cs="Tahoma"/>
          <w:sz w:val="24"/>
          <w:szCs w:val="24"/>
        </w:rPr>
      </w:pPr>
    </w:p>
    <w:p w:rsidR="00D84565" w:rsidRPr="003D48BC" w:rsidRDefault="00D84565"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In regard to the claim for nervous shock, mental anguish and loss of public image, it is contended that thought the Defendant concealed her HIV status prior to the marriage, the principal of </w:t>
      </w:r>
      <w:r w:rsidRPr="003D48BC">
        <w:rPr>
          <w:rFonts w:ascii="Bookman Old Style" w:hAnsi="Bookman Old Style" w:cs="Tahoma"/>
          <w:i/>
          <w:sz w:val="24"/>
          <w:szCs w:val="24"/>
        </w:rPr>
        <w:t>volenti non fit injuria</w:t>
      </w:r>
      <w:r w:rsidRPr="003D48BC">
        <w:rPr>
          <w:rFonts w:ascii="Bookman Old Style" w:hAnsi="Bookman Old Style" w:cs="Tahoma"/>
          <w:sz w:val="24"/>
          <w:szCs w:val="24"/>
        </w:rPr>
        <w:t xml:space="preserve"> applies to this Case.  This it is contended is because despite being aware of the Defendant’s HIV Positive </w:t>
      </w:r>
      <w:r w:rsidR="009F1D30" w:rsidRPr="003D48BC">
        <w:rPr>
          <w:rFonts w:ascii="Bookman Old Style" w:hAnsi="Bookman Old Style" w:cs="Tahoma"/>
          <w:sz w:val="24"/>
          <w:szCs w:val="24"/>
        </w:rPr>
        <w:t xml:space="preserve"> status </w:t>
      </w:r>
      <w:r w:rsidRPr="003D48BC">
        <w:rPr>
          <w:rFonts w:ascii="Bookman Old Style" w:hAnsi="Bookman Old Style" w:cs="Tahoma"/>
          <w:sz w:val="24"/>
          <w:szCs w:val="24"/>
        </w:rPr>
        <w:t>the Plaintiff continued to have unprotected sex with her resulting in two children being born.</w:t>
      </w:r>
    </w:p>
    <w:p w:rsidR="00B3094B" w:rsidRPr="003D48BC" w:rsidRDefault="00B3094B" w:rsidP="001D3DB9">
      <w:pPr>
        <w:spacing w:line="360" w:lineRule="auto"/>
        <w:contextualSpacing/>
        <w:jc w:val="both"/>
        <w:rPr>
          <w:rFonts w:ascii="Bookman Old Style" w:hAnsi="Bookman Old Style" w:cs="Tahoma"/>
          <w:sz w:val="24"/>
          <w:szCs w:val="24"/>
        </w:rPr>
      </w:pPr>
    </w:p>
    <w:p w:rsidR="00B3094B" w:rsidRPr="003D48BC" w:rsidRDefault="00B3094B"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The Case of </w:t>
      </w:r>
      <w:r w:rsidRPr="003D48BC">
        <w:rPr>
          <w:rFonts w:ascii="Bookman Old Style" w:hAnsi="Bookman Old Style" w:cs="Tahoma"/>
          <w:b/>
          <w:i/>
        </w:rPr>
        <w:t>Wooldridge Vs Sumner (1963) 2 QB 43</w:t>
      </w:r>
      <w:r w:rsidR="00FA69C1" w:rsidRPr="003D48BC">
        <w:rPr>
          <w:rFonts w:ascii="Bookman Old Style" w:hAnsi="Bookman Old Style" w:cs="Tahoma"/>
          <w:b/>
          <w:i/>
          <w:sz w:val="24"/>
          <w:szCs w:val="24"/>
        </w:rPr>
        <w:t xml:space="preserve"> </w:t>
      </w:r>
      <w:r w:rsidR="00FA69C1" w:rsidRPr="003D48BC">
        <w:rPr>
          <w:rFonts w:ascii="Bookman Old Style" w:hAnsi="Bookman Old Style" w:cs="Tahoma"/>
          <w:b/>
          <w:i/>
          <w:sz w:val="24"/>
          <w:szCs w:val="24"/>
          <w:vertAlign w:val="superscript"/>
        </w:rPr>
        <w:t>(11)</w:t>
      </w:r>
      <w:r w:rsidRPr="003D48BC">
        <w:rPr>
          <w:rFonts w:ascii="Bookman Old Style" w:hAnsi="Bookman Old Style" w:cs="Tahoma"/>
          <w:sz w:val="24"/>
          <w:szCs w:val="24"/>
        </w:rPr>
        <w:t xml:space="preserve"> where it was held that;</w:t>
      </w:r>
    </w:p>
    <w:p w:rsidR="00B3094B" w:rsidRPr="003D48BC" w:rsidRDefault="00B3094B" w:rsidP="00B3094B">
      <w:pPr>
        <w:spacing w:line="360" w:lineRule="auto"/>
        <w:ind w:left="720"/>
        <w:contextualSpacing/>
        <w:jc w:val="both"/>
        <w:rPr>
          <w:rFonts w:ascii="Bookman Old Style" w:hAnsi="Bookman Old Style" w:cs="Tahoma"/>
          <w:b/>
          <w:i/>
        </w:rPr>
      </w:pPr>
      <w:r w:rsidRPr="003D48BC">
        <w:rPr>
          <w:rFonts w:ascii="Bookman Old Style" w:hAnsi="Bookman Old Style" w:cs="Tahoma"/>
          <w:b/>
          <w:i/>
        </w:rPr>
        <w:t>“No act is actionable as a tort at the suit of a person who has expressly or impliedly assented to it”.</w:t>
      </w:r>
    </w:p>
    <w:p w:rsidR="00B3094B" w:rsidRPr="003D48BC" w:rsidRDefault="00B3094B" w:rsidP="001D3DB9">
      <w:pPr>
        <w:spacing w:line="360" w:lineRule="auto"/>
        <w:contextualSpacing/>
        <w:jc w:val="both"/>
        <w:rPr>
          <w:rFonts w:ascii="Bookman Old Style" w:hAnsi="Bookman Old Style" w:cs="Tahoma"/>
          <w:sz w:val="24"/>
          <w:szCs w:val="24"/>
        </w:rPr>
      </w:pPr>
    </w:p>
    <w:p w:rsidR="00B3094B" w:rsidRPr="003D48BC" w:rsidRDefault="00B3094B"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In r</w:t>
      </w:r>
      <w:r w:rsidR="009F1D30" w:rsidRPr="003D48BC">
        <w:rPr>
          <w:rFonts w:ascii="Bookman Old Style" w:hAnsi="Bookman Old Style" w:cs="Tahoma"/>
          <w:sz w:val="24"/>
          <w:szCs w:val="24"/>
        </w:rPr>
        <w:t>egard to the neurotic disorder suff</w:t>
      </w:r>
      <w:r w:rsidRPr="003D48BC">
        <w:rPr>
          <w:rFonts w:ascii="Bookman Old Style" w:hAnsi="Bookman Old Style" w:cs="Tahoma"/>
          <w:sz w:val="24"/>
          <w:szCs w:val="24"/>
        </w:rPr>
        <w:t>ered in 2007, it is submitted that this assertion is false as no Medical Practitioner who treated him was called to testify, nor did the Plaintiff tell the Court what medication he had been prescribed.  The Court was referred to the definition of a neurotic disorder by</w:t>
      </w:r>
      <w:r w:rsidR="00035E2D" w:rsidRPr="003D48BC">
        <w:rPr>
          <w:rFonts w:ascii="Bookman Old Style" w:hAnsi="Bookman Old Style" w:cs="Tahoma"/>
          <w:sz w:val="24"/>
          <w:szCs w:val="24"/>
        </w:rPr>
        <w:t xml:space="preserve"> N. K. Anand in Psychology for N</w:t>
      </w:r>
      <w:r w:rsidRPr="003D48BC">
        <w:rPr>
          <w:rFonts w:ascii="Bookman Old Style" w:hAnsi="Bookman Old Style" w:cs="Tahoma"/>
          <w:sz w:val="24"/>
          <w:szCs w:val="24"/>
        </w:rPr>
        <w:t>urses.  It is contended that a neurotic disorder cannot stop the Plaintiff from reasoning and removing himself from a dangerous situation by engaging in high risk behaviour.</w:t>
      </w:r>
    </w:p>
    <w:p w:rsidR="00094A67" w:rsidRPr="003D48BC" w:rsidRDefault="00094A67"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It is further contended in regards to loss of public image by people close to him and his business relations, no witness was called to testify in this regard. </w:t>
      </w:r>
    </w:p>
    <w:p w:rsidR="00094A67" w:rsidRPr="003D48BC" w:rsidRDefault="00094A67"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is submitted that the Plaintiff is not entitled to claims as he has failed to prove his claim against the Defendant.</w:t>
      </w:r>
    </w:p>
    <w:p w:rsidR="00094A67" w:rsidRPr="003D48BC" w:rsidRDefault="00094A67" w:rsidP="001D3DB9">
      <w:pPr>
        <w:spacing w:line="360" w:lineRule="auto"/>
        <w:contextualSpacing/>
        <w:jc w:val="both"/>
        <w:rPr>
          <w:rFonts w:ascii="Bookman Old Style" w:hAnsi="Bookman Old Style" w:cs="Tahoma"/>
          <w:sz w:val="24"/>
          <w:szCs w:val="24"/>
        </w:rPr>
      </w:pPr>
    </w:p>
    <w:p w:rsidR="00094A67" w:rsidRPr="003D48BC" w:rsidRDefault="00094A67"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 have considered the evidence adduced together with the List of Authorities and Submissions by Counsel for the parties.</w:t>
      </w:r>
    </w:p>
    <w:p w:rsidR="009D5578" w:rsidRPr="003D48BC" w:rsidRDefault="009D557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 will proceed first with the claim for Damages for Defamation for the allegation by the Defendant that the Plaintiff does not provide for rentals, children’s school fees, medical facilities and general welfare.</w:t>
      </w:r>
    </w:p>
    <w:p w:rsidR="009D5578" w:rsidRPr="003D48BC" w:rsidRDefault="009D5578" w:rsidP="001D3DB9">
      <w:pPr>
        <w:spacing w:line="360" w:lineRule="auto"/>
        <w:contextualSpacing/>
        <w:jc w:val="both"/>
        <w:rPr>
          <w:rFonts w:ascii="Bookman Old Style" w:hAnsi="Bookman Old Style" w:cs="Tahoma"/>
          <w:sz w:val="24"/>
          <w:szCs w:val="24"/>
        </w:rPr>
      </w:pPr>
    </w:p>
    <w:p w:rsidR="009D5578" w:rsidRPr="003D48BC" w:rsidRDefault="009D557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Damages as defined by </w:t>
      </w:r>
      <w:r w:rsidRPr="003D48BC">
        <w:rPr>
          <w:rFonts w:ascii="Bookman Old Style" w:hAnsi="Bookman Old Style" w:cs="Tahoma"/>
          <w:b/>
        </w:rPr>
        <w:t>McGregor</w:t>
      </w:r>
      <w:r w:rsidRPr="003D48BC">
        <w:rPr>
          <w:rFonts w:ascii="Bookman Old Style" w:hAnsi="Bookman Old Style" w:cs="Tahoma"/>
        </w:rPr>
        <w:t xml:space="preserve"> on </w:t>
      </w:r>
      <w:r w:rsidRPr="003D48BC">
        <w:rPr>
          <w:rFonts w:ascii="Bookman Old Style" w:hAnsi="Bookman Old Style" w:cs="Tahoma"/>
          <w:b/>
          <w:i/>
        </w:rPr>
        <w:t>Damages 8</w:t>
      </w:r>
      <w:r w:rsidRPr="003D48BC">
        <w:rPr>
          <w:rFonts w:ascii="Bookman Old Style" w:hAnsi="Bookman Old Style" w:cs="Tahoma"/>
          <w:b/>
          <w:i/>
          <w:vertAlign w:val="superscript"/>
        </w:rPr>
        <w:t>th</w:t>
      </w:r>
      <w:r w:rsidRPr="003D48BC">
        <w:rPr>
          <w:rFonts w:ascii="Bookman Old Style" w:hAnsi="Bookman Old Style" w:cs="Tahoma"/>
          <w:b/>
          <w:i/>
        </w:rPr>
        <w:t xml:space="preserve"> Edition 1998</w:t>
      </w:r>
      <w:r w:rsidRPr="003D48BC">
        <w:rPr>
          <w:rFonts w:ascii="Bookman Old Style" w:hAnsi="Bookman Old Style" w:cs="Tahoma"/>
          <w:sz w:val="24"/>
          <w:szCs w:val="24"/>
        </w:rPr>
        <w:t xml:space="preserve"> are in a vast majority of Cases pecuniary compensation obtainable by the success in an action for which a wrong which is either a tort or a breach of contract.  Defamation is a tort which protects reputation.  In deciding whether or not a statement is defamatory, the Court must consider what meanings the words would convey to the Ordinary man, whether the words to a reasonable man would be likely understood </w:t>
      </w:r>
      <w:r w:rsidR="00AF431B">
        <w:rPr>
          <w:rFonts w:ascii="Bookman Old Style" w:hAnsi="Bookman Old Style" w:cs="Tahoma"/>
          <w:sz w:val="24"/>
          <w:szCs w:val="24"/>
        </w:rPr>
        <w:t xml:space="preserve">in </w:t>
      </w:r>
      <w:r w:rsidRPr="003D48BC">
        <w:rPr>
          <w:rFonts w:ascii="Bookman Old Style" w:hAnsi="Bookman Old Style" w:cs="Tahoma"/>
          <w:sz w:val="24"/>
          <w:szCs w:val="24"/>
        </w:rPr>
        <w:t>a defamatory sense.</w:t>
      </w:r>
    </w:p>
    <w:p w:rsidR="009D5578" w:rsidRPr="003D48BC" w:rsidRDefault="009D5578" w:rsidP="001D3DB9">
      <w:pPr>
        <w:spacing w:line="360" w:lineRule="auto"/>
        <w:contextualSpacing/>
        <w:jc w:val="both"/>
        <w:rPr>
          <w:rFonts w:ascii="Bookman Old Style" w:hAnsi="Bookman Old Style" w:cs="Tahoma"/>
          <w:sz w:val="24"/>
          <w:szCs w:val="24"/>
        </w:rPr>
      </w:pPr>
    </w:p>
    <w:p w:rsidR="009D5578" w:rsidRPr="003D48BC" w:rsidRDefault="009D557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A statement is defamatory of the person of whom it is published if it tends to lower him in the estimation of right thinking members of society generally or if it exposes him to public hatred, contempt or ridicule.</w:t>
      </w:r>
    </w:p>
    <w:p w:rsidR="009D5578" w:rsidRPr="003D48BC" w:rsidRDefault="009D5578" w:rsidP="001D3DB9">
      <w:pPr>
        <w:spacing w:line="360" w:lineRule="auto"/>
        <w:contextualSpacing/>
        <w:jc w:val="both"/>
        <w:rPr>
          <w:rFonts w:ascii="Bookman Old Style" w:hAnsi="Bookman Old Style" w:cs="Tahoma"/>
          <w:sz w:val="24"/>
          <w:szCs w:val="24"/>
        </w:rPr>
      </w:pPr>
    </w:p>
    <w:p w:rsidR="009D5578" w:rsidRPr="003D48BC" w:rsidRDefault="009D5578" w:rsidP="001D3DB9">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issues in considering the claim for damages in respect of defamation before this Court are;</w:t>
      </w:r>
    </w:p>
    <w:p w:rsidR="009D5578" w:rsidRPr="003D48BC" w:rsidRDefault="009D5578" w:rsidP="00AE5DF0">
      <w:pPr>
        <w:pStyle w:val="ListParagraph"/>
        <w:numPr>
          <w:ilvl w:val="0"/>
          <w:numId w:val="6"/>
        </w:numPr>
        <w:spacing w:line="360" w:lineRule="auto"/>
        <w:ind w:left="567" w:hanging="567"/>
        <w:jc w:val="both"/>
        <w:rPr>
          <w:rFonts w:ascii="Bookman Old Style" w:hAnsi="Bookman Old Style" w:cs="Tahoma"/>
          <w:sz w:val="24"/>
          <w:szCs w:val="24"/>
        </w:rPr>
      </w:pPr>
      <w:r w:rsidRPr="003D48BC">
        <w:rPr>
          <w:rFonts w:ascii="Bookman Old Style" w:hAnsi="Bookman Old Style" w:cs="Tahoma"/>
          <w:sz w:val="24"/>
          <w:szCs w:val="24"/>
        </w:rPr>
        <w:t>Whether the Defendant did utter the words complained off.</w:t>
      </w:r>
    </w:p>
    <w:p w:rsidR="009D5578" w:rsidRPr="003D48BC" w:rsidRDefault="009D5578" w:rsidP="00AE5DF0">
      <w:pPr>
        <w:pStyle w:val="ListParagraph"/>
        <w:numPr>
          <w:ilvl w:val="0"/>
          <w:numId w:val="6"/>
        </w:numPr>
        <w:spacing w:line="360" w:lineRule="auto"/>
        <w:ind w:left="567" w:hanging="567"/>
        <w:jc w:val="both"/>
        <w:rPr>
          <w:rFonts w:ascii="Bookman Old Style" w:hAnsi="Bookman Old Style" w:cs="Tahoma"/>
          <w:sz w:val="24"/>
          <w:szCs w:val="24"/>
        </w:rPr>
      </w:pPr>
      <w:r w:rsidRPr="003D48BC">
        <w:rPr>
          <w:rFonts w:ascii="Bookman Old Style" w:hAnsi="Bookman Old Style" w:cs="Tahoma"/>
          <w:sz w:val="24"/>
          <w:szCs w:val="24"/>
        </w:rPr>
        <w:t>Whether the actual words complained of would tend to lower the Plaintiff in the estimation of right thinking members of society generally.</w:t>
      </w:r>
    </w:p>
    <w:p w:rsidR="009D5578" w:rsidRPr="003D48BC" w:rsidRDefault="009D5578" w:rsidP="00AE5DF0">
      <w:pPr>
        <w:pStyle w:val="ListParagraph"/>
        <w:numPr>
          <w:ilvl w:val="0"/>
          <w:numId w:val="6"/>
        </w:numPr>
        <w:spacing w:line="360" w:lineRule="auto"/>
        <w:ind w:left="567" w:hanging="567"/>
        <w:jc w:val="both"/>
        <w:rPr>
          <w:rFonts w:ascii="Bookman Old Style" w:hAnsi="Bookman Old Style" w:cs="Tahoma"/>
          <w:sz w:val="24"/>
          <w:szCs w:val="24"/>
        </w:rPr>
      </w:pPr>
      <w:r w:rsidRPr="003D48BC">
        <w:rPr>
          <w:rFonts w:ascii="Bookman Old Style" w:hAnsi="Bookman Old Style" w:cs="Tahoma"/>
          <w:sz w:val="24"/>
          <w:szCs w:val="24"/>
        </w:rPr>
        <w:t>If answered in the affirmative whether the statement was fair comment and whether the Defendant was justified in making the said statement as pleaded.</w:t>
      </w:r>
    </w:p>
    <w:p w:rsidR="00E8247F" w:rsidRPr="003D48BC" w:rsidRDefault="00E8247F"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evidence on record is that PW8 testified that </w:t>
      </w:r>
      <w:r w:rsidR="00AF431B">
        <w:rPr>
          <w:rFonts w:ascii="Bookman Old Style" w:hAnsi="Bookman Old Style" w:cs="Tahoma"/>
          <w:sz w:val="24"/>
          <w:szCs w:val="24"/>
        </w:rPr>
        <w:t>s</w:t>
      </w:r>
      <w:r w:rsidRPr="003D48BC">
        <w:rPr>
          <w:rFonts w:ascii="Bookman Old Style" w:hAnsi="Bookman Old Style" w:cs="Tahoma"/>
          <w:sz w:val="24"/>
          <w:szCs w:val="24"/>
        </w:rPr>
        <w:t xml:space="preserve">he was informed in January, 2011 by a friend call Racheal that she </w:t>
      </w:r>
      <w:r w:rsidR="00AF431B">
        <w:rPr>
          <w:rFonts w:ascii="Bookman Old Style" w:hAnsi="Bookman Old Style" w:cs="Tahoma"/>
          <w:sz w:val="24"/>
          <w:szCs w:val="24"/>
        </w:rPr>
        <w:t>had</w:t>
      </w:r>
      <w:r w:rsidRPr="003D48BC">
        <w:rPr>
          <w:rFonts w:ascii="Bookman Old Style" w:hAnsi="Bookman Old Style" w:cs="Tahoma"/>
          <w:sz w:val="24"/>
          <w:szCs w:val="24"/>
        </w:rPr>
        <w:t xml:space="preserve">packed food for the Defendant because the Plaintiff had not provided food for her.  She thereafter confronted </w:t>
      </w:r>
      <w:r w:rsidR="00AF431B">
        <w:rPr>
          <w:rFonts w:ascii="Bookman Old Style" w:hAnsi="Bookman Old Style" w:cs="Tahoma"/>
          <w:sz w:val="24"/>
          <w:szCs w:val="24"/>
        </w:rPr>
        <w:t>the Plaintiff</w:t>
      </w:r>
      <w:r w:rsidRPr="003D48BC">
        <w:rPr>
          <w:rFonts w:ascii="Bookman Old Style" w:hAnsi="Bookman Old Style" w:cs="Tahoma"/>
          <w:sz w:val="24"/>
          <w:szCs w:val="24"/>
        </w:rPr>
        <w:t xml:space="preserve"> about it.  It has been argued that this is hearsay evidence by the Defendant.  I am of the considered view that hearsay evidence </w:t>
      </w:r>
      <w:r w:rsidR="00AF431B">
        <w:rPr>
          <w:rFonts w:ascii="Bookman Old Style" w:hAnsi="Bookman Old Style" w:cs="Tahoma"/>
          <w:sz w:val="24"/>
          <w:szCs w:val="24"/>
        </w:rPr>
        <w:t xml:space="preserve">is </w:t>
      </w:r>
      <w:r w:rsidRPr="003D48BC">
        <w:rPr>
          <w:rFonts w:ascii="Bookman Old Style" w:hAnsi="Bookman Old Style" w:cs="Tahoma"/>
          <w:sz w:val="24"/>
          <w:szCs w:val="24"/>
        </w:rPr>
        <w:t>inadmissible as evidence of any fact asserted.  The only exception is where the evidence is tendered to prove the fact that the statement was made and not as to it’s truthfulness.</w:t>
      </w:r>
    </w:p>
    <w:p w:rsidR="00AE5DF0" w:rsidRPr="003D48BC" w:rsidRDefault="00AE5DF0" w:rsidP="00AE5DF0">
      <w:pPr>
        <w:spacing w:line="360" w:lineRule="auto"/>
        <w:contextualSpacing/>
        <w:jc w:val="both"/>
        <w:rPr>
          <w:rFonts w:ascii="Bookman Old Style" w:hAnsi="Bookman Old Style" w:cs="Tahoma"/>
          <w:sz w:val="24"/>
          <w:szCs w:val="24"/>
        </w:rPr>
      </w:pPr>
    </w:p>
    <w:p w:rsidR="00AE5DF0" w:rsidRPr="003D48BC" w:rsidRDefault="00AF431B" w:rsidP="00AE5DF0">
      <w:pPr>
        <w:spacing w:line="360" w:lineRule="auto"/>
        <w:contextualSpacing/>
        <w:jc w:val="both"/>
        <w:rPr>
          <w:rFonts w:ascii="Bookman Old Style" w:hAnsi="Bookman Old Style" w:cs="Tahoma"/>
          <w:sz w:val="24"/>
          <w:szCs w:val="24"/>
        </w:rPr>
      </w:pPr>
      <w:r>
        <w:rPr>
          <w:rFonts w:ascii="Bookman Old Style" w:hAnsi="Bookman Old Style" w:cs="Tahoma"/>
          <w:sz w:val="24"/>
          <w:szCs w:val="24"/>
        </w:rPr>
        <w:t xml:space="preserve">I am of the considered view that the evidence of PW8 </w:t>
      </w:r>
      <w:r w:rsidR="00AE5DF0" w:rsidRPr="003D48BC">
        <w:rPr>
          <w:rFonts w:ascii="Bookman Old Style" w:hAnsi="Bookman Old Style" w:cs="Tahoma"/>
          <w:sz w:val="24"/>
          <w:szCs w:val="24"/>
        </w:rPr>
        <w:t>relates to the fact that the alleged statements were made and</w:t>
      </w:r>
      <w:r>
        <w:rPr>
          <w:rFonts w:ascii="Bookman Old Style" w:hAnsi="Bookman Old Style" w:cs="Tahoma"/>
          <w:sz w:val="24"/>
          <w:szCs w:val="24"/>
        </w:rPr>
        <w:t xml:space="preserve"> not</w:t>
      </w:r>
      <w:r w:rsidR="00AE5DF0" w:rsidRPr="003D48BC">
        <w:rPr>
          <w:rFonts w:ascii="Bookman Old Style" w:hAnsi="Bookman Old Style" w:cs="Tahoma"/>
          <w:sz w:val="24"/>
          <w:szCs w:val="24"/>
        </w:rPr>
        <w:t xml:space="preserve"> to the truthfulness of the statements and as such is admissible.  </w:t>
      </w:r>
    </w:p>
    <w:p w:rsidR="00AE5DF0" w:rsidRPr="003D48BC" w:rsidRDefault="00AE5DF0" w:rsidP="00AE5DF0">
      <w:pPr>
        <w:spacing w:line="360" w:lineRule="auto"/>
        <w:contextualSpacing/>
        <w:jc w:val="both"/>
        <w:rPr>
          <w:rFonts w:ascii="Bookman Old Style" w:hAnsi="Bookman Old Style" w:cs="Tahoma"/>
          <w:sz w:val="24"/>
          <w:szCs w:val="24"/>
        </w:rPr>
      </w:pPr>
    </w:p>
    <w:p w:rsidR="00AE5DF0" w:rsidRPr="003D48BC" w:rsidRDefault="00AE5DF0"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In her evidence </w:t>
      </w:r>
      <w:r w:rsidR="00AF431B">
        <w:rPr>
          <w:rFonts w:ascii="Bookman Old Style" w:hAnsi="Bookman Old Style" w:cs="Tahoma"/>
          <w:sz w:val="24"/>
          <w:szCs w:val="24"/>
        </w:rPr>
        <w:t xml:space="preserve">DW1 </w:t>
      </w:r>
      <w:r w:rsidRPr="003D48BC">
        <w:rPr>
          <w:rFonts w:ascii="Bookman Old Style" w:hAnsi="Bookman Old Style" w:cs="Tahoma"/>
          <w:sz w:val="24"/>
          <w:szCs w:val="24"/>
        </w:rPr>
        <w:t xml:space="preserve">admitted telling her friend, mother, brother and family that the Respondent did not provide for her.  She further testified that the Plaintiff </w:t>
      </w:r>
      <w:r w:rsidR="00AF431B">
        <w:rPr>
          <w:rFonts w:ascii="Bookman Old Style" w:hAnsi="Bookman Old Style" w:cs="Tahoma"/>
          <w:sz w:val="24"/>
          <w:szCs w:val="24"/>
        </w:rPr>
        <w:t>did provide for the children th</w:t>
      </w:r>
      <w:r w:rsidRPr="003D48BC">
        <w:rPr>
          <w:rFonts w:ascii="Bookman Old Style" w:hAnsi="Bookman Old Style" w:cs="Tahoma"/>
          <w:sz w:val="24"/>
          <w:szCs w:val="24"/>
        </w:rPr>
        <w:t>ough the same came late and was not enough.</w:t>
      </w:r>
    </w:p>
    <w:p w:rsidR="0036305D" w:rsidRDefault="00AE5DF0"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There is evidence on record in the bundle of documents showing that the Plaintiff did provide for the Defendant and the children by paying rentals in </w:t>
      </w:r>
      <w:r w:rsidRPr="003D48BC">
        <w:rPr>
          <w:rFonts w:ascii="Bookman Old Style" w:hAnsi="Bookman Old Style" w:cs="Tahoma"/>
          <w:sz w:val="24"/>
          <w:szCs w:val="24"/>
        </w:rPr>
        <w:lastRenderedPageBreak/>
        <w:t xml:space="preserve">Advance of </w:t>
      </w:r>
      <w:r w:rsidR="0001655D" w:rsidRPr="003D48BC">
        <w:rPr>
          <w:rFonts w:ascii="Bookman Old Style" w:hAnsi="Bookman Old Style" w:cs="Tahoma"/>
          <w:sz w:val="24"/>
          <w:szCs w:val="24"/>
        </w:rPr>
        <w:t>o</w:t>
      </w:r>
      <w:r w:rsidRPr="003D48BC">
        <w:rPr>
          <w:rFonts w:ascii="Bookman Old Style" w:hAnsi="Bookman Old Style" w:cs="Tahoma"/>
          <w:sz w:val="24"/>
          <w:szCs w:val="24"/>
        </w:rPr>
        <w:t xml:space="preserve">ne and </w:t>
      </w:r>
      <w:r w:rsidR="0001655D" w:rsidRPr="003D48BC">
        <w:rPr>
          <w:rFonts w:ascii="Bookman Old Style" w:hAnsi="Bookman Old Style" w:cs="Tahoma"/>
          <w:sz w:val="24"/>
          <w:szCs w:val="24"/>
        </w:rPr>
        <w:t>h</w:t>
      </w:r>
      <w:r w:rsidRPr="003D48BC">
        <w:rPr>
          <w:rFonts w:ascii="Bookman Old Style" w:hAnsi="Bookman Old Style" w:cs="Tahoma"/>
          <w:sz w:val="24"/>
          <w:szCs w:val="24"/>
        </w:rPr>
        <w:t xml:space="preserve">alf </w:t>
      </w:r>
      <w:r w:rsidR="0001655D" w:rsidRPr="003D48BC">
        <w:rPr>
          <w:rFonts w:ascii="Bookman Old Style" w:hAnsi="Bookman Old Style" w:cs="Tahoma"/>
          <w:sz w:val="24"/>
          <w:szCs w:val="24"/>
        </w:rPr>
        <w:t>y</w:t>
      </w:r>
      <w:r w:rsidRPr="003D48BC">
        <w:rPr>
          <w:rFonts w:ascii="Bookman Old Style" w:hAnsi="Bookman Old Style" w:cs="Tahoma"/>
          <w:sz w:val="24"/>
          <w:szCs w:val="24"/>
        </w:rPr>
        <w:t>ears up to 19</w:t>
      </w:r>
      <w:r w:rsidRPr="003D48BC">
        <w:rPr>
          <w:rFonts w:ascii="Bookman Old Style" w:hAnsi="Bookman Old Style" w:cs="Tahoma"/>
          <w:sz w:val="24"/>
          <w:szCs w:val="24"/>
          <w:vertAlign w:val="superscript"/>
        </w:rPr>
        <w:t>th</w:t>
      </w:r>
      <w:r w:rsidRPr="003D48BC">
        <w:rPr>
          <w:rFonts w:ascii="Bookman Old Style" w:hAnsi="Bookman Old Style" w:cs="Tahoma"/>
          <w:sz w:val="24"/>
          <w:szCs w:val="24"/>
        </w:rPr>
        <w:t xml:space="preserve"> June, 2012, paid medical cover, school fees and cash deposits in the Defendant’s account.  </w:t>
      </w:r>
    </w:p>
    <w:p w:rsidR="0036305D" w:rsidRDefault="0036305D" w:rsidP="00AE5DF0">
      <w:pPr>
        <w:spacing w:line="360" w:lineRule="auto"/>
        <w:contextualSpacing/>
        <w:jc w:val="both"/>
        <w:rPr>
          <w:rFonts w:ascii="Bookman Old Style" w:hAnsi="Bookman Old Style" w:cs="Tahoma"/>
          <w:sz w:val="24"/>
          <w:szCs w:val="24"/>
        </w:rPr>
      </w:pPr>
    </w:p>
    <w:p w:rsidR="00AE5DF0" w:rsidRPr="003D48BC" w:rsidRDefault="00AE5DF0"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 find as a fact that the Defendants did utter the words or statements complained of.</w:t>
      </w:r>
    </w:p>
    <w:p w:rsidR="00AE5DF0" w:rsidRPr="003D48BC" w:rsidRDefault="00AE5DF0"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am of the considered view that the words uttered and complained of would tend to lower the Plaintiff in the estimation of right thinking members of society based on his occupation.  The Plaintiff is a Lawyer of a noble Profession.  Any right thinking member of society would think less of the Plaintiff hearing the said defamatory statements. </w:t>
      </w:r>
    </w:p>
    <w:p w:rsidR="00AE5DF0" w:rsidRPr="003D48BC" w:rsidRDefault="00AE5DF0"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Defendant has pleaded the defences of </w:t>
      </w:r>
      <w:r w:rsidR="00CD5863" w:rsidRPr="003D48BC">
        <w:rPr>
          <w:rFonts w:ascii="Bookman Old Style" w:hAnsi="Bookman Old Style" w:cs="Tahoma"/>
          <w:sz w:val="24"/>
          <w:szCs w:val="24"/>
        </w:rPr>
        <w:t>justification that the words complained of were true.  For the defence of justification to be successful the Defendant must prove that the defamatory statements o</w:t>
      </w:r>
      <w:r w:rsidR="00172FE3">
        <w:rPr>
          <w:rFonts w:ascii="Bookman Old Style" w:hAnsi="Bookman Old Style" w:cs="Tahoma"/>
          <w:sz w:val="24"/>
          <w:szCs w:val="24"/>
        </w:rPr>
        <w:t>f</w:t>
      </w:r>
      <w:r w:rsidR="00CD5863" w:rsidRPr="003D48BC">
        <w:rPr>
          <w:rFonts w:ascii="Bookman Old Style" w:hAnsi="Bookman Old Style" w:cs="Tahoma"/>
          <w:sz w:val="24"/>
          <w:szCs w:val="24"/>
        </w:rPr>
        <w:t xml:space="preserve"> fact are true or substantially true.</w:t>
      </w:r>
    </w:p>
    <w:p w:rsidR="00CD5863" w:rsidRPr="003D48BC" w:rsidRDefault="00CD5863"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am of the considered view that the Defendant has not adduced clear and sufficient evidence that the allegation is true.  The Defendant has merely stated that the Plaintiff did not provide for her but has not adduced any evidence to that effect.  The burden of proving the defence of justification is on the Defendant not on the Plaintiff.  The </w:t>
      </w:r>
      <w:r w:rsidR="00172FE3">
        <w:rPr>
          <w:rFonts w:ascii="Bookman Old Style" w:hAnsi="Bookman Old Style" w:cs="Tahoma"/>
          <w:sz w:val="24"/>
          <w:szCs w:val="24"/>
        </w:rPr>
        <w:t>Defendant</w:t>
      </w:r>
      <w:r w:rsidRPr="003D48BC">
        <w:rPr>
          <w:rFonts w:ascii="Bookman Old Style" w:hAnsi="Bookman Old Style" w:cs="Tahoma"/>
          <w:sz w:val="24"/>
          <w:szCs w:val="24"/>
        </w:rPr>
        <w:t xml:space="preserve"> bears the burden to prove h</w:t>
      </w:r>
      <w:r w:rsidR="00172FE3">
        <w:rPr>
          <w:rFonts w:ascii="Bookman Old Style" w:hAnsi="Bookman Old Style" w:cs="Tahoma"/>
          <w:sz w:val="24"/>
          <w:szCs w:val="24"/>
        </w:rPr>
        <w:t>er</w:t>
      </w:r>
      <w:r w:rsidRPr="003D48BC">
        <w:rPr>
          <w:rFonts w:ascii="Bookman Old Style" w:hAnsi="Bookman Old Style" w:cs="Tahoma"/>
          <w:sz w:val="24"/>
          <w:szCs w:val="24"/>
        </w:rPr>
        <w:t xml:space="preserve"> claim that the statements </w:t>
      </w:r>
      <w:r w:rsidR="00172FE3">
        <w:rPr>
          <w:rFonts w:ascii="Bookman Old Style" w:hAnsi="Bookman Old Style" w:cs="Tahoma"/>
          <w:sz w:val="24"/>
          <w:szCs w:val="24"/>
        </w:rPr>
        <w:t>are</w:t>
      </w:r>
      <w:r w:rsidRPr="003D48BC">
        <w:rPr>
          <w:rFonts w:ascii="Bookman Old Style" w:hAnsi="Bookman Old Style" w:cs="Tahoma"/>
          <w:sz w:val="24"/>
          <w:szCs w:val="24"/>
        </w:rPr>
        <w:t xml:space="preserve"> true.  The Defendant has failed to prove the facts and </w:t>
      </w:r>
      <w:r w:rsidR="00172FE3">
        <w:rPr>
          <w:rFonts w:ascii="Bookman Old Style" w:hAnsi="Bookman Old Style" w:cs="Tahoma"/>
          <w:sz w:val="24"/>
          <w:szCs w:val="24"/>
        </w:rPr>
        <w:t xml:space="preserve">the </w:t>
      </w:r>
      <w:r w:rsidRPr="003D48BC">
        <w:rPr>
          <w:rFonts w:ascii="Bookman Old Style" w:hAnsi="Bookman Old Style" w:cs="Tahoma"/>
          <w:sz w:val="24"/>
          <w:szCs w:val="24"/>
        </w:rPr>
        <w:t>comment to be true or at least substantially</w:t>
      </w:r>
      <w:r w:rsidR="00172FE3">
        <w:rPr>
          <w:rFonts w:ascii="Bookman Old Style" w:hAnsi="Bookman Old Style" w:cs="Tahoma"/>
          <w:sz w:val="24"/>
          <w:szCs w:val="24"/>
        </w:rPr>
        <w:t xml:space="preserve"> true</w:t>
      </w:r>
      <w:r w:rsidRPr="003D48BC">
        <w:rPr>
          <w:rFonts w:ascii="Bookman Old Style" w:hAnsi="Bookman Old Style" w:cs="Tahoma"/>
          <w:sz w:val="24"/>
          <w:szCs w:val="24"/>
        </w:rPr>
        <w:t xml:space="preserve">.  I find as a fact that the statements uttered by the Defendant is untrue and I am of the considered view that the Plaintiff has proved his case on the balance of probability in regard to damages for defamation.  </w:t>
      </w:r>
    </w:p>
    <w:p w:rsidR="00CD5863" w:rsidRPr="003D48BC" w:rsidRDefault="00CD5863"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Defendant further pleaded the defence of fair comment.  I am of the considered view that this is misconceived as the requirement for defence of </w:t>
      </w:r>
      <w:r w:rsidR="00405E80">
        <w:rPr>
          <w:rFonts w:ascii="Bookman Old Style" w:hAnsi="Bookman Old Style" w:cs="Tahoma"/>
          <w:sz w:val="24"/>
          <w:szCs w:val="24"/>
        </w:rPr>
        <w:t xml:space="preserve">fair </w:t>
      </w:r>
      <w:r w:rsidRPr="003D48BC">
        <w:rPr>
          <w:rFonts w:ascii="Bookman Old Style" w:hAnsi="Bookman Old Style" w:cs="Tahoma"/>
          <w:sz w:val="24"/>
          <w:szCs w:val="24"/>
        </w:rPr>
        <w:t xml:space="preserve">comment </w:t>
      </w:r>
      <w:r w:rsidR="00405E80">
        <w:rPr>
          <w:rFonts w:ascii="Bookman Old Style" w:hAnsi="Bookman Old Style" w:cs="Tahoma"/>
          <w:sz w:val="24"/>
          <w:szCs w:val="24"/>
        </w:rPr>
        <w:t>is</w:t>
      </w:r>
      <w:r w:rsidRPr="003D48BC">
        <w:rPr>
          <w:rFonts w:ascii="Bookman Old Style" w:hAnsi="Bookman Old Style" w:cs="Tahoma"/>
          <w:sz w:val="24"/>
          <w:szCs w:val="24"/>
        </w:rPr>
        <w:t xml:space="preserve"> that it must be </w:t>
      </w:r>
      <w:r w:rsidR="00405E80">
        <w:rPr>
          <w:rFonts w:ascii="Bookman Old Style" w:hAnsi="Bookman Old Style" w:cs="Tahoma"/>
          <w:sz w:val="24"/>
          <w:szCs w:val="24"/>
        </w:rPr>
        <w:t>an expression</w:t>
      </w:r>
      <w:r w:rsidRPr="003D48BC">
        <w:rPr>
          <w:rFonts w:ascii="Bookman Old Style" w:hAnsi="Bookman Old Style" w:cs="Tahoma"/>
          <w:sz w:val="24"/>
          <w:szCs w:val="24"/>
        </w:rPr>
        <w:t xml:space="preserve"> of opinion on matters of public interest.  I </w:t>
      </w:r>
      <w:r w:rsidR="00405E80">
        <w:rPr>
          <w:rFonts w:ascii="Bookman Old Style" w:hAnsi="Bookman Old Style" w:cs="Tahoma"/>
          <w:sz w:val="24"/>
          <w:szCs w:val="24"/>
        </w:rPr>
        <w:t>hold</w:t>
      </w:r>
      <w:r w:rsidRPr="003D48BC">
        <w:rPr>
          <w:rFonts w:ascii="Bookman Old Style" w:hAnsi="Bookman Old Style" w:cs="Tahoma"/>
          <w:sz w:val="24"/>
          <w:szCs w:val="24"/>
        </w:rPr>
        <w:t xml:space="preserve"> that this is not a matter of public interest.</w:t>
      </w:r>
    </w:p>
    <w:p w:rsidR="00CD5863" w:rsidRPr="003D48BC" w:rsidRDefault="00CD5863" w:rsidP="00AE5DF0">
      <w:pPr>
        <w:spacing w:line="360" w:lineRule="auto"/>
        <w:contextualSpacing/>
        <w:jc w:val="both"/>
        <w:rPr>
          <w:rFonts w:ascii="Bookman Old Style" w:hAnsi="Bookman Old Style" w:cs="Tahoma"/>
          <w:sz w:val="24"/>
          <w:szCs w:val="24"/>
        </w:rPr>
      </w:pPr>
    </w:p>
    <w:p w:rsidR="00264696" w:rsidRPr="003D48BC" w:rsidRDefault="00CD5863"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Plaintiff has further claimed for damages for nervous shock, mental anguish, loss of public image and neurotic disorder.  The gist of the Plaintiff’s claim is based on the concealment by the Defendant of her HIV </w:t>
      </w:r>
      <w:r w:rsidRPr="003D48BC">
        <w:rPr>
          <w:rFonts w:ascii="Bookman Old Style" w:hAnsi="Bookman Old Style" w:cs="Tahoma"/>
          <w:sz w:val="24"/>
          <w:szCs w:val="24"/>
        </w:rPr>
        <w:lastRenderedPageBreak/>
        <w:t>status which resulted in damage.  I must state here that the claim is indeed a novel claim.</w:t>
      </w:r>
    </w:p>
    <w:p w:rsidR="00CD5863" w:rsidRPr="003D48BC" w:rsidRDefault="00CD5863" w:rsidP="00AE5DF0">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It is not in dispute that the Defendant concealed the fact that she was HIV positive at the time of contracting the marriage with the Plaintiff in 2005.  It is further not in dispute the fact that the Plaintiff only discovered his former wife’s status two months after the ma</w:t>
      </w:r>
      <w:r w:rsidR="00405E80">
        <w:rPr>
          <w:rFonts w:ascii="Bookman Old Style" w:hAnsi="Bookman Old Style" w:cs="Tahoma"/>
          <w:sz w:val="24"/>
          <w:szCs w:val="24"/>
        </w:rPr>
        <w:t>rriage.  It is also not in dispu</w:t>
      </w:r>
      <w:r w:rsidRPr="003D48BC">
        <w:rPr>
          <w:rFonts w:ascii="Bookman Old Style" w:hAnsi="Bookman Old Style" w:cs="Tahoma"/>
          <w:sz w:val="24"/>
          <w:szCs w:val="24"/>
        </w:rPr>
        <w:t xml:space="preserve">te the fact that </w:t>
      </w:r>
      <w:r w:rsidR="00405E80">
        <w:rPr>
          <w:rFonts w:ascii="Bookman Old Style" w:hAnsi="Bookman Old Style" w:cs="Tahoma"/>
          <w:sz w:val="24"/>
          <w:szCs w:val="24"/>
        </w:rPr>
        <w:t xml:space="preserve">upon </w:t>
      </w:r>
      <w:r w:rsidRPr="003D48BC">
        <w:rPr>
          <w:rFonts w:ascii="Bookman Old Style" w:hAnsi="Bookman Old Style" w:cs="Tahoma"/>
          <w:sz w:val="24"/>
          <w:szCs w:val="24"/>
        </w:rPr>
        <w:t>the Plaintiff becoming aware of the Defendant’s HIV status, the parties went on to have two children in 2007 and 2009.</w:t>
      </w:r>
    </w:p>
    <w:p w:rsidR="00CD5863" w:rsidRPr="003D48BC" w:rsidRDefault="00CD5863" w:rsidP="00AE5DF0">
      <w:pPr>
        <w:spacing w:line="360" w:lineRule="auto"/>
        <w:contextualSpacing/>
        <w:jc w:val="both"/>
        <w:rPr>
          <w:rFonts w:ascii="Bookman Old Style" w:hAnsi="Bookman Old Style" w:cs="Tahoma"/>
          <w:sz w:val="24"/>
          <w:szCs w:val="24"/>
        </w:rPr>
      </w:pPr>
    </w:p>
    <w:p w:rsidR="00CD5863" w:rsidRPr="003D48BC" w:rsidRDefault="00CD5863" w:rsidP="00C5563C">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issues as I see them before this Court are as follows;</w:t>
      </w:r>
    </w:p>
    <w:p w:rsidR="00CD5863" w:rsidRPr="003D48BC" w:rsidRDefault="00CD5863" w:rsidP="00C5563C">
      <w:pPr>
        <w:pStyle w:val="ListParagraph"/>
        <w:numPr>
          <w:ilvl w:val="0"/>
          <w:numId w:val="7"/>
        </w:numPr>
        <w:spacing w:line="360" w:lineRule="auto"/>
        <w:jc w:val="both"/>
        <w:rPr>
          <w:rFonts w:ascii="Bookman Old Style" w:hAnsi="Bookman Old Style" w:cs="Tahoma"/>
          <w:sz w:val="24"/>
          <w:szCs w:val="24"/>
        </w:rPr>
      </w:pPr>
      <w:r w:rsidRPr="003D48BC">
        <w:rPr>
          <w:rFonts w:ascii="Bookman Old Style" w:hAnsi="Bookman Old Style" w:cs="Tahoma"/>
          <w:sz w:val="24"/>
          <w:szCs w:val="24"/>
        </w:rPr>
        <w:t>Whether the Plaintiff is entitled to damages for nervous shock, mental anguish, neurotic</w:t>
      </w:r>
      <w:r w:rsidR="009D771E" w:rsidRPr="003D48BC">
        <w:rPr>
          <w:rFonts w:ascii="Bookman Old Style" w:hAnsi="Bookman Old Style" w:cs="Tahoma"/>
          <w:sz w:val="24"/>
          <w:szCs w:val="24"/>
        </w:rPr>
        <w:t xml:space="preserve"> disorder and loss of public image upon discovery of the Defendant’s HIV status during the </w:t>
      </w:r>
      <w:r w:rsidR="00C5563C" w:rsidRPr="003D48BC">
        <w:rPr>
          <w:rFonts w:ascii="Bookman Old Style" w:hAnsi="Bookman Old Style" w:cs="Tahoma"/>
          <w:sz w:val="24"/>
          <w:szCs w:val="24"/>
        </w:rPr>
        <w:t>marriage.</w:t>
      </w:r>
    </w:p>
    <w:p w:rsidR="00C5563C" w:rsidRPr="003D48BC" w:rsidRDefault="00C5563C" w:rsidP="00C5563C">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There are a number of Case authorities where the Courts have recognized shock and mental anguish such as the </w:t>
      </w:r>
      <w:r w:rsidRPr="003D48BC">
        <w:rPr>
          <w:rFonts w:ascii="Bookman Old Style" w:hAnsi="Bookman Old Style" w:cs="Tahoma"/>
          <w:b/>
          <w:i/>
        </w:rPr>
        <w:t>Ndola Central Hospital Board of Management Vs Alfred Kaluba and Priscila Kaluba</w:t>
      </w:r>
      <w:r w:rsidR="00035E2D" w:rsidRPr="003D48BC">
        <w:rPr>
          <w:rFonts w:ascii="Bookman Old Style" w:hAnsi="Bookman Old Style" w:cs="Tahoma"/>
          <w:b/>
          <w:i/>
          <w:sz w:val="24"/>
          <w:szCs w:val="24"/>
        </w:rPr>
        <w:t xml:space="preserve"> </w:t>
      </w:r>
      <w:r w:rsidR="00035E2D" w:rsidRPr="003D48BC">
        <w:rPr>
          <w:rFonts w:ascii="Bookman Old Style" w:hAnsi="Bookman Old Style" w:cs="Tahoma"/>
          <w:b/>
          <w:i/>
          <w:sz w:val="24"/>
          <w:szCs w:val="24"/>
          <w:vertAlign w:val="superscript"/>
        </w:rPr>
        <w:t>(12)</w:t>
      </w:r>
      <w:r w:rsidRPr="003D48BC">
        <w:rPr>
          <w:rFonts w:ascii="Bookman Old Style" w:hAnsi="Bookman Old Style" w:cs="Tahoma"/>
          <w:sz w:val="24"/>
          <w:szCs w:val="24"/>
        </w:rPr>
        <w:t>.  The claim for neurotic disorder fall into what is currently referred to psychiatric harm.</w:t>
      </w:r>
    </w:p>
    <w:p w:rsidR="00C5563C" w:rsidRPr="003D48BC" w:rsidRDefault="00C5563C" w:rsidP="00C5563C">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A </w:t>
      </w:r>
      <w:r w:rsidR="00405E80">
        <w:rPr>
          <w:rFonts w:ascii="Bookman Old Style" w:hAnsi="Bookman Old Style" w:cs="Tahoma"/>
          <w:sz w:val="24"/>
          <w:szCs w:val="24"/>
        </w:rPr>
        <w:t xml:space="preserve">Neurotic </w:t>
      </w:r>
      <w:r w:rsidRPr="003D48BC">
        <w:rPr>
          <w:rFonts w:ascii="Bookman Old Style" w:hAnsi="Bookman Old Style" w:cs="Tahoma"/>
          <w:sz w:val="24"/>
          <w:szCs w:val="24"/>
        </w:rPr>
        <w:t xml:space="preserve">disorder it has been defined by the </w:t>
      </w:r>
      <w:r w:rsidRPr="003D48BC">
        <w:rPr>
          <w:rFonts w:ascii="Bookman Old Style" w:hAnsi="Bookman Old Style" w:cs="Tahoma"/>
          <w:b/>
        </w:rPr>
        <w:t>McGraw-Hill</w:t>
      </w:r>
      <w:r w:rsidRPr="003D48BC">
        <w:rPr>
          <w:rFonts w:ascii="Bookman Old Style" w:hAnsi="Bookman Old Style" w:cs="Tahoma"/>
        </w:rPr>
        <w:t xml:space="preserve"> </w:t>
      </w:r>
      <w:r w:rsidRPr="003D48BC">
        <w:rPr>
          <w:rFonts w:ascii="Bookman Old Style" w:hAnsi="Bookman Old Style" w:cs="Tahoma"/>
          <w:b/>
          <w:i/>
        </w:rPr>
        <w:t>Concise Dictionary of Modern Medicine</w:t>
      </w:r>
      <w:r w:rsidRPr="003D48BC">
        <w:rPr>
          <w:rFonts w:ascii="Bookman Old Style" w:hAnsi="Bookman Old Style" w:cs="Tahoma"/>
        </w:rPr>
        <w:t xml:space="preserve"> </w:t>
      </w:r>
      <w:r w:rsidRPr="003D48BC">
        <w:rPr>
          <w:rFonts w:ascii="Bookman Old Style" w:hAnsi="Bookman Old Style" w:cs="Tahoma"/>
          <w:sz w:val="24"/>
          <w:szCs w:val="24"/>
        </w:rPr>
        <w:t xml:space="preserve">as </w:t>
      </w:r>
    </w:p>
    <w:p w:rsidR="00C5563C" w:rsidRPr="003D48BC" w:rsidRDefault="00C5563C" w:rsidP="004F174C">
      <w:pPr>
        <w:spacing w:line="360" w:lineRule="auto"/>
        <w:ind w:left="720"/>
        <w:contextualSpacing/>
        <w:jc w:val="both"/>
        <w:rPr>
          <w:rFonts w:ascii="Bookman Old Style" w:hAnsi="Bookman Old Style" w:cs="Tahoma"/>
          <w:i/>
          <w:sz w:val="24"/>
          <w:szCs w:val="24"/>
        </w:rPr>
      </w:pPr>
      <w:r w:rsidRPr="003D48BC">
        <w:rPr>
          <w:rFonts w:ascii="Bookman Old Style" w:hAnsi="Bookman Old Style" w:cs="Tahoma"/>
          <w:i/>
          <w:sz w:val="24"/>
          <w:szCs w:val="24"/>
        </w:rPr>
        <w:t>“A mental disorder in which the predominant disturbance is a distressing symptom</w:t>
      </w:r>
      <w:r w:rsidR="00F93D6B" w:rsidRPr="003D48BC">
        <w:rPr>
          <w:rFonts w:ascii="Bookman Old Style" w:hAnsi="Bookman Old Style" w:cs="Tahoma"/>
          <w:i/>
          <w:sz w:val="24"/>
          <w:szCs w:val="24"/>
        </w:rPr>
        <w:t xml:space="preserve"> or group of si</w:t>
      </w:r>
      <w:r w:rsidRPr="003D48BC">
        <w:rPr>
          <w:rFonts w:ascii="Bookman Old Style" w:hAnsi="Bookman Old Style" w:cs="Tahoma"/>
          <w:i/>
          <w:sz w:val="24"/>
          <w:szCs w:val="24"/>
        </w:rPr>
        <w:t xml:space="preserve">x which one considered </w:t>
      </w:r>
      <w:r w:rsidRPr="003D48BC">
        <w:rPr>
          <w:rFonts w:ascii="Bookman Old Style" w:hAnsi="Bookman Old Style" w:cs="Tahoma"/>
          <w:i/>
          <w:sz w:val="24"/>
          <w:szCs w:val="24"/>
          <w:u w:val="single"/>
        </w:rPr>
        <w:t>unacceptable and alien to one’s personality</w:t>
      </w:r>
      <w:r w:rsidRPr="003D48BC">
        <w:rPr>
          <w:rFonts w:ascii="Bookman Old Style" w:hAnsi="Bookman Old Style" w:cs="Tahoma"/>
          <w:i/>
          <w:sz w:val="24"/>
          <w:szCs w:val="24"/>
        </w:rPr>
        <w:t xml:space="preserve"> without a marked loss of reality testing; behaviour does not actively violate gross social norms although it may be quite disabling; the disturbance is relatively enduring or recurrent without treatment and is not limited to a mild transitory reaction to stress; there is no demonstrable organic etiology”. (Emphasis ours).</w:t>
      </w:r>
    </w:p>
    <w:p w:rsidR="00C5563C" w:rsidRPr="003D48BC" w:rsidRDefault="00C5563C" w:rsidP="004F174C">
      <w:pPr>
        <w:spacing w:line="360" w:lineRule="auto"/>
        <w:contextualSpacing/>
        <w:jc w:val="both"/>
        <w:rPr>
          <w:rFonts w:ascii="Bookman Old Style" w:hAnsi="Bookman Old Style" w:cs="Tahoma"/>
          <w:sz w:val="24"/>
          <w:szCs w:val="24"/>
        </w:rPr>
      </w:pPr>
    </w:p>
    <w:p w:rsidR="00F93D6B" w:rsidRPr="003D48BC" w:rsidRDefault="00F93D6B" w:rsidP="004F174C">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An N. K. Anand in the B</w:t>
      </w:r>
      <w:r w:rsidR="00C5563C" w:rsidRPr="003D48BC">
        <w:rPr>
          <w:rFonts w:ascii="Bookman Old Style" w:hAnsi="Bookman Old Style" w:cs="Tahoma"/>
          <w:sz w:val="24"/>
          <w:szCs w:val="24"/>
        </w:rPr>
        <w:t>ook entitled “</w:t>
      </w:r>
      <w:r w:rsidR="00C5563C" w:rsidRPr="003D48BC">
        <w:rPr>
          <w:rFonts w:ascii="Bookman Old Style" w:hAnsi="Bookman Old Style" w:cs="Tahoma"/>
          <w:i/>
          <w:sz w:val="24"/>
          <w:szCs w:val="24"/>
        </w:rPr>
        <w:t>Psychology for Nurses</w:t>
      </w:r>
      <w:r w:rsidR="00C5563C" w:rsidRPr="003D48BC">
        <w:rPr>
          <w:rFonts w:ascii="Bookman Old Style" w:hAnsi="Bookman Old Style" w:cs="Tahoma"/>
          <w:sz w:val="24"/>
          <w:szCs w:val="24"/>
        </w:rPr>
        <w:t xml:space="preserve">” defined a neurotic disorder as </w:t>
      </w:r>
    </w:p>
    <w:p w:rsidR="00C5563C" w:rsidRPr="003D48BC" w:rsidRDefault="00C5563C" w:rsidP="00F93D6B">
      <w:pPr>
        <w:spacing w:line="360" w:lineRule="auto"/>
        <w:ind w:left="720"/>
        <w:contextualSpacing/>
        <w:jc w:val="both"/>
        <w:rPr>
          <w:rFonts w:ascii="Bookman Old Style" w:hAnsi="Bookman Old Style" w:cs="Tahoma"/>
          <w:b/>
          <w:i/>
        </w:rPr>
      </w:pPr>
      <w:r w:rsidRPr="003D48BC">
        <w:rPr>
          <w:rFonts w:ascii="Bookman Old Style" w:hAnsi="Bookman Old Style" w:cs="Tahoma"/>
          <w:b/>
          <w:i/>
        </w:rPr>
        <w:t xml:space="preserve">“functional mental disorder, usually of psychogenic origin where the patient’s contact with reality is not as a rule impaired ...  It is commonly contrasted with the psychoses or insanities, mental </w:t>
      </w:r>
      <w:r w:rsidRPr="003D48BC">
        <w:rPr>
          <w:rFonts w:ascii="Bookman Old Style" w:hAnsi="Bookman Old Style" w:cs="Tahoma"/>
          <w:b/>
          <w:i/>
        </w:rPr>
        <w:lastRenderedPageBreak/>
        <w:t>disorders in which reality is to some degree impaired, the patient having very often to be admitted to a psychiatric unit”.</w:t>
      </w:r>
    </w:p>
    <w:p w:rsidR="00C5563C" w:rsidRDefault="00405E80" w:rsidP="004F174C">
      <w:pPr>
        <w:spacing w:line="360" w:lineRule="auto"/>
        <w:contextualSpacing/>
        <w:jc w:val="both"/>
        <w:rPr>
          <w:rFonts w:ascii="Bookman Old Style" w:hAnsi="Bookman Old Style" w:cs="Tahoma"/>
          <w:sz w:val="24"/>
          <w:szCs w:val="24"/>
        </w:rPr>
      </w:pPr>
      <w:r>
        <w:rPr>
          <w:rFonts w:ascii="Bookman Old Style" w:hAnsi="Bookman Old Style" w:cs="Tahoma"/>
          <w:sz w:val="24"/>
          <w:szCs w:val="24"/>
        </w:rPr>
        <w:t>I will tackle the claim for Nervous Shock and Mental Anguish under one head due to it’s definition which encompasses both.</w:t>
      </w:r>
      <w:r w:rsidR="007A4DDA">
        <w:rPr>
          <w:rFonts w:ascii="Bookman Old Style" w:hAnsi="Bookman Old Style" w:cs="Tahoma"/>
          <w:sz w:val="24"/>
          <w:szCs w:val="24"/>
        </w:rPr>
        <w:t xml:space="preserve">  Mental Anguish as defined by </w:t>
      </w:r>
      <w:r w:rsidR="007A4DDA" w:rsidRPr="00E42398">
        <w:rPr>
          <w:rFonts w:ascii="Bookman Old Style" w:hAnsi="Bookman Old Style" w:cs="Tahoma"/>
          <w:b/>
          <w:i/>
        </w:rPr>
        <w:t>Black’s Law Dictionary, 8</w:t>
      </w:r>
      <w:r w:rsidR="007A4DDA" w:rsidRPr="00E42398">
        <w:rPr>
          <w:rFonts w:ascii="Bookman Old Style" w:hAnsi="Bookman Old Style" w:cs="Tahoma"/>
          <w:b/>
          <w:i/>
          <w:vertAlign w:val="superscript"/>
        </w:rPr>
        <w:t>th</w:t>
      </w:r>
      <w:r w:rsidR="007A4DDA" w:rsidRPr="00E42398">
        <w:rPr>
          <w:rFonts w:ascii="Bookman Old Style" w:hAnsi="Bookman Old Style" w:cs="Tahoma"/>
          <w:b/>
          <w:i/>
        </w:rPr>
        <w:t xml:space="preserve"> Edition 2007</w:t>
      </w:r>
      <w:r w:rsidR="007A4DDA">
        <w:rPr>
          <w:rFonts w:ascii="Bookman Old Style" w:hAnsi="Bookman Old Style" w:cs="Tahoma"/>
          <w:sz w:val="24"/>
          <w:szCs w:val="24"/>
        </w:rPr>
        <w:t xml:space="preserve"> is;</w:t>
      </w:r>
    </w:p>
    <w:p w:rsidR="007A4DDA" w:rsidRPr="007D588A" w:rsidRDefault="007A4DDA" w:rsidP="007D588A">
      <w:pPr>
        <w:spacing w:line="360" w:lineRule="auto"/>
        <w:ind w:left="720"/>
        <w:contextualSpacing/>
        <w:jc w:val="both"/>
        <w:rPr>
          <w:rFonts w:ascii="Bookman Old Style" w:hAnsi="Bookman Old Style" w:cs="Tahoma"/>
          <w:b/>
          <w:i/>
        </w:rPr>
      </w:pPr>
      <w:r w:rsidRPr="007D588A">
        <w:rPr>
          <w:rFonts w:ascii="Bookman Old Style" w:hAnsi="Bookman Old Style" w:cs="Tahoma"/>
          <w:b/>
          <w:i/>
        </w:rPr>
        <w:t>“A highly unpleasant mental reaction such as anguish, grief, fright, humiliation</w:t>
      </w:r>
      <w:r w:rsidR="00E42398">
        <w:rPr>
          <w:rFonts w:ascii="Bookman Old Style" w:hAnsi="Bookman Old Style" w:cs="Tahoma"/>
          <w:b/>
          <w:i/>
        </w:rPr>
        <w:t>,</w:t>
      </w:r>
      <w:r w:rsidRPr="007D588A">
        <w:rPr>
          <w:rFonts w:ascii="Bookman Old Style" w:hAnsi="Bookman Old Style" w:cs="Tahoma"/>
          <w:b/>
          <w:i/>
        </w:rPr>
        <w:t xml:space="preserve"> of fury that results from another person’s conduct; emotional pain and suffering”</w:t>
      </w:r>
    </w:p>
    <w:p w:rsidR="007A4DDA" w:rsidRDefault="007A4DDA" w:rsidP="004F174C">
      <w:pPr>
        <w:spacing w:line="360" w:lineRule="auto"/>
        <w:contextualSpacing/>
        <w:jc w:val="both"/>
        <w:rPr>
          <w:rFonts w:ascii="Bookman Old Style" w:hAnsi="Bookman Old Style" w:cs="Tahoma"/>
          <w:sz w:val="24"/>
          <w:szCs w:val="24"/>
        </w:rPr>
      </w:pPr>
    </w:p>
    <w:p w:rsidR="007A4DDA" w:rsidRDefault="007A4DDA" w:rsidP="004F174C">
      <w:pPr>
        <w:spacing w:line="360" w:lineRule="auto"/>
        <w:contextualSpacing/>
        <w:jc w:val="both"/>
        <w:rPr>
          <w:rFonts w:ascii="Bookman Old Style" w:hAnsi="Bookman Old Style" w:cs="Tahoma"/>
          <w:sz w:val="24"/>
          <w:szCs w:val="24"/>
        </w:rPr>
      </w:pPr>
      <w:r>
        <w:rPr>
          <w:rFonts w:ascii="Bookman Old Style" w:hAnsi="Bookman Old Style" w:cs="Tahoma"/>
          <w:sz w:val="24"/>
          <w:szCs w:val="24"/>
        </w:rPr>
        <w:t xml:space="preserve">It further goes on to state that </w:t>
      </w:r>
    </w:p>
    <w:p w:rsidR="007A4DDA" w:rsidRPr="007D588A" w:rsidRDefault="007D588A" w:rsidP="007D588A">
      <w:pPr>
        <w:spacing w:line="360" w:lineRule="auto"/>
        <w:ind w:left="720"/>
        <w:contextualSpacing/>
        <w:jc w:val="both"/>
        <w:rPr>
          <w:rFonts w:ascii="Bookman Old Style" w:hAnsi="Bookman Old Style" w:cs="Tahoma"/>
          <w:b/>
          <w:i/>
        </w:rPr>
      </w:pPr>
      <w:r>
        <w:rPr>
          <w:rFonts w:ascii="Bookman Old Style" w:hAnsi="Bookman Old Style" w:cs="Tahoma"/>
          <w:b/>
          <w:i/>
        </w:rPr>
        <w:t>“Emotion D</w:t>
      </w:r>
      <w:r w:rsidR="007A4DDA" w:rsidRPr="007D588A">
        <w:rPr>
          <w:rFonts w:ascii="Bookman Old Style" w:hAnsi="Bookman Old Style" w:cs="Tahoma"/>
          <w:b/>
          <w:i/>
        </w:rPr>
        <w:t>amages passe</w:t>
      </w:r>
      <w:r>
        <w:rPr>
          <w:rFonts w:ascii="Bookman Old Style" w:hAnsi="Bookman Old Style" w:cs="Tahoma"/>
          <w:b/>
          <w:i/>
        </w:rPr>
        <w:t>s under various names, such as Mental Suffering, Mental Anguish, Mental or Nervous S</w:t>
      </w:r>
      <w:r w:rsidR="007A4DDA" w:rsidRPr="007D588A">
        <w:rPr>
          <w:rFonts w:ascii="Bookman Old Style" w:hAnsi="Bookman Old Style" w:cs="Tahoma"/>
          <w:b/>
          <w:i/>
        </w:rPr>
        <w:t xml:space="preserve">hock or the </w:t>
      </w:r>
      <w:r w:rsidRPr="007D588A">
        <w:rPr>
          <w:rFonts w:ascii="Bookman Old Style" w:hAnsi="Bookman Old Style" w:cs="Tahoma"/>
          <w:b/>
          <w:i/>
        </w:rPr>
        <w:t>like and includes all highly unpleasant mental reactions such as fright, horror, grief, shame, humiliation</w:t>
      </w:r>
      <w:r w:rsidR="00E42398">
        <w:rPr>
          <w:rFonts w:ascii="Bookman Old Style" w:hAnsi="Bookman Old Style" w:cs="Tahoma"/>
          <w:b/>
          <w:i/>
        </w:rPr>
        <w:t>, embarrassment, anger, chargrin</w:t>
      </w:r>
      <w:r w:rsidRPr="007D588A">
        <w:rPr>
          <w:rFonts w:ascii="Bookman Old Style" w:hAnsi="Bookman Old Style" w:cs="Tahoma"/>
          <w:b/>
          <w:i/>
        </w:rPr>
        <w:t xml:space="preserve"> disappointment, worry and nausea”.</w:t>
      </w:r>
    </w:p>
    <w:p w:rsidR="007D588A" w:rsidRDefault="007D588A" w:rsidP="004F174C">
      <w:pPr>
        <w:spacing w:line="360" w:lineRule="auto"/>
        <w:contextualSpacing/>
        <w:jc w:val="both"/>
        <w:rPr>
          <w:rFonts w:ascii="Bookman Old Style" w:hAnsi="Bookman Old Style" w:cs="Tahoma"/>
          <w:sz w:val="24"/>
          <w:szCs w:val="24"/>
        </w:rPr>
      </w:pPr>
    </w:p>
    <w:p w:rsidR="007D588A" w:rsidRPr="003D48BC" w:rsidRDefault="007D588A" w:rsidP="004F174C">
      <w:pPr>
        <w:spacing w:line="360" w:lineRule="auto"/>
        <w:contextualSpacing/>
        <w:jc w:val="both"/>
        <w:rPr>
          <w:rFonts w:ascii="Bookman Old Style" w:hAnsi="Bookman Old Style" w:cs="Tahoma"/>
          <w:sz w:val="24"/>
          <w:szCs w:val="24"/>
        </w:rPr>
      </w:pPr>
      <w:r>
        <w:rPr>
          <w:rFonts w:ascii="Bookman Old Style" w:hAnsi="Bookman Old Style" w:cs="Tahoma"/>
          <w:sz w:val="24"/>
          <w:szCs w:val="24"/>
        </w:rPr>
        <w:t>Liability for the claim of Nervous Shock and Mental Anguish arise in extreme circumstances where the distress is so severe that no reasonable man could be expected to endure it.</w:t>
      </w:r>
    </w:p>
    <w:p w:rsidR="00405E80" w:rsidRDefault="00405E80" w:rsidP="004F174C">
      <w:pPr>
        <w:spacing w:line="360" w:lineRule="auto"/>
        <w:contextualSpacing/>
        <w:jc w:val="both"/>
        <w:rPr>
          <w:rFonts w:ascii="Bookman Old Style" w:hAnsi="Bookman Old Style" w:cs="Tahoma"/>
          <w:sz w:val="24"/>
          <w:szCs w:val="24"/>
        </w:rPr>
      </w:pPr>
    </w:p>
    <w:p w:rsidR="00C5563C" w:rsidRPr="003D48BC" w:rsidRDefault="00405E80" w:rsidP="004F174C">
      <w:pPr>
        <w:spacing w:line="360" w:lineRule="auto"/>
        <w:contextualSpacing/>
        <w:jc w:val="both"/>
        <w:rPr>
          <w:rFonts w:ascii="Bookman Old Style" w:hAnsi="Bookman Old Style" w:cs="Tahoma"/>
          <w:sz w:val="24"/>
          <w:szCs w:val="24"/>
        </w:rPr>
      </w:pPr>
      <w:r>
        <w:rPr>
          <w:rFonts w:ascii="Bookman Old Style" w:hAnsi="Bookman Old Style" w:cs="Tahoma"/>
          <w:sz w:val="24"/>
          <w:szCs w:val="24"/>
        </w:rPr>
        <w:t>In a claim for damages for Nervous S</w:t>
      </w:r>
      <w:r w:rsidR="00C5563C" w:rsidRPr="003D48BC">
        <w:rPr>
          <w:rFonts w:ascii="Bookman Old Style" w:hAnsi="Bookman Old Style" w:cs="Tahoma"/>
          <w:sz w:val="24"/>
          <w:szCs w:val="24"/>
        </w:rPr>
        <w:t xml:space="preserve">hock </w:t>
      </w:r>
      <w:r>
        <w:rPr>
          <w:rFonts w:ascii="Bookman Old Style" w:hAnsi="Bookman Old Style" w:cs="Tahoma"/>
          <w:sz w:val="24"/>
          <w:szCs w:val="24"/>
        </w:rPr>
        <w:t xml:space="preserve">and Mental Anguish </w:t>
      </w:r>
      <w:r w:rsidR="00C5563C" w:rsidRPr="003D48BC">
        <w:rPr>
          <w:rFonts w:ascii="Bookman Old Style" w:hAnsi="Bookman Old Style" w:cs="Tahoma"/>
          <w:sz w:val="24"/>
          <w:szCs w:val="24"/>
        </w:rPr>
        <w:t>the Plaintiff must satisfy the following requirements;</w:t>
      </w:r>
    </w:p>
    <w:p w:rsidR="003E171E" w:rsidRPr="003D48BC" w:rsidRDefault="003E171E" w:rsidP="004F174C">
      <w:pPr>
        <w:pStyle w:val="ListParagraph"/>
        <w:numPr>
          <w:ilvl w:val="0"/>
          <w:numId w:val="8"/>
        </w:numPr>
        <w:spacing w:line="360" w:lineRule="auto"/>
        <w:ind w:left="567" w:hanging="567"/>
        <w:jc w:val="both"/>
        <w:rPr>
          <w:rFonts w:ascii="Bookman Old Style" w:hAnsi="Bookman Old Style" w:cs="Tahoma"/>
          <w:sz w:val="24"/>
          <w:szCs w:val="24"/>
        </w:rPr>
      </w:pPr>
      <w:r w:rsidRPr="003D48BC">
        <w:rPr>
          <w:rFonts w:ascii="Bookman Old Style" w:hAnsi="Bookman Old Style" w:cs="Tahoma"/>
          <w:sz w:val="24"/>
          <w:szCs w:val="24"/>
        </w:rPr>
        <w:t>The Plaintiff suffered shock,</w:t>
      </w:r>
    </w:p>
    <w:p w:rsidR="003E171E" w:rsidRPr="003D48BC" w:rsidRDefault="003E171E" w:rsidP="004F174C">
      <w:pPr>
        <w:pStyle w:val="ListParagraph"/>
        <w:spacing w:line="360" w:lineRule="auto"/>
        <w:ind w:left="567"/>
        <w:jc w:val="both"/>
        <w:rPr>
          <w:rFonts w:ascii="Bookman Old Style" w:hAnsi="Bookman Old Style" w:cs="Tahoma"/>
          <w:sz w:val="24"/>
          <w:szCs w:val="24"/>
        </w:rPr>
      </w:pPr>
      <w:r w:rsidRPr="003D48BC">
        <w:rPr>
          <w:rFonts w:ascii="Bookman Old Style" w:hAnsi="Bookman Old Style" w:cs="Tahoma"/>
          <w:sz w:val="24"/>
          <w:szCs w:val="24"/>
        </w:rPr>
        <w:t>(ii)</w:t>
      </w:r>
      <w:r w:rsidRPr="003D48BC">
        <w:rPr>
          <w:rFonts w:ascii="Bookman Old Style" w:hAnsi="Bookman Old Style" w:cs="Tahoma"/>
          <w:sz w:val="24"/>
          <w:szCs w:val="24"/>
        </w:rPr>
        <w:tab/>
        <w:t>It must have been caused by an act or omission.</w:t>
      </w:r>
    </w:p>
    <w:p w:rsidR="004F174C" w:rsidRPr="003D48BC" w:rsidRDefault="003E171E" w:rsidP="0087458B">
      <w:pPr>
        <w:pStyle w:val="ListParagraph"/>
        <w:spacing w:line="360" w:lineRule="auto"/>
        <w:ind w:left="1437" w:hanging="870"/>
        <w:jc w:val="both"/>
        <w:rPr>
          <w:rFonts w:ascii="Bookman Old Style" w:hAnsi="Bookman Old Style" w:cs="Tahoma"/>
          <w:sz w:val="24"/>
          <w:szCs w:val="24"/>
        </w:rPr>
      </w:pPr>
      <w:r w:rsidRPr="003D48BC">
        <w:rPr>
          <w:rFonts w:ascii="Bookman Old Style" w:hAnsi="Bookman Old Style" w:cs="Tahoma"/>
          <w:sz w:val="24"/>
          <w:szCs w:val="24"/>
        </w:rPr>
        <w:t>(iii)</w:t>
      </w:r>
      <w:r w:rsidRPr="003D48BC">
        <w:rPr>
          <w:rFonts w:ascii="Bookman Old Style" w:hAnsi="Bookman Old Style" w:cs="Tahoma"/>
          <w:sz w:val="24"/>
          <w:szCs w:val="24"/>
        </w:rPr>
        <w:tab/>
      </w:r>
      <w:r w:rsidR="004F174C" w:rsidRPr="003D48BC">
        <w:rPr>
          <w:rFonts w:ascii="Bookman Old Style" w:hAnsi="Bookman Old Style" w:cs="Tahoma"/>
          <w:sz w:val="24"/>
          <w:szCs w:val="24"/>
        </w:rPr>
        <w:t>It must be by reason of actual apprehended injury to the Plaintiff and that the Defendant owed the Plaintiff a duty of care not to cause him reasonable foreseeable injury.</w:t>
      </w:r>
    </w:p>
    <w:p w:rsidR="004F174C" w:rsidRPr="003D48BC" w:rsidRDefault="004F174C" w:rsidP="004F174C">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refer to the Case of </w:t>
      </w:r>
      <w:r w:rsidRPr="003D48BC">
        <w:rPr>
          <w:rFonts w:ascii="Bookman Old Style" w:hAnsi="Bookman Old Style" w:cs="Tahoma"/>
          <w:b/>
          <w:i/>
        </w:rPr>
        <w:t>Fletcher Vs Commissioner of Public Works</w:t>
      </w:r>
      <w:r w:rsidR="00067C74" w:rsidRPr="003D48BC">
        <w:rPr>
          <w:rFonts w:ascii="Bookman Old Style" w:hAnsi="Bookman Old Style" w:cs="Tahoma"/>
          <w:b/>
          <w:i/>
          <w:sz w:val="24"/>
          <w:szCs w:val="24"/>
        </w:rPr>
        <w:t xml:space="preserve"> </w:t>
      </w:r>
      <w:r w:rsidR="00067C74" w:rsidRPr="003D48BC">
        <w:rPr>
          <w:rFonts w:ascii="Bookman Old Style" w:hAnsi="Bookman Old Style" w:cs="Tahoma"/>
          <w:b/>
          <w:i/>
          <w:sz w:val="24"/>
          <w:szCs w:val="24"/>
          <w:vertAlign w:val="superscript"/>
        </w:rPr>
        <w:t>(13)</w:t>
      </w:r>
      <w:r w:rsidRPr="003D48BC">
        <w:rPr>
          <w:rFonts w:ascii="Bookman Old Style" w:hAnsi="Bookman Old Style" w:cs="Tahoma"/>
          <w:sz w:val="24"/>
          <w:szCs w:val="24"/>
        </w:rPr>
        <w:t>.</w:t>
      </w:r>
    </w:p>
    <w:p w:rsidR="004F174C" w:rsidRPr="003D48BC" w:rsidRDefault="004F174C" w:rsidP="004F174C">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Nervous </w:t>
      </w:r>
      <w:r w:rsidR="00D83607" w:rsidRPr="003D48BC">
        <w:rPr>
          <w:rFonts w:ascii="Bookman Old Style" w:hAnsi="Bookman Old Style" w:cs="Tahoma"/>
          <w:sz w:val="24"/>
          <w:szCs w:val="24"/>
        </w:rPr>
        <w:t>S</w:t>
      </w:r>
      <w:r w:rsidRPr="003D48BC">
        <w:rPr>
          <w:rFonts w:ascii="Bookman Old Style" w:hAnsi="Bookman Old Style" w:cs="Tahoma"/>
          <w:sz w:val="24"/>
          <w:szCs w:val="24"/>
        </w:rPr>
        <w:t>hock and mental anguish actions are actions for non physical injuries and these are allowable in recovery in quite limited circumstances.</w:t>
      </w:r>
    </w:p>
    <w:p w:rsidR="00D83607" w:rsidRPr="003D48BC" w:rsidRDefault="00002931" w:rsidP="004F174C">
      <w:pPr>
        <w:spacing w:line="360" w:lineRule="auto"/>
        <w:contextualSpacing/>
        <w:jc w:val="both"/>
        <w:rPr>
          <w:rFonts w:ascii="Bookman Old Style" w:hAnsi="Bookman Old Style" w:cs="Tahoma"/>
          <w:sz w:val="24"/>
          <w:szCs w:val="24"/>
        </w:rPr>
      </w:pPr>
      <w:r>
        <w:rPr>
          <w:rFonts w:ascii="Bookman Old Style" w:hAnsi="Bookman Old Style" w:cs="Tahoma"/>
          <w:sz w:val="24"/>
          <w:szCs w:val="24"/>
        </w:rPr>
        <w:t>T</w:t>
      </w:r>
      <w:r w:rsidR="00D83607" w:rsidRPr="003D48BC">
        <w:rPr>
          <w:rFonts w:ascii="Bookman Old Style" w:hAnsi="Bookman Old Style" w:cs="Tahoma"/>
          <w:sz w:val="24"/>
          <w:szCs w:val="24"/>
        </w:rPr>
        <w:t>here must be a physical injury sustained as a result of the Defendant’s negligence.  This is where there’s a predicate physical injury.</w:t>
      </w:r>
    </w:p>
    <w:p w:rsidR="00D83607" w:rsidRPr="003D48BC" w:rsidRDefault="00D83607" w:rsidP="004F174C">
      <w:pPr>
        <w:spacing w:line="360" w:lineRule="auto"/>
        <w:contextualSpacing/>
        <w:jc w:val="both"/>
        <w:rPr>
          <w:rFonts w:ascii="Bookman Old Style" w:hAnsi="Bookman Old Style" w:cs="Tahoma"/>
          <w:sz w:val="24"/>
          <w:szCs w:val="24"/>
        </w:rPr>
      </w:pPr>
    </w:p>
    <w:p w:rsidR="00D83607" w:rsidRPr="003D48BC" w:rsidRDefault="00D83607"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The </w:t>
      </w:r>
      <w:r w:rsidR="00002931">
        <w:rPr>
          <w:rFonts w:ascii="Bookman Old Style" w:hAnsi="Bookman Old Style" w:cs="Tahoma"/>
          <w:sz w:val="24"/>
          <w:szCs w:val="24"/>
        </w:rPr>
        <w:t>main issues</w:t>
      </w:r>
      <w:r w:rsidRPr="003D48BC">
        <w:rPr>
          <w:rFonts w:ascii="Bookman Old Style" w:hAnsi="Bookman Old Style" w:cs="Tahoma"/>
          <w:sz w:val="24"/>
          <w:szCs w:val="24"/>
        </w:rPr>
        <w:t xml:space="preserve"> under this Novel </w:t>
      </w:r>
      <w:r w:rsidR="00002931">
        <w:rPr>
          <w:rFonts w:ascii="Bookman Old Style" w:hAnsi="Bookman Old Style" w:cs="Tahoma"/>
          <w:sz w:val="24"/>
          <w:szCs w:val="24"/>
        </w:rPr>
        <w:t>claim</w:t>
      </w:r>
      <w:r w:rsidRPr="003D48BC">
        <w:rPr>
          <w:rFonts w:ascii="Bookman Old Style" w:hAnsi="Bookman Old Style" w:cs="Tahoma"/>
          <w:sz w:val="24"/>
          <w:szCs w:val="24"/>
        </w:rPr>
        <w:t xml:space="preserve"> is;</w:t>
      </w:r>
    </w:p>
    <w:p w:rsidR="00D83607" w:rsidRPr="003D48BC" w:rsidRDefault="00D83607" w:rsidP="00D83607">
      <w:pPr>
        <w:pStyle w:val="ListParagraph"/>
        <w:numPr>
          <w:ilvl w:val="0"/>
          <w:numId w:val="9"/>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Whether the Courts should recognise a cause of action based upon the concealment of HIV status and fear of developing HIV where an individual has been exposed.</w:t>
      </w:r>
    </w:p>
    <w:p w:rsidR="00D83607" w:rsidRPr="003D48BC" w:rsidRDefault="00D83607" w:rsidP="00D83607">
      <w:pPr>
        <w:pStyle w:val="ListParagraph"/>
        <w:numPr>
          <w:ilvl w:val="0"/>
          <w:numId w:val="9"/>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And whether if such actions exists, can damages be solely based upon Nervous Shock, Menta</w:t>
      </w:r>
      <w:r w:rsidR="00002931">
        <w:rPr>
          <w:rFonts w:ascii="Bookman Old Style" w:hAnsi="Bookman Old Style" w:cs="Tahoma"/>
          <w:i/>
          <w:sz w:val="24"/>
          <w:szCs w:val="24"/>
        </w:rPr>
        <w:t>l Anguish or Emotional Distress?</w:t>
      </w:r>
    </w:p>
    <w:p w:rsidR="00D83607" w:rsidRPr="003D48BC" w:rsidRDefault="00002931" w:rsidP="00D83607">
      <w:pPr>
        <w:pStyle w:val="ListParagraph"/>
        <w:numPr>
          <w:ilvl w:val="0"/>
          <w:numId w:val="9"/>
        </w:numPr>
        <w:spacing w:line="360" w:lineRule="auto"/>
        <w:ind w:left="567" w:hanging="567"/>
        <w:jc w:val="both"/>
        <w:rPr>
          <w:rFonts w:ascii="Bookman Old Style" w:hAnsi="Bookman Old Style" w:cs="Tahoma"/>
          <w:i/>
          <w:sz w:val="24"/>
          <w:szCs w:val="24"/>
        </w:rPr>
      </w:pPr>
      <w:r>
        <w:rPr>
          <w:rFonts w:ascii="Bookman Old Style" w:hAnsi="Bookman Old Style" w:cs="Tahoma"/>
          <w:i/>
          <w:sz w:val="24"/>
          <w:szCs w:val="24"/>
        </w:rPr>
        <w:t>Wheather</w:t>
      </w:r>
      <w:r w:rsidR="00D83607" w:rsidRPr="003D48BC">
        <w:rPr>
          <w:rFonts w:ascii="Bookman Old Style" w:hAnsi="Bookman Old Style" w:cs="Tahoma"/>
          <w:i/>
          <w:sz w:val="24"/>
          <w:szCs w:val="24"/>
        </w:rPr>
        <w:t xml:space="preserve"> the Plaintiff must demonstrate an underlying physical injury separate and apart from the Nervous Shock, </w:t>
      </w:r>
      <w:r>
        <w:rPr>
          <w:rFonts w:ascii="Bookman Old Style" w:hAnsi="Bookman Old Style" w:cs="Tahoma"/>
          <w:i/>
          <w:sz w:val="24"/>
          <w:szCs w:val="24"/>
        </w:rPr>
        <w:t xml:space="preserve">and </w:t>
      </w:r>
      <w:r w:rsidR="00D83607" w:rsidRPr="003D48BC">
        <w:rPr>
          <w:rFonts w:ascii="Bookman Old Style" w:hAnsi="Bookman Old Style" w:cs="Tahoma"/>
          <w:i/>
          <w:sz w:val="24"/>
          <w:szCs w:val="24"/>
        </w:rPr>
        <w:t>Mental Anguish</w:t>
      </w:r>
      <w:r>
        <w:rPr>
          <w:rFonts w:ascii="Bookman Old Style" w:hAnsi="Bookman Old Style" w:cs="Tahoma"/>
          <w:i/>
          <w:sz w:val="24"/>
          <w:szCs w:val="24"/>
        </w:rPr>
        <w:t>.</w:t>
      </w:r>
    </w:p>
    <w:p w:rsidR="00D83607" w:rsidRPr="003D48BC" w:rsidRDefault="00D83607"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 am of the considered view that a Plaintiff</w:t>
      </w:r>
      <w:r w:rsidR="00002931">
        <w:rPr>
          <w:rFonts w:ascii="Bookman Old Style" w:hAnsi="Bookman Old Style" w:cs="Tahoma"/>
          <w:sz w:val="24"/>
          <w:szCs w:val="24"/>
        </w:rPr>
        <w:t xml:space="preserve"> asserting a claim for Nervous Shock, Mental A</w:t>
      </w:r>
      <w:r w:rsidRPr="003D48BC">
        <w:rPr>
          <w:rFonts w:ascii="Bookman Old Style" w:hAnsi="Bookman Old Style" w:cs="Tahoma"/>
          <w:sz w:val="24"/>
          <w:szCs w:val="24"/>
        </w:rPr>
        <w:t>nguish based on concealment and fear of developing or having contracted HIV will not necessarily experience a predicate physical injury.</w:t>
      </w:r>
    </w:p>
    <w:p w:rsidR="00D83607" w:rsidRPr="003D48BC" w:rsidRDefault="00D83607" w:rsidP="00D83607">
      <w:pPr>
        <w:spacing w:line="360" w:lineRule="auto"/>
        <w:contextualSpacing/>
        <w:jc w:val="both"/>
        <w:rPr>
          <w:rFonts w:ascii="Bookman Old Style" w:hAnsi="Bookman Old Style" w:cs="Tahoma"/>
          <w:sz w:val="24"/>
          <w:szCs w:val="24"/>
        </w:rPr>
      </w:pPr>
    </w:p>
    <w:p w:rsidR="00D83607" w:rsidRPr="003D48BC" w:rsidRDefault="00D83607"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In order for a claim to be available to the Plaintiff as a result of the Defendant’s conduct, there would be need to curve out the exception to the general rule where recovery is allowed only when there’s a predicate </w:t>
      </w:r>
      <w:r w:rsidR="00FA7278" w:rsidRPr="003D48BC">
        <w:rPr>
          <w:rFonts w:ascii="Bookman Old Style" w:hAnsi="Bookman Old Style" w:cs="Tahoma"/>
          <w:sz w:val="24"/>
          <w:szCs w:val="24"/>
        </w:rPr>
        <w:t>physical injury.</w:t>
      </w:r>
    </w:p>
    <w:p w:rsidR="00FA7278" w:rsidRPr="003D48BC" w:rsidRDefault="00FA7278"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claim herein must be premised upon a breach of duty owed directly to the Plaintiff which actually endangered the Plaintiff’s safety or causes him to fear for his safety.</w:t>
      </w:r>
    </w:p>
    <w:p w:rsidR="00FA7278" w:rsidRPr="003D48BC" w:rsidRDefault="00FA7278"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In the Case at hand, the Defendant knowingly concealed her HIV status to her husband when they wedded in 2005, thereby putting the Plaintiff at risk of contracting HIV when as a spouse she should have shown care.</w:t>
      </w:r>
    </w:p>
    <w:p w:rsidR="00FA7278" w:rsidRPr="003D48BC" w:rsidRDefault="00FA7278" w:rsidP="00D83607">
      <w:pPr>
        <w:spacing w:line="360" w:lineRule="auto"/>
        <w:contextualSpacing/>
        <w:jc w:val="both"/>
        <w:rPr>
          <w:rFonts w:ascii="Bookman Old Style" w:hAnsi="Bookman Old Style" w:cs="Tahoma"/>
          <w:sz w:val="24"/>
          <w:szCs w:val="24"/>
        </w:rPr>
      </w:pPr>
    </w:p>
    <w:p w:rsidR="00712898" w:rsidRPr="003D48BC" w:rsidRDefault="00FA7278"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am of the considered view </w:t>
      </w:r>
      <w:r w:rsidR="0070137F" w:rsidRPr="003D48BC">
        <w:rPr>
          <w:rFonts w:ascii="Bookman Old Style" w:hAnsi="Bookman Old Style" w:cs="Tahoma"/>
          <w:sz w:val="24"/>
          <w:szCs w:val="24"/>
        </w:rPr>
        <w:t>that any reasonable person would foreseeably be unable to cope with the Mental Stress and Nervous Shock caused by the actual, direct, imm</w:t>
      </w:r>
      <w:r w:rsidR="00002931">
        <w:rPr>
          <w:rFonts w:ascii="Bookman Old Style" w:hAnsi="Bookman Old Style" w:cs="Tahoma"/>
          <w:sz w:val="24"/>
          <w:szCs w:val="24"/>
        </w:rPr>
        <w:t>in</w:t>
      </w:r>
      <w:r w:rsidR="0070137F" w:rsidRPr="003D48BC">
        <w:rPr>
          <w:rFonts w:ascii="Bookman Old Style" w:hAnsi="Bookman Old Style" w:cs="Tahoma"/>
          <w:sz w:val="24"/>
          <w:szCs w:val="24"/>
        </w:rPr>
        <w:t>ent and potentially life threatening danger to his/her health.</w:t>
      </w:r>
      <w:r w:rsidR="00712898" w:rsidRPr="003D48BC">
        <w:rPr>
          <w:rFonts w:ascii="Bookman Old Style" w:hAnsi="Bookman Old Style" w:cs="Tahoma"/>
          <w:sz w:val="24"/>
          <w:szCs w:val="24"/>
        </w:rPr>
        <w:t xml:space="preserve">  </w:t>
      </w:r>
      <w:r w:rsidR="0070137F" w:rsidRPr="003D48BC">
        <w:rPr>
          <w:rFonts w:ascii="Bookman Old Style" w:hAnsi="Bookman Old Style" w:cs="Tahoma"/>
          <w:sz w:val="24"/>
          <w:szCs w:val="24"/>
        </w:rPr>
        <w:t xml:space="preserve">In the Case of </w:t>
      </w:r>
      <w:r w:rsidR="0070137F" w:rsidRPr="003D48BC">
        <w:rPr>
          <w:rFonts w:ascii="Bookman Old Style" w:hAnsi="Bookman Old Style" w:cs="Tahoma"/>
          <w:b/>
          <w:i/>
        </w:rPr>
        <w:t>Faya Vs Almaraz</w:t>
      </w:r>
      <w:r w:rsidR="00067C74" w:rsidRPr="003D48BC">
        <w:rPr>
          <w:rFonts w:ascii="Bookman Old Style" w:hAnsi="Bookman Old Style" w:cs="Tahoma"/>
          <w:b/>
          <w:i/>
        </w:rPr>
        <w:t xml:space="preserve"> </w:t>
      </w:r>
      <w:r w:rsidR="00067C74" w:rsidRPr="003D48BC">
        <w:rPr>
          <w:rFonts w:ascii="Bookman Old Style" w:hAnsi="Bookman Old Style" w:cs="Tahoma"/>
          <w:b/>
          <w:i/>
          <w:sz w:val="24"/>
          <w:szCs w:val="24"/>
          <w:vertAlign w:val="superscript"/>
        </w:rPr>
        <w:t>(14)</w:t>
      </w:r>
      <w:r w:rsidR="0070137F" w:rsidRPr="003D48BC">
        <w:rPr>
          <w:rFonts w:ascii="Bookman Old Style" w:hAnsi="Bookman Old Style" w:cs="Tahoma"/>
          <w:sz w:val="24"/>
          <w:szCs w:val="24"/>
        </w:rPr>
        <w:t>.  It was stated that</w:t>
      </w:r>
      <w:r w:rsidR="0024306E" w:rsidRPr="003D48BC">
        <w:rPr>
          <w:rFonts w:ascii="Bookman Old Style" w:hAnsi="Bookman Old Style" w:cs="Tahoma"/>
          <w:sz w:val="24"/>
          <w:szCs w:val="24"/>
        </w:rPr>
        <w:t>;</w:t>
      </w:r>
      <w:r w:rsidR="0070137F" w:rsidRPr="003D48BC">
        <w:rPr>
          <w:rFonts w:ascii="Bookman Old Style" w:hAnsi="Bookman Old Style" w:cs="Tahoma"/>
          <w:sz w:val="24"/>
          <w:szCs w:val="24"/>
        </w:rPr>
        <w:t xml:space="preserve"> </w:t>
      </w:r>
    </w:p>
    <w:p w:rsidR="0070137F" w:rsidRPr="003D48BC" w:rsidRDefault="0070137F" w:rsidP="00712898">
      <w:pPr>
        <w:spacing w:line="360" w:lineRule="auto"/>
        <w:ind w:left="720"/>
        <w:contextualSpacing/>
        <w:jc w:val="both"/>
        <w:rPr>
          <w:rFonts w:ascii="Bookman Old Style" w:hAnsi="Bookman Old Style" w:cs="Tahoma"/>
          <w:b/>
          <w:i/>
        </w:rPr>
      </w:pPr>
      <w:r w:rsidRPr="003D48BC">
        <w:rPr>
          <w:rFonts w:ascii="Bookman Old Style" w:hAnsi="Bookman Old Style" w:cs="Tahoma"/>
          <w:b/>
          <w:i/>
        </w:rPr>
        <w:t xml:space="preserve">“Conventional wisdom mandates that the fear of </w:t>
      </w:r>
      <w:r w:rsidR="003752C3" w:rsidRPr="003D48BC">
        <w:rPr>
          <w:rFonts w:ascii="Bookman Old Style" w:hAnsi="Bookman Old Style" w:cs="Tahoma"/>
          <w:b/>
          <w:i/>
        </w:rPr>
        <w:t>AIDS</w:t>
      </w:r>
      <w:r w:rsidRPr="003D48BC">
        <w:rPr>
          <w:rFonts w:ascii="Bookman Old Style" w:hAnsi="Bookman Old Style" w:cs="Tahoma"/>
          <w:b/>
          <w:i/>
        </w:rPr>
        <w:t xml:space="preserve"> triggers genuine not spurious claims of emotional distress</w:t>
      </w:r>
      <w:r w:rsidR="009455A5" w:rsidRPr="003D48BC">
        <w:rPr>
          <w:rFonts w:ascii="Bookman Old Style" w:hAnsi="Bookman Old Style" w:cs="Tahoma"/>
          <w:b/>
          <w:i/>
        </w:rPr>
        <w:t>”</w:t>
      </w:r>
      <w:r w:rsidRPr="003D48BC">
        <w:rPr>
          <w:rFonts w:ascii="Bookman Old Style" w:hAnsi="Bookman Old Style" w:cs="Tahoma"/>
          <w:b/>
          <w:i/>
        </w:rPr>
        <w:t>.</w:t>
      </w:r>
    </w:p>
    <w:p w:rsidR="0070137F" w:rsidRPr="003D48BC" w:rsidRDefault="0070137F" w:rsidP="00D83607">
      <w:pPr>
        <w:spacing w:line="360" w:lineRule="auto"/>
        <w:contextualSpacing/>
        <w:jc w:val="both"/>
        <w:rPr>
          <w:rFonts w:ascii="Bookman Old Style" w:hAnsi="Bookman Old Style" w:cs="Tahoma"/>
          <w:sz w:val="24"/>
          <w:szCs w:val="24"/>
        </w:rPr>
      </w:pPr>
    </w:p>
    <w:p w:rsidR="0070137F" w:rsidRPr="003D48BC" w:rsidRDefault="0070137F"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I am of the considered view that there’s an exception to the general rule that the recovery for Nervous Shock </w:t>
      </w:r>
      <w:r w:rsidR="00002931">
        <w:rPr>
          <w:rFonts w:ascii="Bookman Old Style" w:hAnsi="Bookman Old Style" w:cs="Tahoma"/>
          <w:sz w:val="24"/>
          <w:szCs w:val="24"/>
        </w:rPr>
        <w:t xml:space="preserve">and Mental Anguish </w:t>
      </w:r>
      <w:r w:rsidRPr="003D48BC">
        <w:rPr>
          <w:rFonts w:ascii="Bookman Old Style" w:hAnsi="Bookman Old Style" w:cs="Tahoma"/>
          <w:sz w:val="24"/>
          <w:szCs w:val="24"/>
        </w:rPr>
        <w:t xml:space="preserve">is permitted only where there is predicate injury to a Claimant.  I am further of the considered view that where the </w:t>
      </w:r>
      <w:r w:rsidR="00667F4F" w:rsidRPr="003D48BC">
        <w:rPr>
          <w:rFonts w:ascii="Bookman Old Style" w:hAnsi="Bookman Old Style" w:cs="Tahoma"/>
          <w:sz w:val="24"/>
          <w:szCs w:val="24"/>
        </w:rPr>
        <w:t xml:space="preserve">negligent behaviour of a Defendant subjects </w:t>
      </w:r>
      <w:r w:rsidR="00002931">
        <w:rPr>
          <w:rFonts w:ascii="Bookman Old Style" w:hAnsi="Bookman Old Style" w:cs="Tahoma"/>
          <w:sz w:val="24"/>
          <w:szCs w:val="24"/>
        </w:rPr>
        <w:t>an individual to actual, direct, i</w:t>
      </w:r>
      <w:r w:rsidR="00667F4F" w:rsidRPr="003D48BC">
        <w:rPr>
          <w:rFonts w:ascii="Bookman Old Style" w:hAnsi="Bookman Old Style" w:cs="Tahoma"/>
          <w:sz w:val="24"/>
          <w:szCs w:val="24"/>
        </w:rPr>
        <w:t>mmi</w:t>
      </w:r>
      <w:r w:rsidR="00002931">
        <w:rPr>
          <w:rFonts w:ascii="Bookman Old Style" w:hAnsi="Bookman Old Style" w:cs="Tahoma"/>
          <w:sz w:val="24"/>
          <w:szCs w:val="24"/>
        </w:rPr>
        <w:t>n</w:t>
      </w:r>
      <w:r w:rsidR="00667F4F" w:rsidRPr="003D48BC">
        <w:rPr>
          <w:rFonts w:ascii="Bookman Old Style" w:hAnsi="Bookman Old Style" w:cs="Tahoma"/>
          <w:sz w:val="24"/>
          <w:szCs w:val="24"/>
        </w:rPr>
        <w:t xml:space="preserve">ent and potentially life threatening to a person’s physical safety by virtue of exposure to HIV, recovery for Nervous Shock and Mental anguish is permittable.  I refer to the Case of </w:t>
      </w:r>
      <w:r w:rsidR="00667F4F" w:rsidRPr="003D48BC">
        <w:rPr>
          <w:rFonts w:ascii="Bookman Old Style" w:hAnsi="Bookman Old Style" w:cs="Tahoma"/>
          <w:b/>
          <w:i/>
        </w:rPr>
        <w:t>Bark Vs Sage Products in 747 F. Supp. P. 285 CED PA 1990)</w:t>
      </w:r>
      <w:r w:rsidR="00067C74" w:rsidRPr="003D48BC">
        <w:rPr>
          <w:rFonts w:ascii="Bookman Old Style" w:hAnsi="Bookman Old Style" w:cs="Tahoma"/>
          <w:b/>
          <w:i/>
          <w:sz w:val="24"/>
          <w:szCs w:val="24"/>
        </w:rPr>
        <w:t xml:space="preserve"> </w:t>
      </w:r>
      <w:r w:rsidR="00067C74" w:rsidRPr="003D48BC">
        <w:rPr>
          <w:rFonts w:ascii="Bookman Old Style" w:hAnsi="Bookman Old Style" w:cs="Tahoma"/>
          <w:b/>
          <w:i/>
          <w:sz w:val="24"/>
          <w:szCs w:val="24"/>
          <w:vertAlign w:val="superscript"/>
        </w:rPr>
        <w:t>(15)</w:t>
      </w:r>
      <w:r w:rsidR="00667F4F" w:rsidRPr="003D48BC">
        <w:rPr>
          <w:rFonts w:ascii="Bookman Old Style" w:hAnsi="Bookman Old Style" w:cs="Tahoma"/>
          <w:sz w:val="24"/>
          <w:szCs w:val="24"/>
        </w:rPr>
        <w:t>.</w:t>
      </w:r>
    </w:p>
    <w:p w:rsidR="00667F4F" w:rsidRPr="003D48BC" w:rsidRDefault="00667F4F" w:rsidP="00D83607">
      <w:pPr>
        <w:spacing w:line="360" w:lineRule="auto"/>
        <w:contextualSpacing/>
        <w:jc w:val="both"/>
        <w:rPr>
          <w:rFonts w:ascii="Bookman Old Style" w:hAnsi="Bookman Old Style" w:cs="Tahoma"/>
          <w:sz w:val="24"/>
          <w:szCs w:val="24"/>
        </w:rPr>
      </w:pPr>
    </w:p>
    <w:p w:rsidR="00667F4F" w:rsidRPr="003D48BC" w:rsidRDefault="00667F4F"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The Plaintiff </w:t>
      </w:r>
      <w:r w:rsidR="001E4C85">
        <w:rPr>
          <w:rFonts w:ascii="Bookman Old Style" w:hAnsi="Bookman Old Style" w:cs="Tahoma"/>
          <w:sz w:val="24"/>
          <w:szCs w:val="24"/>
        </w:rPr>
        <w:t>in</w:t>
      </w:r>
      <w:r w:rsidRPr="003D48BC">
        <w:rPr>
          <w:rFonts w:ascii="Bookman Old Style" w:hAnsi="Bookman Old Style" w:cs="Tahoma"/>
          <w:sz w:val="24"/>
          <w:szCs w:val="24"/>
        </w:rPr>
        <w:t xml:space="preserve"> such a claim must show exposure to HIV or </w:t>
      </w:r>
      <w:r w:rsidR="003752C3" w:rsidRPr="003D48BC">
        <w:rPr>
          <w:rFonts w:ascii="Bookman Old Style" w:hAnsi="Bookman Old Style" w:cs="Tahoma"/>
          <w:sz w:val="24"/>
          <w:szCs w:val="24"/>
        </w:rPr>
        <w:t>AIDS</w:t>
      </w:r>
      <w:r w:rsidRPr="003D48BC">
        <w:rPr>
          <w:rFonts w:ascii="Bookman Old Style" w:hAnsi="Bookman Old Style" w:cs="Tahoma"/>
          <w:sz w:val="24"/>
          <w:szCs w:val="24"/>
        </w:rPr>
        <w:t xml:space="preserve"> virus before he can recover for Mental Distress and Nervous Shock.</w:t>
      </w:r>
      <w:r w:rsidR="00C509B0" w:rsidRPr="003D48BC">
        <w:rPr>
          <w:rFonts w:ascii="Bookman Old Style" w:hAnsi="Bookman Old Style" w:cs="Tahoma"/>
          <w:sz w:val="24"/>
          <w:szCs w:val="24"/>
        </w:rPr>
        <w:t xml:space="preserve">  I refer to the Case of </w:t>
      </w:r>
      <w:r w:rsidR="00C509B0" w:rsidRPr="003D48BC">
        <w:rPr>
          <w:rFonts w:ascii="Bookman Old Style" w:hAnsi="Bookman Old Style" w:cs="Tahoma"/>
          <w:b/>
          <w:i/>
        </w:rPr>
        <w:t>Kerins Vs Hartley 27 Cal. App (Cal.ct.App.1994)</w:t>
      </w:r>
      <w:r w:rsidR="00067C74" w:rsidRPr="003D48BC">
        <w:rPr>
          <w:rFonts w:ascii="Bookman Old Style" w:hAnsi="Bookman Old Style" w:cs="Tahoma"/>
          <w:b/>
          <w:i/>
        </w:rPr>
        <w:t xml:space="preserve"> </w:t>
      </w:r>
      <w:r w:rsidR="00067C74" w:rsidRPr="003D48BC">
        <w:rPr>
          <w:rFonts w:ascii="Bookman Old Style" w:hAnsi="Bookman Old Style" w:cs="Tahoma"/>
          <w:b/>
          <w:i/>
          <w:sz w:val="24"/>
          <w:szCs w:val="24"/>
          <w:vertAlign w:val="superscript"/>
        </w:rPr>
        <w:t>(16)</w:t>
      </w:r>
      <w:r w:rsidR="00C509B0" w:rsidRPr="003D48BC">
        <w:rPr>
          <w:rFonts w:ascii="Bookman Old Style" w:hAnsi="Bookman Old Style" w:cs="Tahoma"/>
          <w:sz w:val="24"/>
          <w:szCs w:val="24"/>
        </w:rPr>
        <w:t xml:space="preserve"> where it was held that;</w:t>
      </w:r>
    </w:p>
    <w:p w:rsidR="00C509B0" w:rsidRPr="003D48BC" w:rsidRDefault="00F93D6B" w:rsidP="00F93D6B">
      <w:pPr>
        <w:spacing w:line="360" w:lineRule="auto"/>
        <w:ind w:left="720"/>
        <w:contextualSpacing/>
        <w:jc w:val="both"/>
        <w:rPr>
          <w:rFonts w:ascii="Bookman Old Style" w:hAnsi="Bookman Old Style" w:cs="Tahoma"/>
          <w:b/>
          <w:i/>
        </w:rPr>
      </w:pPr>
      <w:r w:rsidRPr="003D48BC">
        <w:rPr>
          <w:rFonts w:ascii="Bookman Old Style" w:hAnsi="Bookman Old Style" w:cs="Tahoma"/>
          <w:b/>
          <w:i/>
        </w:rPr>
        <w:t>“</w:t>
      </w:r>
      <w:r w:rsidR="00C509B0" w:rsidRPr="003D48BC">
        <w:rPr>
          <w:rFonts w:ascii="Bookman Old Style" w:hAnsi="Bookman Old Style" w:cs="Tahoma"/>
          <w:b/>
          <w:i/>
        </w:rPr>
        <w:t>In the absence of physical injury or illness, damages for fear of A</w:t>
      </w:r>
      <w:r w:rsidR="003752C3" w:rsidRPr="003D48BC">
        <w:rPr>
          <w:rFonts w:ascii="Bookman Old Style" w:hAnsi="Bookman Old Style" w:cs="Tahoma"/>
          <w:b/>
          <w:i/>
        </w:rPr>
        <w:t>IDS</w:t>
      </w:r>
      <w:r w:rsidR="00C509B0" w:rsidRPr="003D48BC">
        <w:rPr>
          <w:rFonts w:ascii="Bookman Old Style" w:hAnsi="Bookman Old Style" w:cs="Tahoma"/>
          <w:b/>
          <w:i/>
        </w:rPr>
        <w:t xml:space="preserve"> may be recovered only where the Plaintiff is exposed to HIV or AIDS”.</w:t>
      </w:r>
    </w:p>
    <w:p w:rsidR="00C509B0" w:rsidRPr="003D48BC" w:rsidRDefault="00C509B0" w:rsidP="00D83607">
      <w:pPr>
        <w:spacing w:line="360" w:lineRule="auto"/>
        <w:contextualSpacing/>
        <w:jc w:val="both"/>
        <w:rPr>
          <w:rFonts w:ascii="Bookman Old Style" w:hAnsi="Bookman Old Style" w:cs="Tahoma"/>
          <w:sz w:val="24"/>
          <w:szCs w:val="24"/>
        </w:rPr>
      </w:pPr>
    </w:p>
    <w:p w:rsidR="00C509B0" w:rsidRPr="003D48BC" w:rsidRDefault="00C509B0" w:rsidP="00D83607">
      <w:pPr>
        <w:spacing w:line="360" w:lineRule="auto"/>
        <w:contextualSpacing/>
        <w:jc w:val="both"/>
        <w:rPr>
          <w:rFonts w:ascii="Bookman Old Style" w:hAnsi="Bookman Old Style" w:cs="Tahoma"/>
        </w:rPr>
      </w:pPr>
      <w:r w:rsidRPr="003D48BC">
        <w:rPr>
          <w:rFonts w:ascii="Bookman Old Style" w:hAnsi="Bookman Old Style" w:cs="Tahoma"/>
          <w:sz w:val="24"/>
          <w:szCs w:val="24"/>
        </w:rPr>
        <w:t>It was further sta</w:t>
      </w:r>
      <w:r w:rsidR="003752C3" w:rsidRPr="003D48BC">
        <w:rPr>
          <w:rFonts w:ascii="Bookman Old Style" w:hAnsi="Bookman Old Style" w:cs="Tahoma"/>
          <w:sz w:val="24"/>
          <w:szCs w:val="24"/>
        </w:rPr>
        <w:t>ted that to allow recovery for Emotional Injuries and Mental A</w:t>
      </w:r>
      <w:r w:rsidRPr="003D48BC">
        <w:rPr>
          <w:rFonts w:ascii="Bookman Old Style" w:hAnsi="Bookman Old Style" w:cs="Tahoma"/>
          <w:sz w:val="24"/>
          <w:szCs w:val="24"/>
        </w:rPr>
        <w:t>nguish without proof whatsoever that the Plaintiff was actually</w:t>
      </w:r>
      <w:r w:rsidR="004C7CA3" w:rsidRPr="003D48BC">
        <w:rPr>
          <w:rFonts w:ascii="Bookman Old Style" w:hAnsi="Bookman Old Style" w:cs="Tahoma"/>
          <w:sz w:val="24"/>
          <w:szCs w:val="24"/>
        </w:rPr>
        <w:t xml:space="preserve"> exposed to HIV is unreasonable</w:t>
      </w:r>
      <w:r w:rsidR="001E4C85">
        <w:rPr>
          <w:rFonts w:ascii="Bookman Old Style" w:hAnsi="Bookman Old Style" w:cs="Tahoma"/>
          <w:sz w:val="24"/>
          <w:szCs w:val="24"/>
        </w:rPr>
        <w:t>.</w:t>
      </w:r>
      <w:r w:rsidR="004C7CA3" w:rsidRPr="003D48BC">
        <w:rPr>
          <w:rFonts w:ascii="Bookman Old Style" w:hAnsi="Bookman Old Style" w:cs="Tahoma"/>
          <w:sz w:val="24"/>
          <w:szCs w:val="24"/>
        </w:rPr>
        <w:t xml:space="preserve"> </w:t>
      </w:r>
      <w:r w:rsidR="001E4C85">
        <w:rPr>
          <w:rFonts w:ascii="Bookman Old Style" w:hAnsi="Bookman Old Style" w:cs="Tahoma"/>
          <w:sz w:val="24"/>
          <w:szCs w:val="24"/>
        </w:rPr>
        <w:t>E</w:t>
      </w:r>
      <w:r w:rsidR="004C7CA3" w:rsidRPr="003D48BC">
        <w:rPr>
          <w:rFonts w:ascii="Bookman Old Style" w:hAnsi="Bookman Old Style" w:cs="Tahoma"/>
          <w:sz w:val="24"/>
          <w:szCs w:val="24"/>
        </w:rPr>
        <w:t xml:space="preserve">xposure has been defined as </w:t>
      </w:r>
      <w:r w:rsidR="004C7CA3" w:rsidRPr="003D48BC">
        <w:rPr>
          <w:rFonts w:ascii="Bookman Old Style" w:hAnsi="Bookman Old Style" w:cs="Tahoma"/>
        </w:rPr>
        <w:t>“</w:t>
      </w:r>
      <w:r w:rsidR="004C7CA3" w:rsidRPr="003D48BC">
        <w:rPr>
          <w:rFonts w:ascii="Bookman Old Style" w:hAnsi="Bookman Old Style" w:cs="Tahoma"/>
          <w:b/>
          <w:i/>
        </w:rPr>
        <w:t>proof of a scientifically accepted transmission of HIV</w:t>
      </w:r>
      <w:r w:rsidR="004C7CA3" w:rsidRPr="003D48BC">
        <w:rPr>
          <w:rFonts w:ascii="Bookman Old Style" w:hAnsi="Bookman Old Style" w:cs="Tahoma"/>
        </w:rPr>
        <w:t>”.</w:t>
      </w:r>
    </w:p>
    <w:p w:rsidR="004C7CA3" w:rsidRPr="003D48BC" w:rsidRDefault="004C7CA3" w:rsidP="00D83607">
      <w:pPr>
        <w:spacing w:line="360" w:lineRule="auto"/>
        <w:contextualSpacing/>
        <w:jc w:val="both"/>
        <w:rPr>
          <w:rFonts w:ascii="Bookman Old Style" w:hAnsi="Bookman Old Style" w:cs="Tahoma"/>
          <w:sz w:val="24"/>
          <w:szCs w:val="24"/>
        </w:rPr>
      </w:pPr>
    </w:p>
    <w:p w:rsidR="004C7CA3" w:rsidRPr="003D48BC" w:rsidRDefault="004C7CA3"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In the Case before this Court, there is evidence that due to the concealment of her HIV status, the Defendant exposed the Plaintiff her then husband to the risk of contracting HIV or AIDS Virus.</w:t>
      </w:r>
    </w:p>
    <w:p w:rsidR="004C7CA3" w:rsidRPr="003D48BC" w:rsidRDefault="004C7CA3"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am of the considered view that the Defendant was exposed to the HIV/AIDS Virus by the Defendant’s concealment of her HIV status and </w:t>
      </w:r>
      <w:r w:rsidR="001E4C85">
        <w:rPr>
          <w:rFonts w:ascii="Bookman Old Style" w:hAnsi="Bookman Old Style" w:cs="Tahoma"/>
          <w:sz w:val="24"/>
          <w:szCs w:val="24"/>
        </w:rPr>
        <w:t xml:space="preserve">I </w:t>
      </w:r>
      <w:r w:rsidRPr="003D48BC">
        <w:rPr>
          <w:rFonts w:ascii="Bookman Old Style" w:hAnsi="Bookman Old Style" w:cs="Tahoma"/>
          <w:sz w:val="24"/>
          <w:szCs w:val="24"/>
        </w:rPr>
        <w:t xml:space="preserve">hold that the Plaintiff is entitled to the claim for Nervous Shock and Mental Anguish as claimed on the balance of probabilities.  </w:t>
      </w:r>
    </w:p>
    <w:p w:rsidR="004C7CA3" w:rsidRPr="003D48BC" w:rsidRDefault="004C7CA3"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Having held that the Plaintiff is entitled to damages for Nervous Shock and Mental Anguish, the critical issues that remains is </w:t>
      </w:r>
      <w:r w:rsidR="001E4C85">
        <w:rPr>
          <w:rFonts w:ascii="Bookman Old Style" w:hAnsi="Bookman Old Style" w:cs="Tahoma"/>
          <w:sz w:val="24"/>
          <w:szCs w:val="24"/>
        </w:rPr>
        <w:t xml:space="preserve">the </w:t>
      </w:r>
      <w:r w:rsidRPr="003D48BC">
        <w:rPr>
          <w:rFonts w:ascii="Bookman Old Style" w:hAnsi="Bookman Old Style" w:cs="Tahoma"/>
          <w:sz w:val="24"/>
          <w:szCs w:val="24"/>
        </w:rPr>
        <w:t>period or time that the Plaintiff is entitled to the said damages.</w:t>
      </w:r>
    </w:p>
    <w:p w:rsidR="004C7CA3" w:rsidRPr="003D48BC" w:rsidRDefault="004C7CA3"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lastRenderedPageBreak/>
        <w:t xml:space="preserve">In this matter, the </w:t>
      </w:r>
      <w:r w:rsidR="005D2C23" w:rsidRPr="003D48BC">
        <w:rPr>
          <w:rFonts w:ascii="Bookman Old Style" w:hAnsi="Bookman Old Style" w:cs="Tahoma"/>
          <w:sz w:val="24"/>
          <w:szCs w:val="24"/>
        </w:rPr>
        <w:t xml:space="preserve">Plaintiff became aware of the Defendant’s status two months after the parties married in July, 2005 and undertook </w:t>
      </w:r>
      <w:r w:rsidR="001E4C85">
        <w:rPr>
          <w:rFonts w:ascii="Bookman Old Style" w:hAnsi="Bookman Old Style" w:cs="Tahoma"/>
          <w:sz w:val="24"/>
          <w:szCs w:val="24"/>
        </w:rPr>
        <w:t>an HIV test in September, 2005 and returned the Defendant to the home in July, 2006.</w:t>
      </w:r>
    </w:p>
    <w:p w:rsidR="005D2C23" w:rsidRPr="003D48BC" w:rsidRDefault="00322C68"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question that begs to be answered is whether upon testing HIV negative the Plaintiff who choose to continue lining with the Defendant and went on the have chil</w:t>
      </w:r>
      <w:r w:rsidR="001E4C85">
        <w:rPr>
          <w:rFonts w:ascii="Bookman Old Style" w:hAnsi="Bookman Old Style" w:cs="Tahoma"/>
          <w:sz w:val="24"/>
          <w:szCs w:val="24"/>
        </w:rPr>
        <w:t>dren is entitled to the claims to</w:t>
      </w:r>
      <w:r w:rsidR="00A948E6">
        <w:rPr>
          <w:rFonts w:ascii="Bookman Old Style" w:hAnsi="Bookman Old Style" w:cs="Tahoma"/>
          <w:sz w:val="24"/>
          <w:szCs w:val="24"/>
        </w:rPr>
        <w:t xml:space="preserve"> </w:t>
      </w:r>
      <w:r w:rsidRPr="003D48BC">
        <w:rPr>
          <w:rFonts w:ascii="Bookman Old Style" w:hAnsi="Bookman Old Style" w:cs="Tahoma"/>
          <w:sz w:val="24"/>
          <w:szCs w:val="24"/>
        </w:rPr>
        <w:t>date</w:t>
      </w:r>
      <w:r w:rsidR="001E4C85">
        <w:rPr>
          <w:rFonts w:ascii="Bookman Old Style" w:hAnsi="Bookman Old Style" w:cs="Tahoma"/>
          <w:sz w:val="24"/>
          <w:szCs w:val="24"/>
        </w:rPr>
        <w:t xml:space="preserve"> </w:t>
      </w:r>
      <w:r w:rsidR="00465321">
        <w:rPr>
          <w:rFonts w:ascii="Bookman Old Style" w:hAnsi="Bookman Old Style" w:cs="Tahoma"/>
          <w:sz w:val="24"/>
          <w:szCs w:val="24"/>
        </w:rPr>
        <w:t xml:space="preserve">of issue of </w:t>
      </w:r>
      <w:r w:rsidR="001E4C85">
        <w:rPr>
          <w:rFonts w:ascii="Bookman Old Style" w:hAnsi="Bookman Old Style" w:cs="Tahoma"/>
          <w:sz w:val="24"/>
          <w:szCs w:val="24"/>
        </w:rPr>
        <w:t>Writ of Summons.</w:t>
      </w:r>
    </w:p>
    <w:p w:rsidR="00322C68" w:rsidRPr="003D48BC" w:rsidRDefault="00322C68"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am of the considered view that any damages recoverable for Nervous Shock and Mental Anguish should be confined to the time between discovery of the actual exposure and the receipt of a reliable negative medical diagnosis or other information that puts to rest the fear of contracting </w:t>
      </w:r>
      <w:r w:rsidR="00A948E6">
        <w:rPr>
          <w:rFonts w:ascii="Bookman Old Style" w:hAnsi="Bookman Old Style" w:cs="Tahoma"/>
          <w:sz w:val="24"/>
          <w:szCs w:val="24"/>
        </w:rPr>
        <w:t>HIV/</w:t>
      </w:r>
      <w:r w:rsidRPr="003D48BC">
        <w:rPr>
          <w:rFonts w:ascii="Bookman Old Style" w:hAnsi="Bookman Old Style" w:cs="Tahoma"/>
          <w:sz w:val="24"/>
          <w:szCs w:val="24"/>
        </w:rPr>
        <w:t>AIDS Virus.</w:t>
      </w:r>
    </w:p>
    <w:p w:rsidR="00A948E6" w:rsidRDefault="00322C68"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refer to the Case of </w:t>
      </w:r>
      <w:r w:rsidRPr="003D48BC">
        <w:rPr>
          <w:rFonts w:ascii="Bookman Old Style" w:hAnsi="Bookman Old Style" w:cs="Tahoma"/>
          <w:b/>
          <w:i/>
        </w:rPr>
        <w:t>Bain Vs Wells 936 SW 2d b18 (Tenn.1997)</w:t>
      </w:r>
      <w:r w:rsidR="00067C74" w:rsidRPr="003D48BC">
        <w:rPr>
          <w:rFonts w:ascii="Bookman Old Style" w:hAnsi="Bookman Old Style" w:cs="Tahoma"/>
          <w:b/>
          <w:i/>
          <w:sz w:val="24"/>
          <w:szCs w:val="24"/>
        </w:rPr>
        <w:t xml:space="preserve"> </w:t>
      </w:r>
      <w:r w:rsidR="00067C74" w:rsidRPr="003D48BC">
        <w:rPr>
          <w:rFonts w:ascii="Bookman Old Style" w:hAnsi="Bookman Old Style" w:cs="Tahoma"/>
          <w:b/>
          <w:i/>
          <w:sz w:val="24"/>
          <w:szCs w:val="24"/>
          <w:vertAlign w:val="superscript"/>
        </w:rPr>
        <w:t>(17)</w:t>
      </w:r>
      <w:r w:rsidRPr="003D48BC">
        <w:rPr>
          <w:rFonts w:ascii="Bookman Old Style" w:hAnsi="Bookman Old Style" w:cs="Tahoma"/>
          <w:sz w:val="24"/>
          <w:szCs w:val="24"/>
        </w:rPr>
        <w:t xml:space="preserve">.  </w:t>
      </w:r>
    </w:p>
    <w:p w:rsidR="00A948E6" w:rsidRDefault="00A948E6" w:rsidP="00D83607">
      <w:pPr>
        <w:spacing w:line="360" w:lineRule="auto"/>
        <w:contextualSpacing/>
        <w:jc w:val="both"/>
        <w:rPr>
          <w:rFonts w:ascii="Bookman Old Style" w:hAnsi="Bookman Old Style" w:cs="Tahoma"/>
          <w:sz w:val="24"/>
          <w:szCs w:val="24"/>
        </w:rPr>
      </w:pPr>
    </w:p>
    <w:p w:rsidR="00322C68" w:rsidRPr="003D48BC" w:rsidRDefault="00322C68"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would like to make </w:t>
      </w:r>
      <w:r w:rsidRPr="003D48BC">
        <w:rPr>
          <w:rFonts w:ascii="Bookman Old Style" w:hAnsi="Bookman Old Style" w:cs="Tahoma"/>
          <w:i/>
          <w:sz w:val="24"/>
          <w:szCs w:val="24"/>
        </w:rPr>
        <w:t>obiter dict</w:t>
      </w:r>
      <w:r w:rsidRPr="003D48BC">
        <w:rPr>
          <w:rFonts w:ascii="Bookman Old Style" w:hAnsi="Bookman Old Style" w:cs="Tahoma"/>
          <w:sz w:val="24"/>
          <w:szCs w:val="24"/>
        </w:rPr>
        <w:t xml:space="preserve"> comments in this matter before proceeding further on.  </w:t>
      </w:r>
      <w:r w:rsidR="00A948E6">
        <w:rPr>
          <w:rFonts w:ascii="Bookman Old Style" w:hAnsi="Bookman Old Style" w:cs="Tahoma"/>
          <w:sz w:val="24"/>
          <w:szCs w:val="24"/>
        </w:rPr>
        <w:t>T</w:t>
      </w:r>
      <w:r w:rsidRPr="003D48BC">
        <w:rPr>
          <w:rFonts w:ascii="Bookman Old Style" w:hAnsi="Bookman Old Style" w:cs="Tahoma"/>
          <w:sz w:val="24"/>
          <w:szCs w:val="24"/>
        </w:rPr>
        <w:t xml:space="preserve">he Defendant’s behaviour and conduct of the concealment of </w:t>
      </w:r>
      <w:r w:rsidR="00A948E6">
        <w:rPr>
          <w:rFonts w:ascii="Bookman Old Style" w:hAnsi="Bookman Old Style" w:cs="Tahoma"/>
          <w:sz w:val="24"/>
          <w:szCs w:val="24"/>
        </w:rPr>
        <w:t xml:space="preserve">her </w:t>
      </w:r>
      <w:r w:rsidRPr="003D48BC">
        <w:rPr>
          <w:rFonts w:ascii="Bookman Old Style" w:hAnsi="Bookman Old Style" w:cs="Tahoma"/>
          <w:sz w:val="24"/>
          <w:szCs w:val="24"/>
        </w:rPr>
        <w:t xml:space="preserve">HIV </w:t>
      </w:r>
      <w:r w:rsidR="00D33C66" w:rsidRPr="003D48BC">
        <w:rPr>
          <w:rFonts w:ascii="Bookman Old Style" w:hAnsi="Bookman Old Style" w:cs="Tahoma"/>
          <w:sz w:val="24"/>
          <w:szCs w:val="24"/>
        </w:rPr>
        <w:t xml:space="preserve">positive </w:t>
      </w:r>
      <w:r w:rsidR="00A948E6">
        <w:rPr>
          <w:rFonts w:ascii="Bookman Old Style" w:hAnsi="Bookman Old Style" w:cs="Tahoma"/>
          <w:sz w:val="24"/>
          <w:szCs w:val="24"/>
        </w:rPr>
        <w:t>status is wanton.  As much as her behaviour is wanton despite being counselled as to conduct in the</w:t>
      </w:r>
      <w:r w:rsidR="00D33C66" w:rsidRPr="003D48BC">
        <w:rPr>
          <w:rFonts w:ascii="Bookman Old Style" w:hAnsi="Bookman Old Style" w:cs="Tahoma"/>
          <w:sz w:val="24"/>
          <w:szCs w:val="24"/>
        </w:rPr>
        <w:t xml:space="preserve"> prevention of HIV/AIDS in discor</w:t>
      </w:r>
      <w:r w:rsidR="00A948E6">
        <w:rPr>
          <w:rFonts w:ascii="Bookman Old Style" w:hAnsi="Bookman Old Style" w:cs="Tahoma"/>
          <w:sz w:val="24"/>
          <w:szCs w:val="24"/>
        </w:rPr>
        <w:t>dinate couples, the Plaintiff w</w:t>
      </w:r>
      <w:r w:rsidR="00D33C66" w:rsidRPr="003D48BC">
        <w:rPr>
          <w:rFonts w:ascii="Bookman Old Style" w:hAnsi="Bookman Old Style" w:cs="Tahoma"/>
          <w:sz w:val="24"/>
          <w:szCs w:val="24"/>
        </w:rPr>
        <w:t>en</w:t>
      </w:r>
      <w:r w:rsidR="00A948E6">
        <w:rPr>
          <w:rFonts w:ascii="Bookman Old Style" w:hAnsi="Bookman Old Style" w:cs="Tahoma"/>
          <w:sz w:val="24"/>
          <w:szCs w:val="24"/>
        </w:rPr>
        <w:t>t</w:t>
      </w:r>
      <w:r w:rsidR="00D33C66" w:rsidRPr="003D48BC">
        <w:rPr>
          <w:rFonts w:ascii="Bookman Old Style" w:hAnsi="Bookman Old Style" w:cs="Tahoma"/>
          <w:sz w:val="24"/>
          <w:szCs w:val="24"/>
        </w:rPr>
        <w:t xml:space="preserve"> ahead to have two children with the Defendant in 2007 and 2009.</w:t>
      </w:r>
    </w:p>
    <w:p w:rsidR="00D33C66"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For the foregoing reasons, I hold that the Plaintiff is only entitled to damages for Nervous Shock and Mental Anguish for the period between July, 2005 up to </w:t>
      </w:r>
      <w:r w:rsidR="00A948E6">
        <w:rPr>
          <w:rFonts w:ascii="Bookman Old Style" w:hAnsi="Bookman Old Style" w:cs="Tahoma"/>
          <w:sz w:val="24"/>
          <w:szCs w:val="24"/>
        </w:rPr>
        <w:t>June, 2006</w:t>
      </w:r>
    </w:p>
    <w:p w:rsidR="00A948E6" w:rsidRPr="003D48BC" w:rsidRDefault="00A948E6" w:rsidP="00D83607">
      <w:pPr>
        <w:spacing w:line="360" w:lineRule="auto"/>
        <w:contextualSpacing/>
        <w:jc w:val="both"/>
        <w:rPr>
          <w:rFonts w:ascii="Bookman Old Style" w:hAnsi="Bookman Old Style" w:cs="Tahoma"/>
          <w:sz w:val="24"/>
          <w:szCs w:val="24"/>
        </w:rPr>
      </w:pPr>
    </w:p>
    <w:p w:rsidR="00D33C66" w:rsidRPr="003D48BC"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In regard to the claim for damages for neurotic disorder, I am of the considered view that the Plaintiff has not proved this claim on the balance of probabilities as no evidence was adduced to show that he suffered from the condition.  The Doctor who treated him was not called.  The only Doctor was PW3 Dr. Nalumango who said he merely referred him to a Psychologist.  There was no medical report to the effect that a neurotic disorder was suffered.</w:t>
      </w:r>
    </w:p>
    <w:p w:rsidR="00D33C66" w:rsidRPr="003D48BC"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In regard to the claim for loss of public image as a result of concealment of HIV status, I am of the considered view that the same is misconceived.  The Plaintiff contends that by having been associated </w:t>
      </w:r>
      <w:r w:rsidR="00F376D4">
        <w:rPr>
          <w:rFonts w:ascii="Bookman Old Style" w:hAnsi="Bookman Old Style" w:cs="Tahoma"/>
          <w:sz w:val="24"/>
          <w:szCs w:val="24"/>
        </w:rPr>
        <w:t>to the Defendant</w:t>
      </w:r>
      <w:r w:rsidRPr="003D48BC">
        <w:rPr>
          <w:rFonts w:ascii="Bookman Old Style" w:hAnsi="Bookman Old Style" w:cs="Tahoma"/>
          <w:sz w:val="24"/>
          <w:szCs w:val="24"/>
        </w:rPr>
        <w:t xml:space="preserve">, people </w:t>
      </w:r>
      <w:r w:rsidRPr="003D48BC">
        <w:rPr>
          <w:rFonts w:ascii="Bookman Old Style" w:hAnsi="Bookman Old Style" w:cs="Tahoma"/>
          <w:sz w:val="24"/>
          <w:szCs w:val="24"/>
        </w:rPr>
        <w:lastRenderedPageBreak/>
        <w:t>close to him and business associates would assume he is HIV positive.  I was urged to take Judicial Notice of the stigma by people of persons associated with HIV positive people.</w:t>
      </w:r>
    </w:p>
    <w:p w:rsidR="00D33C66" w:rsidRPr="003D48BC" w:rsidRDefault="00D33C66" w:rsidP="00D83607">
      <w:pPr>
        <w:spacing w:line="360" w:lineRule="auto"/>
        <w:contextualSpacing/>
        <w:jc w:val="both"/>
        <w:rPr>
          <w:rFonts w:ascii="Bookman Old Style" w:hAnsi="Bookman Old Style" w:cs="Tahoma"/>
          <w:sz w:val="24"/>
          <w:szCs w:val="24"/>
        </w:rPr>
      </w:pPr>
    </w:p>
    <w:p w:rsidR="00A948E6"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This is totally misconceived and if </w:t>
      </w:r>
      <w:r w:rsidR="00A948E6">
        <w:rPr>
          <w:rFonts w:ascii="Bookman Old Style" w:hAnsi="Bookman Old Style" w:cs="Tahoma"/>
          <w:sz w:val="24"/>
          <w:szCs w:val="24"/>
        </w:rPr>
        <w:t xml:space="preserve">damages are </w:t>
      </w:r>
      <w:r w:rsidRPr="003D48BC">
        <w:rPr>
          <w:rFonts w:ascii="Bookman Old Style" w:hAnsi="Bookman Old Style" w:cs="Tahoma"/>
          <w:sz w:val="24"/>
          <w:szCs w:val="24"/>
        </w:rPr>
        <w:t>allowed to be recoverable under his Head would per se be unreasonable.  This would entai</w:t>
      </w:r>
      <w:r w:rsidR="00A948E6">
        <w:rPr>
          <w:rFonts w:ascii="Bookman Old Style" w:hAnsi="Bookman Old Style" w:cs="Tahoma"/>
          <w:sz w:val="24"/>
          <w:szCs w:val="24"/>
        </w:rPr>
        <w:t>l enforcing and validating the n</w:t>
      </w:r>
      <w:r w:rsidRPr="003D48BC">
        <w:rPr>
          <w:rFonts w:ascii="Bookman Old Style" w:hAnsi="Bookman Old Style" w:cs="Tahoma"/>
          <w:sz w:val="24"/>
          <w:szCs w:val="24"/>
        </w:rPr>
        <w:t xml:space="preserve">otion of stigma </w:t>
      </w:r>
      <w:r w:rsidR="006C09CE">
        <w:rPr>
          <w:rFonts w:ascii="Bookman Old Style" w:hAnsi="Bookman Old Style" w:cs="Tahoma"/>
          <w:sz w:val="24"/>
          <w:szCs w:val="24"/>
        </w:rPr>
        <w:t>of</w:t>
      </w:r>
      <w:r w:rsidRPr="003D48BC">
        <w:rPr>
          <w:rFonts w:ascii="Bookman Old Style" w:hAnsi="Bookman Old Style" w:cs="Tahoma"/>
          <w:sz w:val="24"/>
          <w:szCs w:val="24"/>
        </w:rPr>
        <w:t xml:space="preserve"> HIV in Society.  The role of Courts in regard to HIV is to dis</w:t>
      </w:r>
      <w:r w:rsidR="00A948E6">
        <w:rPr>
          <w:rFonts w:ascii="Bookman Old Style" w:hAnsi="Bookman Old Style" w:cs="Tahoma"/>
          <w:sz w:val="24"/>
          <w:szCs w:val="24"/>
        </w:rPr>
        <w:t>courage discrimination in what</w:t>
      </w:r>
      <w:r w:rsidRPr="003D48BC">
        <w:rPr>
          <w:rFonts w:ascii="Bookman Old Style" w:hAnsi="Bookman Old Style" w:cs="Tahoma"/>
          <w:sz w:val="24"/>
          <w:szCs w:val="24"/>
        </w:rPr>
        <w:t>ever form</w:t>
      </w:r>
      <w:r w:rsidR="00A948E6">
        <w:rPr>
          <w:rFonts w:ascii="Bookman Old Style" w:hAnsi="Bookman Old Style" w:cs="Tahoma"/>
          <w:sz w:val="24"/>
          <w:szCs w:val="24"/>
        </w:rPr>
        <w:t>.</w:t>
      </w:r>
      <w:r w:rsidRPr="003D48BC">
        <w:rPr>
          <w:rFonts w:ascii="Bookman Old Style" w:hAnsi="Bookman Old Style" w:cs="Tahoma"/>
          <w:sz w:val="24"/>
          <w:szCs w:val="24"/>
        </w:rPr>
        <w:t xml:space="preserve"> </w:t>
      </w:r>
    </w:p>
    <w:p w:rsidR="00D33C66" w:rsidRPr="003D48BC"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I am further of the considered view that the purported stigma of HIV/AIDS is no longer prevalent.  There are numerous members of Society that have been exposed to </w:t>
      </w:r>
      <w:r w:rsidR="00A948E6">
        <w:rPr>
          <w:rFonts w:ascii="Bookman Old Style" w:hAnsi="Bookman Old Style" w:cs="Tahoma"/>
          <w:sz w:val="24"/>
          <w:szCs w:val="24"/>
        </w:rPr>
        <w:t>HIV/AIDS and allowing recovery</w:t>
      </w:r>
      <w:r w:rsidRPr="003D48BC">
        <w:rPr>
          <w:rFonts w:ascii="Bookman Old Style" w:hAnsi="Bookman Old Style" w:cs="Tahoma"/>
          <w:sz w:val="24"/>
          <w:szCs w:val="24"/>
        </w:rPr>
        <w:t xml:space="preserve"> of damages for loss of public image would greatly increase the class of persons who would recover damages in tort opening the floodgates.</w:t>
      </w:r>
    </w:p>
    <w:p w:rsidR="00D33C66" w:rsidRPr="003D48BC" w:rsidRDefault="00D33C66" w:rsidP="00D83607">
      <w:pPr>
        <w:spacing w:line="360" w:lineRule="auto"/>
        <w:contextualSpacing/>
        <w:jc w:val="both"/>
        <w:rPr>
          <w:rFonts w:ascii="Bookman Old Style" w:hAnsi="Bookman Old Style" w:cs="Tahoma"/>
          <w:sz w:val="24"/>
          <w:szCs w:val="24"/>
        </w:rPr>
      </w:pPr>
    </w:p>
    <w:p w:rsidR="00D33C66" w:rsidRPr="003D48BC"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 xml:space="preserve">For the foregoing reasons, I hold that the Plaintiff is not entitled to the claim for loss of public image.  </w:t>
      </w:r>
    </w:p>
    <w:p w:rsidR="00D33C66" w:rsidRPr="003D48BC"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Therefore the only recoverable damages that the Plaintiff is entitled to for the avoidance of doubt are as follows;</w:t>
      </w:r>
    </w:p>
    <w:p w:rsidR="00D33C66" w:rsidRPr="003D48BC" w:rsidRDefault="00D33C66" w:rsidP="00D33C66">
      <w:pPr>
        <w:pStyle w:val="ListParagraph"/>
        <w:numPr>
          <w:ilvl w:val="0"/>
          <w:numId w:val="10"/>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Damages for Defamation</w:t>
      </w:r>
    </w:p>
    <w:p w:rsidR="00D33C66" w:rsidRPr="003D48BC" w:rsidRDefault="00D33C66" w:rsidP="00D33C66">
      <w:pPr>
        <w:pStyle w:val="ListParagraph"/>
        <w:numPr>
          <w:ilvl w:val="0"/>
          <w:numId w:val="10"/>
        </w:numPr>
        <w:spacing w:line="360" w:lineRule="auto"/>
        <w:ind w:left="567" w:hanging="567"/>
        <w:jc w:val="both"/>
        <w:rPr>
          <w:rFonts w:ascii="Bookman Old Style" w:hAnsi="Bookman Old Style" w:cs="Tahoma"/>
          <w:i/>
          <w:sz w:val="24"/>
          <w:szCs w:val="24"/>
        </w:rPr>
      </w:pPr>
      <w:r w:rsidRPr="003D48BC">
        <w:rPr>
          <w:rFonts w:ascii="Bookman Old Style" w:hAnsi="Bookman Old Style" w:cs="Tahoma"/>
          <w:i/>
          <w:sz w:val="24"/>
          <w:szCs w:val="24"/>
        </w:rPr>
        <w:t xml:space="preserve">Damages for Nervous Shock and Mental Anguish for </w:t>
      </w:r>
      <w:r w:rsidR="00A948E6">
        <w:rPr>
          <w:rFonts w:ascii="Bookman Old Style" w:hAnsi="Bookman Old Style" w:cs="Tahoma"/>
          <w:i/>
          <w:sz w:val="24"/>
          <w:szCs w:val="24"/>
        </w:rPr>
        <w:t>the</w:t>
      </w:r>
      <w:r w:rsidRPr="003D48BC">
        <w:rPr>
          <w:rFonts w:ascii="Bookman Old Style" w:hAnsi="Bookman Old Style" w:cs="Tahoma"/>
          <w:i/>
          <w:sz w:val="24"/>
          <w:szCs w:val="24"/>
        </w:rPr>
        <w:t xml:space="preserve"> period </w:t>
      </w:r>
      <w:r w:rsidR="00A948E6">
        <w:rPr>
          <w:rFonts w:ascii="Bookman Old Style" w:hAnsi="Bookman Old Style" w:cs="Tahoma"/>
          <w:i/>
          <w:sz w:val="24"/>
          <w:szCs w:val="24"/>
        </w:rPr>
        <w:t>July 2005 to June, 2006.</w:t>
      </w:r>
    </w:p>
    <w:p w:rsidR="00D33C66" w:rsidRPr="003D48BC" w:rsidRDefault="00D33C66" w:rsidP="00D83607">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The said damages are to be assessed before the Deputy Registrar. Costs are awarded to the Plaintiff to be taxed in default of agreement.</w:t>
      </w:r>
    </w:p>
    <w:p w:rsidR="00D33C66" w:rsidRPr="003D48BC" w:rsidRDefault="00D33C66" w:rsidP="00D83607">
      <w:pPr>
        <w:spacing w:line="360" w:lineRule="auto"/>
        <w:contextualSpacing/>
        <w:jc w:val="both"/>
        <w:rPr>
          <w:rFonts w:ascii="Bookman Old Style" w:hAnsi="Bookman Old Style" w:cs="Tahoma"/>
          <w:sz w:val="24"/>
          <w:szCs w:val="24"/>
        </w:rPr>
      </w:pPr>
    </w:p>
    <w:p w:rsidR="000972C1" w:rsidRPr="003D48BC" w:rsidRDefault="00D33C66" w:rsidP="004F174C">
      <w:pPr>
        <w:spacing w:line="360" w:lineRule="auto"/>
        <w:contextualSpacing/>
        <w:jc w:val="both"/>
        <w:rPr>
          <w:rFonts w:ascii="Bookman Old Style" w:hAnsi="Bookman Old Style" w:cs="Tahoma"/>
          <w:sz w:val="24"/>
          <w:szCs w:val="24"/>
        </w:rPr>
      </w:pPr>
      <w:r w:rsidRPr="003D48BC">
        <w:rPr>
          <w:rFonts w:ascii="Bookman Old Style" w:hAnsi="Bookman Old Style" w:cs="Tahoma"/>
          <w:sz w:val="24"/>
          <w:szCs w:val="24"/>
        </w:rPr>
        <w:t>Leave to Appeal Granted.</w:t>
      </w:r>
    </w:p>
    <w:p w:rsidR="007F24EF" w:rsidRPr="003D48BC" w:rsidRDefault="007F24EF" w:rsidP="00C5563C">
      <w:pPr>
        <w:spacing w:line="360" w:lineRule="auto"/>
        <w:contextualSpacing/>
        <w:rPr>
          <w:sz w:val="24"/>
          <w:szCs w:val="24"/>
        </w:rPr>
      </w:pPr>
    </w:p>
    <w:p w:rsidR="004C6E95" w:rsidRPr="003D48BC" w:rsidRDefault="00EB432D" w:rsidP="009F5FEB">
      <w:pPr>
        <w:spacing w:line="360" w:lineRule="auto"/>
        <w:contextualSpacing/>
        <w:jc w:val="center"/>
        <w:rPr>
          <w:rFonts w:ascii="Bookman Old Style" w:hAnsi="Bookman Old Style" w:cs="Tahoma"/>
          <w:b/>
          <w:sz w:val="24"/>
          <w:szCs w:val="24"/>
        </w:rPr>
      </w:pPr>
      <w:r w:rsidRPr="003D48BC">
        <w:rPr>
          <w:rFonts w:ascii="Bookman Old Style" w:hAnsi="Bookman Old Style" w:cs="Tahoma"/>
          <w:b/>
          <w:sz w:val="24"/>
          <w:szCs w:val="24"/>
        </w:rPr>
        <w:t xml:space="preserve">Dated the </w:t>
      </w:r>
      <w:r w:rsidR="00A63440">
        <w:rPr>
          <w:rFonts w:ascii="Bookman Old Style" w:hAnsi="Bookman Old Style" w:cs="Tahoma"/>
          <w:b/>
          <w:sz w:val="24"/>
          <w:szCs w:val="24"/>
        </w:rPr>
        <w:t>5</w:t>
      </w:r>
      <w:r w:rsidRPr="003D48BC">
        <w:rPr>
          <w:rFonts w:ascii="Bookman Old Style" w:hAnsi="Bookman Old Style" w:cs="Tahoma"/>
          <w:b/>
          <w:sz w:val="24"/>
          <w:szCs w:val="24"/>
          <w:vertAlign w:val="superscript"/>
        </w:rPr>
        <w:t>th</w:t>
      </w:r>
      <w:r w:rsidR="009F5FEB" w:rsidRPr="003D48BC">
        <w:rPr>
          <w:rFonts w:ascii="Bookman Old Style" w:hAnsi="Bookman Old Style" w:cs="Tahoma"/>
          <w:b/>
          <w:sz w:val="24"/>
          <w:szCs w:val="24"/>
        </w:rPr>
        <w:t xml:space="preserve"> day of </w:t>
      </w:r>
      <w:r w:rsidR="00A63440">
        <w:rPr>
          <w:rFonts w:ascii="Bookman Old Style" w:hAnsi="Bookman Old Style" w:cs="Tahoma"/>
          <w:b/>
          <w:sz w:val="24"/>
          <w:szCs w:val="24"/>
        </w:rPr>
        <w:t>October</w:t>
      </w:r>
      <w:r w:rsidR="009F5FEB" w:rsidRPr="003D48BC">
        <w:rPr>
          <w:rFonts w:ascii="Bookman Old Style" w:hAnsi="Bookman Old Style" w:cs="Tahoma"/>
          <w:b/>
          <w:sz w:val="24"/>
          <w:szCs w:val="24"/>
        </w:rPr>
        <w:t>, 2011</w:t>
      </w:r>
    </w:p>
    <w:p w:rsidR="00EB432D" w:rsidRPr="003D48BC" w:rsidRDefault="00EB432D" w:rsidP="00EB432D">
      <w:pPr>
        <w:spacing w:line="240" w:lineRule="auto"/>
        <w:contextualSpacing/>
        <w:jc w:val="both"/>
        <w:rPr>
          <w:rFonts w:ascii="Bookman Old Style" w:hAnsi="Bookman Old Style" w:cs="Tahoma"/>
          <w:sz w:val="24"/>
          <w:szCs w:val="24"/>
        </w:rPr>
      </w:pPr>
    </w:p>
    <w:p w:rsidR="00EB432D" w:rsidRPr="003D48BC" w:rsidRDefault="00EB432D" w:rsidP="00EB432D">
      <w:pPr>
        <w:spacing w:line="240" w:lineRule="auto"/>
        <w:contextualSpacing/>
        <w:jc w:val="both"/>
        <w:rPr>
          <w:rFonts w:ascii="Bookman Old Style" w:hAnsi="Bookman Old Style" w:cs="Tahoma"/>
          <w:sz w:val="24"/>
          <w:szCs w:val="24"/>
        </w:rPr>
      </w:pPr>
    </w:p>
    <w:p w:rsidR="00771924" w:rsidRPr="003D48BC" w:rsidRDefault="00771924" w:rsidP="00EB432D">
      <w:pPr>
        <w:spacing w:line="240" w:lineRule="auto"/>
        <w:contextualSpacing/>
        <w:jc w:val="both"/>
        <w:rPr>
          <w:rFonts w:ascii="Bookman Old Style" w:hAnsi="Bookman Old Style" w:cs="Tahoma"/>
          <w:sz w:val="24"/>
          <w:szCs w:val="24"/>
        </w:rPr>
      </w:pPr>
    </w:p>
    <w:p w:rsidR="00771924" w:rsidRPr="003D48BC" w:rsidRDefault="00771924" w:rsidP="00EB432D">
      <w:pPr>
        <w:spacing w:line="240" w:lineRule="auto"/>
        <w:contextualSpacing/>
        <w:jc w:val="both"/>
        <w:rPr>
          <w:rFonts w:ascii="Bookman Old Style" w:hAnsi="Bookman Old Style" w:cs="Tahoma"/>
          <w:sz w:val="24"/>
          <w:szCs w:val="24"/>
        </w:rPr>
      </w:pPr>
    </w:p>
    <w:p w:rsidR="00EB432D" w:rsidRPr="003D48BC" w:rsidRDefault="00EB432D" w:rsidP="00EB432D">
      <w:pPr>
        <w:spacing w:line="240" w:lineRule="auto"/>
        <w:contextualSpacing/>
        <w:jc w:val="center"/>
        <w:rPr>
          <w:rFonts w:ascii="Bookman Old Style" w:hAnsi="Bookman Old Style" w:cs="Tahoma"/>
          <w:b/>
          <w:sz w:val="24"/>
          <w:szCs w:val="24"/>
        </w:rPr>
      </w:pPr>
      <w:r w:rsidRPr="003D48BC">
        <w:rPr>
          <w:rFonts w:ascii="Bookman Old Style" w:hAnsi="Bookman Old Style" w:cs="Tahoma"/>
          <w:b/>
          <w:sz w:val="24"/>
          <w:szCs w:val="24"/>
        </w:rPr>
        <w:t>________________________</w:t>
      </w:r>
    </w:p>
    <w:p w:rsidR="00EB432D" w:rsidRPr="003D48BC" w:rsidRDefault="00EB432D" w:rsidP="00EB432D">
      <w:pPr>
        <w:spacing w:line="240" w:lineRule="auto"/>
        <w:contextualSpacing/>
        <w:jc w:val="center"/>
        <w:rPr>
          <w:rFonts w:ascii="Bookman Old Style" w:hAnsi="Bookman Old Style" w:cs="Tahoma"/>
          <w:b/>
          <w:sz w:val="24"/>
          <w:szCs w:val="24"/>
        </w:rPr>
      </w:pPr>
      <w:r w:rsidRPr="003D48BC">
        <w:rPr>
          <w:rFonts w:ascii="Bookman Old Style" w:hAnsi="Bookman Old Style" w:cs="Tahoma"/>
          <w:b/>
          <w:sz w:val="24"/>
          <w:szCs w:val="24"/>
        </w:rPr>
        <w:t>F. M. Chishimba</w:t>
      </w:r>
    </w:p>
    <w:p w:rsidR="00EB432D" w:rsidRPr="00966EED" w:rsidRDefault="00EB432D" w:rsidP="00966EED">
      <w:pPr>
        <w:spacing w:line="240" w:lineRule="auto"/>
        <w:contextualSpacing/>
        <w:jc w:val="center"/>
        <w:rPr>
          <w:rFonts w:ascii="Bookman Old Style" w:hAnsi="Bookman Old Style" w:cs="Tahoma"/>
          <w:b/>
          <w:sz w:val="24"/>
          <w:szCs w:val="24"/>
        </w:rPr>
      </w:pPr>
      <w:r w:rsidRPr="003D48BC">
        <w:rPr>
          <w:rFonts w:ascii="Bookman Old Style" w:hAnsi="Bookman Old Style" w:cs="Tahoma"/>
          <w:b/>
          <w:sz w:val="24"/>
          <w:szCs w:val="24"/>
        </w:rPr>
        <w:t>HIGH COURT JUDGE</w:t>
      </w:r>
    </w:p>
    <w:sectPr w:rsidR="00EB432D" w:rsidRPr="00966EED" w:rsidSect="00A42AA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54C" w:rsidRDefault="005D454C" w:rsidP="00A42AA4">
      <w:pPr>
        <w:spacing w:after="0" w:line="240" w:lineRule="auto"/>
      </w:pPr>
      <w:r>
        <w:separator/>
      </w:r>
    </w:p>
  </w:endnote>
  <w:endnote w:type="continuationSeparator" w:id="1">
    <w:p w:rsidR="005D454C" w:rsidRDefault="005D454C" w:rsidP="00A42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54C" w:rsidRDefault="005D454C" w:rsidP="00A42AA4">
      <w:pPr>
        <w:spacing w:after="0" w:line="240" w:lineRule="auto"/>
      </w:pPr>
      <w:r>
        <w:separator/>
      </w:r>
    </w:p>
  </w:footnote>
  <w:footnote w:type="continuationSeparator" w:id="1">
    <w:p w:rsidR="005D454C" w:rsidRDefault="005D454C" w:rsidP="00A42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6698"/>
      <w:docPartObj>
        <w:docPartGallery w:val="Page Numbers (Top of Page)"/>
        <w:docPartUnique/>
      </w:docPartObj>
    </w:sdtPr>
    <w:sdtContent>
      <w:p w:rsidR="007A4DDA" w:rsidRDefault="007A4DDA">
        <w:pPr>
          <w:pStyle w:val="Header"/>
          <w:jc w:val="center"/>
        </w:pPr>
        <w:r>
          <w:t>-</w:t>
        </w:r>
        <w:fldSimple w:instr=" PAGE   \* MERGEFORMAT ">
          <w:r w:rsidR="00B41532">
            <w:rPr>
              <w:noProof/>
            </w:rPr>
            <w:t>20</w:t>
          </w:r>
        </w:fldSimple>
        <w:r>
          <w:t>-</w:t>
        </w:r>
      </w:p>
    </w:sdtContent>
  </w:sdt>
  <w:p w:rsidR="007A4DDA" w:rsidRDefault="007A4D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0EB"/>
    <w:multiLevelType w:val="hybridMultilevel"/>
    <w:tmpl w:val="BD68D772"/>
    <w:lvl w:ilvl="0" w:tplc="7408B386">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C50332"/>
    <w:multiLevelType w:val="hybridMultilevel"/>
    <w:tmpl w:val="2674A2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380B65"/>
    <w:multiLevelType w:val="hybridMultilevel"/>
    <w:tmpl w:val="D486D9DC"/>
    <w:lvl w:ilvl="0" w:tplc="7DEC68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E5F5902"/>
    <w:multiLevelType w:val="hybridMultilevel"/>
    <w:tmpl w:val="2D5C6C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352F2"/>
    <w:multiLevelType w:val="hybridMultilevel"/>
    <w:tmpl w:val="C91CD698"/>
    <w:lvl w:ilvl="0" w:tplc="03067F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ED17DA"/>
    <w:multiLevelType w:val="hybridMultilevel"/>
    <w:tmpl w:val="D0EA56CA"/>
    <w:lvl w:ilvl="0" w:tplc="905A2FA2">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94268E0"/>
    <w:multiLevelType w:val="hybridMultilevel"/>
    <w:tmpl w:val="E5FECCD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A13A8F"/>
    <w:multiLevelType w:val="hybridMultilevel"/>
    <w:tmpl w:val="3FAE69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543D51"/>
    <w:multiLevelType w:val="hybridMultilevel"/>
    <w:tmpl w:val="5CA46D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1D0BC7"/>
    <w:multiLevelType w:val="hybridMultilevel"/>
    <w:tmpl w:val="993C15A4"/>
    <w:lvl w:ilvl="0" w:tplc="FEEC2C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0"/>
  </w:num>
  <w:num w:numId="6">
    <w:abstractNumId w:val="2"/>
  </w:num>
  <w:num w:numId="7">
    <w:abstractNumId w:val="6"/>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32D"/>
    <w:rsid w:val="00002931"/>
    <w:rsid w:val="0001655D"/>
    <w:rsid w:val="00035E2D"/>
    <w:rsid w:val="00047960"/>
    <w:rsid w:val="000661EB"/>
    <w:rsid w:val="00067C74"/>
    <w:rsid w:val="00071226"/>
    <w:rsid w:val="00077A7C"/>
    <w:rsid w:val="00094A67"/>
    <w:rsid w:val="000972C1"/>
    <w:rsid w:val="000B332B"/>
    <w:rsid w:val="000B4E68"/>
    <w:rsid w:val="00104BD3"/>
    <w:rsid w:val="001217FF"/>
    <w:rsid w:val="0015570E"/>
    <w:rsid w:val="00172FE3"/>
    <w:rsid w:val="001C39F8"/>
    <w:rsid w:val="001D3DB9"/>
    <w:rsid w:val="001E4C85"/>
    <w:rsid w:val="001F54F1"/>
    <w:rsid w:val="00217800"/>
    <w:rsid w:val="0022331E"/>
    <w:rsid w:val="00232BB0"/>
    <w:rsid w:val="002349A0"/>
    <w:rsid w:val="0024306E"/>
    <w:rsid w:val="0024558A"/>
    <w:rsid w:val="00264696"/>
    <w:rsid w:val="002812A3"/>
    <w:rsid w:val="00287689"/>
    <w:rsid w:val="00290BFD"/>
    <w:rsid w:val="002D6DDC"/>
    <w:rsid w:val="00322C68"/>
    <w:rsid w:val="00345592"/>
    <w:rsid w:val="00353166"/>
    <w:rsid w:val="00353B1D"/>
    <w:rsid w:val="0036305D"/>
    <w:rsid w:val="003714C1"/>
    <w:rsid w:val="003752C3"/>
    <w:rsid w:val="003D2199"/>
    <w:rsid w:val="003D3DC0"/>
    <w:rsid w:val="003D48BC"/>
    <w:rsid w:val="003E0904"/>
    <w:rsid w:val="003E171E"/>
    <w:rsid w:val="003E4D5D"/>
    <w:rsid w:val="003E6A84"/>
    <w:rsid w:val="003F0D25"/>
    <w:rsid w:val="00401EFD"/>
    <w:rsid w:val="00405E80"/>
    <w:rsid w:val="00460208"/>
    <w:rsid w:val="00465321"/>
    <w:rsid w:val="00477A4C"/>
    <w:rsid w:val="004817FF"/>
    <w:rsid w:val="00483259"/>
    <w:rsid w:val="004B3EC6"/>
    <w:rsid w:val="004C28A5"/>
    <w:rsid w:val="004C6E95"/>
    <w:rsid w:val="004C7CA3"/>
    <w:rsid w:val="004F174C"/>
    <w:rsid w:val="00530D57"/>
    <w:rsid w:val="00551686"/>
    <w:rsid w:val="0057063D"/>
    <w:rsid w:val="005715A8"/>
    <w:rsid w:val="00576B0E"/>
    <w:rsid w:val="00586A30"/>
    <w:rsid w:val="005A090D"/>
    <w:rsid w:val="005A4690"/>
    <w:rsid w:val="005B1C5C"/>
    <w:rsid w:val="005D2C23"/>
    <w:rsid w:val="005D454C"/>
    <w:rsid w:val="00616583"/>
    <w:rsid w:val="00657A99"/>
    <w:rsid w:val="00667F4F"/>
    <w:rsid w:val="00692A56"/>
    <w:rsid w:val="006A5114"/>
    <w:rsid w:val="006B27A3"/>
    <w:rsid w:val="006C09CE"/>
    <w:rsid w:val="0070137F"/>
    <w:rsid w:val="0070537A"/>
    <w:rsid w:val="00707672"/>
    <w:rsid w:val="00712898"/>
    <w:rsid w:val="007254E2"/>
    <w:rsid w:val="00731468"/>
    <w:rsid w:val="00753557"/>
    <w:rsid w:val="007636BC"/>
    <w:rsid w:val="00771924"/>
    <w:rsid w:val="007A4DDA"/>
    <w:rsid w:val="007B31F9"/>
    <w:rsid w:val="007C0D36"/>
    <w:rsid w:val="007D588A"/>
    <w:rsid w:val="007D6B0E"/>
    <w:rsid w:val="007F24EF"/>
    <w:rsid w:val="00820A0F"/>
    <w:rsid w:val="0082111D"/>
    <w:rsid w:val="00832F08"/>
    <w:rsid w:val="00833D6A"/>
    <w:rsid w:val="008377AC"/>
    <w:rsid w:val="008452CE"/>
    <w:rsid w:val="008473F8"/>
    <w:rsid w:val="0087458B"/>
    <w:rsid w:val="008925A2"/>
    <w:rsid w:val="008A3F81"/>
    <w:rsid w:val="008F1789"/>
    <w:rsid w:val="00906C74"/>
    <w:rsid w:val="00912CE9"/>
    <w:rsid w:val="0091402F"/>
    <w:rsid w:val="00932389"/>
    <w:rsid w:val="009455A5"/>
    <w:rsid w:val="00946184"/>
    <w:rsid w:val="00966EED"/>
    <w:rsid w:val="009B4681"/>
    <w:rsid w:val="009B66FB"/>
    <w:rsid w:val="009C7E87"/>
    <w:rsid w:val="009D5578"/>
    <w:rsid w:val="009D5F7C"/>
    <w:rsid w:val="009D771E"/>
    <w:rsid w:val="009E0BF1"/>
    <w:rsid w:val="009E7625"/>
    <w:rsid w:val="009F1D30"/>
    <w:rsid w:val="009F5FEB"/>
    <w:rsid w:val="00A018F7"/>
    <w:rsid w:val="00A35632"/>
    <w:rsid w:val="00A42AA4"/>
    <w:rsid w:val="00A44D32"/>
    <w:rsid w:val="00A51CF4"/>
    <w:rsid w:val="00A63440"/>
    <w:rsid w:val="00A817C8"/>
    <w:rsid w:val="00A948E6"/>
    <w:rsid w:val="00AA4B98"/>
    <w:rsid w:val="00AE5DF0"/>
    <w:rsid w:val="00AF431B"/>
    <w:rsid w:val="00B3094B"/>
    <w:rsid w:val="00B41532"/>
    <w:rsid w:val="00B71A83"/>
    <w:rsid w:val="00B94C95"/>
    <w:rsid w:val="00BA162A"/>
    <w:rsid w:val="00C06029"/>
    <w:rsid w:val="00C159D7"/>
    <w:rsid w:val="00C509B0"/>
    <w:rsid w:val="00C5563C"/>
    <w:rsid w:val="00C566B7"/>
    <w:rsid w:val="00C6766A"/>
    <w:rsid w:val="00CA366E"/>
    <w:rsid w:val="00CA4CFC"/>
    <w:rsid w:val="00CA66C6"/>
    <w:rsid w:val="00CC2257"/>
    <w:rsid w:val="00CD52C0"/>
    <w:rsid w:val="00CD5863"/>
    <w:rsid w:val="00CE2A1B"/>
    <w:rsid w:val="00CE5B71"/>
    <w:rsid w:val="00D07829"/>
    <w:rsid w:val="00D213F9"/>
    <w:rsid w:val="00D33C66"/>
    <w:rsid w:val="00D50510"/>
    <w:rsid w:val="00D67754"/>
    <w:rsid w:val="00D82339"/>
    <w:rsid w:val="00D83607"/>
    <w:rsid w:val="00D84565"/>
    <w:rsid w:val="00D9443C"/>
    <w:rsid w:val="00DB1CB1"/>
    <w:rsid w:val="00DC4A76"/>
    <w:rsid w:val="00DD29DB"/>
    <w:rsid w:val="00E025AB"/>
    <w:rsid w:val="00E1625D"/>
    <w:rsid w:val="00E167D0"/>
    <w:rsid w:val="00E17700"/>
    <w:rsid w:val="00E21B6E"/>
    <w:rsid w:val="00E42398"/>
    <w:rsid w:val="00E8247F"/>
    <w:rsid w:val="00E9450E"/>
    <w:rsid w:val="00EB432D"/>
    <w:rsid w:val="00EC2CEF"/>
    <w:rsid w:val="00EE108D"/>
    <w:rsid w:val="00EF0D53"/>
    <w:rsid w:val="00EF3997"/>
    <w:rsid w:val="00F209C0"/>
    <w:rsid w:val="00F22D58"/>
    <w:rsid w:val="00F32607"/>
    <w:rsid w:val="00F33930"/>
    <w:rsid w:val="00F349B7"/>
    <w:rsid w:val="00F376D4"/>
    <w:rsid w:val="00F63C27"/>
    <w:rsid w:val="00F71D94"/>
    <w:rsid w:val="00F913FA"/>
    <w:rsid w:val="00F93D6B"/>
    <w:rsid w:val="00FA69C1"/>
    <w:rsid w:val="00FA7278"/>
    <w:rsid w:val="00FC5EAE"/>
    <w:rsid w:val="00FD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2D"/>
    <w:pPr>
      <w:ind w:left="720"/>
      <w:contextualSpacing/>
    </w:pPr>
  </w:style>
  <w:style w:type="paragraph" w:styleId="Header">
    <w:name w:val="header"/>
    <w:basedOn w:val="Normal"/>
    <w:link w:val="HeaderChar"/>
    <w:uiPriority w:val="99"/>
    <w:unhideWhenUsed/>
    <w:rsid w:val="00A42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AA4"/>
  </w:style>
  <w:style w:type="paragraph" w:styleId="Footer">
    <w:name w:val="footer"/>
    <w:basedOn w:val="Normal"/>
    <w:link w:val="FooterChar"/>
    <w:uiPriority w:val="99"/>
    <w:semiHidden/>
    <w:unhideWhenUsed/>
    <w:rsid w:val="00A42A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2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694D-3614-4421-B92B-669DFD0C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Jgd Chishimba's  Sec</cp:lastModifiedBy>
  <cp:revision>2</cp:revision>
  <cp:lastPrinted>2011-10-05T12:40:00Z</cp:lastPrinted>
  <dcterms:created xsi:type="dcterms:W3CDTF">2012-04-18T08:23:00Z</dcterms:created>
  <dcterms:modified xsi:type="dcterms:W3CDTF">2012-04-18T08:23:00Z</dcterms:modified>
</cp:coreProperties>
</file>