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A4" w:rsidRDefault="00C964F4" w:rsidP="00C964F4">
      <w:pPr>
        <w:spacing w:line="360" w:lineRule="auto"/>
        <w:rPr>
          <w:rFonts w:ascii="Arial" w:hAnsi="Arial" w:cs="Arial"/>
          <w:b/>
          <w:sz w:val="28"/>
          <w:szCs w:val="28"/>
        </w:rPr>
      </w:pPr>
      <w:r w:rsidRPr="00C964F4">
        <w:rPr>
          <w:rFonts w:ascii="Arial" w:hAnsi="Arial" w:cs="Arial"/>
          <w:b/>
          <w:sz w:val="28"/>
          <w:szCs w:val="28"/>
          <w:u w:val="single"/>
        </w:rPr>
        <w:t xml:space="preserve">IN THE HIGH COURT FOR </w:t>
      </w:r>
      <w:smartTag w:uri="urn:schemas-microsoft-com:office:smarttags" w:element="country-region">
        <w:smartTag w:uri="urn:schemas-microsoft-com:office:smarttags" w:element="place">
          <w:r w:rsidRPr="00C964F4">
            <w:rPr>
              <w:rFonts w:ascii="Arial" w:hAnsi="Arial" w:cs="Arial"/>
              <w:b/>
              <w:sz w:val="28"/>
              <w:szCs w:val="28"/>
              <w:u w:val="single"/>
            </w:rPr>
            <w:t>ZAMBIA</w:t>
          </w:r>
        </w:smartTag>
      </w:smartTag>
      <w:r>
        <w:rPr>
          <w:rFonts w:ascii="Arial" w:hAnsi="Arial" w:cs="Arial"/>
          <w:b/>
          <w:sz w:val="28"/>
          <w:szCs w:val="28"/>
        </w:rPr>
        <w:tab/>
      </w:r>
      <w:r>
        <w:rPr>
          <w:rFonts w:ascii="Arial" w:hAnsi="Arial" w:cs="Arial"/>
          <w:b/>
          <w:sz w:val="28"/>
          <w:szCs w:val="28"/>
        </w:rPr>
        <w:tab/>
      </w:r>
      <w:r>
        <w:rPr>
          <w:rFonts w:ascii="Arial" w:hAnsi="Arial" w:cs="Arial"/>
          <w:b/>
          <w:sz w:val="28"/>
          <w:szCs w:val="28"/>
        </w:rPr>
        <w:tab/>
      </w:r>
      <w:bookmarkStart w:id="0" w:name="_GoBack"/>
      <w:r>
        <w:rPr>
          <w:rFonts w:ascii="Arial" w:hAnsi="Arial" w:cs="Arial"/>
          <w:b/>
          <w:sz w:val="28"/>
          <w:szCs w:val="28"/>
        </w:rPr>
        <w:t>HKS/05/2012</w:t>
      </w:r>
      <w:bookmarkEnd w:id="0"/>
    </w:p>
    <w:p w:rsidR="00C964F4" w:rsidRPr="00C964F4" w:rsidRDefault="00C964F4" w:rsidP="00C964F4">
      <w:pPr>
        <w:spacing w:line="360" w:lineRule="auto"/>
        <w:rPr>
          <w:rFonts w:ascii="Arial" w:hAnsi="Arial" w:cs="Arial"/>
          <w:b/>
          <w:sz w:val="28"/>
          <w:szCs w:val="28"/>
          <w:u w:val="single"/>
        </w:rPr>
      </w:pPr>
      <w:r w:rsidRPr="00C964F4">
        <w:rPr>
          <w:rFonts w:ascii="Arial" w:hAnsi="Arial" w:cs="Arial"/>
          <w:b/>
          <w:sz w:val="28"/>
          <w:szCs w:val="28"/>
          <w:u w:val="single"/>
        </w:rPr>
        <w:t>AT THE SOLWEZI DISTRICT REGISTRY</w:t>
      </w:r>
    </w:p>
    <w:p w:rsidR="00C964F4" w:rsidRPr="00C964F4" w:rsidRDefault="00C964F4" w:rsidP="00C964F4">
      <w:pPr>
        <w:spacing w:line="360" w:lineRule="auto"/>
        <w:rPr>
          <w:rFonts w:ascii="Arial" w:hAnsi="Arial" w:cs="Arial"/>
          <w:b/>
          <w:sz w:val="28"/>
          <w:szCs w:val="28"/>
          <w:u w:val="single"/>
        </w:rPr>
      </w:pPr>
      <w:r w:rsidRPr="00C964F4">
        <w:rPr>
          <w:rFonts w:ascii="Arial" w:hAnsi="Arial" w:cs="Arial"/>
          <w:b/>
          <w:sz w:val="28"/>
          <w:szCs w:val="28"/>
          <w:u w:val="single"/>
        </w:rPr>
        <w:t>HOLDEN AT SOLWEZI</w:t>
      </w:r>
    </w:p>
    <w:p w:rsidR="00C964F4" w:rsidRPr="00C964F4" w:rsidRDefault="00C964F4" w:rsidP="00C964F4">
      <w:pPr>
        <w:spacing w:line="360" w:lineRule="auto"/>
        <w:rPr>
          <w:rFonts w:ascii="Arial" w:hAnsi="Arial" w:cs="Arial"/>
          <w:b/>
          <w:sz w:val="28"/>
          <w:szCs w:val="28"/>
          <w:u w:val="single"/>
        </w:rPr>
      </w:pPr>
      <w:r w:rsidRPr="00C964F4">
        <w:rPr>
          <w:rFonts w:ascii="Arial" w:hAnsi="Arial" w:cs="Arial"/>
          <w:b/>
          <w:sz w:val="28"/>
          <w:szCs w:val="28"/>
          <w:u w:val="single"/>
        </w:rPr>
        <w:t>(CRIMINAL JURISDICTION)</w:t>
      </w:r>
    </w:p>
    <w:p w:rsidR="00C964F4" w:rsidRDefault="00C964F4">
      <w:pPr>
        <w:rPr>
          <w:rFonts w:ascii="Arial" w:hAnsi="Arial" w:cs="Arial"/>
          <w:b/>
          <w:sz w:val="28"/>
          <w:szCs w:val="28"/>
        </w:rPr>
      </w:pPr>
      <w:r>
        <w:rPr>
          <w:rFonts w:ascii="Arial" w:hAnsi="Arial" w:cs="Arial"/>
          <w:b/>
          <w:sz w:val="28"/>
          <w:szCs w:val="28"/>
        </w:rPr>
        <w:t>B E T W E E N:</w:t>
      </w:r>
    </w:p>
    <w:p w:rsidR="00C964F4" w:rsidRDefault="00C964F4">
      <w:pPr>
        <w:rPr>
          <w:rFonts w:ascii="Arial" w:hAnsi="Arial" w:cs="Arial"/>
          <w:b/>
          <w:sz w:val="28"/>
          <w:szCs w:val="28"/>
        </w:rPr>
      </w:pPr>
    </w:p>
    <w:p w:rsidR="00C964F4" w:rsidRDefault="00C964F4" w:rsidP="00310A5C">
      <w:pPr>
        <w:spacing w:line="360" w:lineRule="auto"/>
        <w:jc w:val="center"/>
        <w:rPr>
          <w:rFonts w:ascii="Arial" w:hAnsi="Arial" w:cs="Arial"/>
          <w:b/>
          <w:sz w:val="28"/>
          <w:szCs w:val="28"/>
        </w:rPr>
      </w:pPr>
      <w:r>
        <w:rPr>
          <w:rFonts w:ascii="Arial" w:hAnsi="Arial" w:cs="Arial"/>
          <w:b/>
          <w:sz w:val="28"/>
          <w:szCs w:val="28"/>
        </w:rPr>
        <w:t>THE PEOPLE</w:t>
      </w:r>
    </w:p>
    <w:p w:rsidR="00C964F4" w:rsidRDefault="00C964F4" w:rsidP="00310A5C">
      <w:pPr>
        <w:spacing w:line="360" w:lineRule="auto"/>
        <w:jc w:val="center"/>
        <w:rPr>
          <w:rFonts w:ascii="Arial" w:hAnsi="Arial" w:cs="Arial"/>
          <w:b/>
          <w:sz w:val="28"/>
          <w:szCs w:val="28"/>
        </w:rPr>
      </w:pPr>
      <w:r>
        <w:rPr>
          <w:rFonts w:ascii="Arial" w:hAnsi="Arial" w:cs="Arial"/>
          <w:b/>
          <w:sz w:val="28"/>
          <w:szCs w:val="28"/>
        </w:rPr>
        <w:t>VS.</w:t>
      </w:r>
    </w:p>
    <w:p w:rsidR="00C964F4" w:rsidRDefault="00C964F4" w:rsidP="00310A5C">
      <w:pPr>
        <w:spacing w:line="360" w:lineRule="auto"/>
        <w:jc w:val="center"/>
        <w:rPr>
          <w:rFonts w:ascii="Arial" w:hAnsi="Arial" w:cs="Arial"/>
          <w:b/>
          <w:sz w:val="28"/>
          <w:szCs w:val="28"/>
        </w:rPr>
      </w:pPr>
      <w:r>
        <w:rPr>
          <w:rFonts w:ascii="Arial" w:hAnsi="Arial" w:cs="Arial"/>
          <w:b/>
          <w:sz w:val="28"/>
          <w:szCs w:val="28"/>
        </w:rPr>
        <w:t>KENNY KALENGA</w:t>
      </w:r>
    </w:p>
    <w:p w:rsidR="00C964F4" w:rsidRDefault="00C964F4" w:rsidP="00C964F4">
      <w:pPr>
        <w:rPr>
          <w:rFonts w:ascii="Arial" w:hAnsi="Arial" w:cs="Arial"/>
          <w:b/>
          <w:sz w:val="28"/>
          <w:szCs w:val="28"/>
        </w:rPr>
      </w:pPr>
    </w:p>
    <w:p w:rsidR="00C964F4" w:rsidRDefault="00C964F4" w:rsidP="00C964F4">
      <w:pPr>
        <w:spacing w:line="360" w:lineRule="auto"/>
        <w:rPr>
          <w:rFonts w:ascii="Arial" w:hAnsi="Arial" w:cs="Arial"/>
          <w:b/>
          <w:sz w:val="28"/>
          <w:szCs w:val="28"/>
        </w:rPr>
      </w:pPr>
      <w:r>
        <w:rPr>
          <w:rFonts w:ascii="Arial" w:hAnsi="Arial" w:cs="Arial"/>
          <w:b/>
          <w:sz w:val="28"/>
          <w:szCs w:val="28"/>
        </w:rPr>
        <w:t>Before the Honourable Mrs. Justice Judy Z. Mulongoti in Open Court on the 13</w:t>
      </w:r>
      <w:r w:rsidRPr="00C964F4">
        <w:rPr>
          <w:rFonts w:ascii="Arial" w:hAnsi="Arial" w:cs="Arial"/>
          <w:b/>
          <w:sz w:val="28"/>
          <w:szCs w:val="28"/>
          <w:vertAlign w:val="superscript"/>
        </w:rPr>
        <w:t>th</w:t>
      </w:r>
      <w:r>
        <w:rPr>
          <w:rFonts w:ascii="Arial" w:hAnsi="Arial" w:cs="Arial"/>
          <w:b/>
          <w:sz w:val="28"/>
          <w:szCs w:val="28"/>
        </w:rPr>
        <w:t xml:space="preserve"> Day of November, 2012</w:t>
      </w:r>
    </w:p>
    <w:p w:rsidR="00C964F4" w:rsidRDefault="00C964F4" w:rsidP="00C964F4">
      <w:pPr>
        <w:spacing w:line="360" w:lineRule="auto"/>
        <w:rPr>
          <w:rFonts w:ascii="Arial" w:hAnsi="Arial" w:cs="Arial"/>
          <w:b/>
          <w:sz w:val="28"/>
          <w:szCs w:val="28"/>
        </w:rPr>
      </w:pPr>
      <w:r>
        <w:rPr>
          <w:rFonts w:ascii="Arial" w:hAnsi="Arial" w:cs="Arial"/>
          <w:b/>
          <w:sz w:val="28"/>
          <w:szCs w:val="28"/>
        </w:rPr>
        <w:t xml:space="preserve">For the State </w:t>
      </w:r>
      <w:r>
        <w:rPr>
          <w:rFonts w:ascii="Arial" w:hAnsi="Arial" w:cs="Arial"/>
          <w:b/>
          <w:sz w:val="28"/>
          <w:szCs w:val="28"/>
        </w:rPr>
        <w:tab/>
      </w:r>
      <w:r>
        <w:rPr>
          <w:rFonts w:ascii="Arial" w:hAnsi="Arial" w:cs="Arial"/>
          <w:b/>
          <w:sz w:val="28"/>
          <w:szCs w:val="28"/>
        </w:rPr>
        <w:tab/>
        <w:t>:</w:t>
      </w:r>
      <w:r>
        <w:rPr>
          <w:rFonts w:ascii="Arial" w:hAnsi="Arial" w:cs="Arial"/>
          <w:b/>
          <w:sz w:val="28"/>
          <w:szCs w:val="28"/>
        </w:rPr>
        <w:tab/>
        <w:t xml:space="preserve">Mr. K.I. Waluzimba, State Advocate, </w:t>
      </w:r>
    </w:p>
    <w:p w:rsidR="00C964F4" w:rsidRDefault="00C964F4" w:rsidP="00C964F4">
      <w:pPr>
        <w:spacing w:line="360" w:lineRule="auto"/>
        <w:ind w:left="2880" w:firstLine="720"/>
        <w:rPr>
          <w:rFonts w:ascii="Arial" w:hAnsi="Arial" w:cs="Arial"/>
          <w:b/>
          <w:sz w:val="28"/>
          <w:szCs w:val="28"/>
        </w:rPr>
      </w:pPr>
      <w:r>
        <w:rPr>
          <w:rFonts w:ascii="Arial" w:hAnsi="Arial" w:cs="Arial"/>
          <w:b/>
          <w:sz w:val="28"/>
          <w:szCs w:val="28"/>
        </w:rPr>
        <w:t xml:space="preserve">DPP’s Chambers </w:t>
      </w:r>
    </w:p>
    <w:p w:rsidR="00C964F4" w:rsidRDefault="00C964F4" w:rsidP="00C964F4">
      <w:pPr>
        <w:pBdr>
          <w:bottom w:val="single" w:sz="12" w:space="1" w:color="auto"/>
        </w:pBdr>
        <w:spacing w:line="360" w:lineRule="auto"/>
        <w:rPr>
          <w:rFonts w:ascii="Arial" w:hAnsi="Arial" w:cs="Arial"/>
          <w:b/>
          <w:sz w:val="28"/>
          <w:szCs w:val="28"/>
        </w:rPr>
      </w:pPr>
      <w:r>
        <w:rPr>
          <w:rFonts w:ascii="Arial" w:hAnsi="Arial" w:cs="Arial"/>
          <w:b/>
          <w:sz w:val="28"/>
          <w:szCs w:val="28"/>
        </w:rPr>
        <w:t>For the Accused</w:t>
      </w:r>
      <w:r>
        <w:rPr>
          <w:rFonts w:ascii="Arial" w:hAnsi="Arial" w:cs="Arial"/>
          <w:b/>
          <w:sz w:val="28"/>
          <w:szCs w:val="28"/>
        </w:rPr>
        <w:tab/>
        <w:t>:</w:t>
      </w:r>
      <w:r>
        <w:rPr>
          <w:rFonts w:ascii="Arial" w:hAnsi="Arial" w:cs="Arial"/>
          <w:b/>
          <w:sz w:val="28"/>
          <w:szCs w:val="28"/>
        </w:rPr>
        <w:tab/>
        <w:t xml:space="preserve">Mr. E. Mazyopa, Legal Aid Board </w:t>
      </w:r>
    </w:p>
    <w:p w:rsidR="00C964F4" w:rsidRDefault="00C964F4" w:rsidP="00C964F4">
      <w:pPr>
        <w:rPr>
          <w:rFonts w:ascii="Arial" w:hAnsi="Arial" w:cs="Arial"/>
          <w:b/>
          <w:sz w:val="28"/>
          <w:szCs w:val="28"/>
        </w:rPr>
      </w:pPr>
    </w:p>
    <w:p w:rsidR="00C964F4" w:rsidRPr="00C964F4" w:rsidRDefault="00C964F4" w:rsidP="00C964F4">
      <w:pPr>
        <w:pBdr>
          <w:bottom w:val="single" w:sz="6" w:space="1" w:color="auto"/>
        </w:pBdr>
        <w:jc w:val="center"/>
        <w:rPr>
          <w:rFonts w:ascii="Arial Black" w:hAnsi="Arial Black" w:cs="Arial"/>
          <w:b/>
          <w:i/>
          <w:sz w:val="32"/>
          <w:szCs w:val="32"/>
        </w:rPr>
      </w:pPr>
      <w:r w:rsidRPr="00C964F4">
        <w:rPr>
          <w:rFonts w:ascii="Arial Black" w:hAnsi="Arial Black" w:cs="Arial"/>
          <w:b/>
          <w:i/>
          <w:sz w:val="32"/>
          <w:szCs w:val="32"/>
        </w:rPr>
        <w:t xml:space="preserve">J U D </w:t>
      </w:r>
      <w:r w:rsidR="0036342C">
        <w:rPr>
          <w:rFonts w:ascii="Arial Black" w:hAnsi="Arial Black" w:cs="Arial"/>
          <w:b/>
          <w:i/>
          <w:sz w:val="32"/>
          <w:szCs w:val="32"/>
        </w:rPr>
        <w:t xml:space="preserve">G </w:t>
      </w:r>
      <w:r w:rsidRPr="00C964F4">
        <w:rPr>
          <w:rFonts w:ascii="Arial Black" w:hAnsi="Arial Black" w:cs="Arial"/>
          <w:b/>
          <w:i/>
          <w:sz w:val="32"/>
          <w:szCs w:val="32"/>
        </w:rPr>
        <w:t>M E N T</w:t>
      </w:r>
    </w:p>
    <w:p w:rsidR="00C964F4" w:rsidRDefault="00C964F4" w:rsidP="00C964F4">
      <w:pPr>
        <w:rPr>
          <w:rFonts w:ascii="Arial" w:hAnsi="Arial" w:cs="Arial"/>
          <w:b/>
          <w:sz w:val="28"/>
          <w:szCs w:val="28"/>
        </w:rPr>
      </w:pPr>
    </w:p>
    <w:p w:rsidR="00476C16" w:rsidRDefault="00476C16" w:rsidP="00476C16">
      <w:pPr>
        <w:spacing w:line="360" w:lineRule="auto"/>
        <w:rPr>
          <w:rFonts w:ascii="Arial" w:hAnsi="Arial" w:cs="Arial"/>
          <w:sz w:val="22"/>
          <w:szCs w:val="22"/>
        </w:rPr>
      </w:pPr>
      <w:r w:rsidRPr="00476C16">
        <w:rPr>
          <w:rFonts w:ascii="Arial" w:hAnsi="Arial" w:cs="Arial"/>
          <w:b/>
          <w:sz w:val="22"/>
          <w:szCs w:val="22"/>
          <w:u w:val="single"/>
        </w:rPr>
        <w:t>CASES REFERRED TO</w:t>
      </w:r>
      <w:r>
        <w:rPr>
          <w:rFonts w:ascii="Arial" w:hAnsi="Arial" w:cs="Arial"/>
          <w:b/>
          <w:sz w:val="22"/>
          <w:szCs w:val="22"/>
        </w:rPr>
        <w:t>:</w:t>
      </w:r>
    </w:p>
    <w:p w:rsidR="00476C16" w:rsidRDefault="00476C16" w:rsidP="00476C16">
      <w:pPr>
        <w:numPr>
          <w:ilvl w:val="0"/>
          <w:numId w:val="1"/>
        </w:numPr>
        <w:spacing w:line="360" w:lineRule="auto"/>
        <w:rPr>
          <w:rFonts w:ascii="Arial" w:hAnsi="Arial" w:cs="Arial"/>
          <w:i/>
          <w:sz w:val="22"/>
          <w:szCs w:val="22"/>
        </w:rPr>
      </w:pPr>
      <w:r w:rsidRPr="00476C16">
        <w:rPr>
          <w:rFonts w:ascii="Arial" w:hAnsi="Arial" w:cs="Arial"/>
          <w:i/>
          <w:sz w:val="22"/>
          <w:szCs w:val="22"/>
        </w:rPr>
        <w:t>MBAYE VS. THE PEOPLE (1975) ZR 74</w:t>
      </w:r>
      <w:r w:rsidR="0036342C">
        <w:rPr>
          <w:rFonts w:ascii="Arial" w:hAnsi="Arial" w:cs="Arial"/>
          <w:i/>
          <w:sz w:val="22"/>
          <w:szCs w:val="22"/>
        </w:rPr>
        <w:t xml:space="preserve"> [SC]</w:t>
      </w:r>
    </w:p>
    <w:p w:rsidR="00476C16" w:rsidRDefault="00476C16" w:rsidP="00476C16">
      <w:pPr>
        <w:rPr>
          <w:rFonts w:ascii="Arial" w:hAnsi="Arial" w:cs="Arial"/>
          <w:i/>
          <w:sz w:val="22"/>
          <w:szCs w:val="22"/>
        </w:rPr>
      </w:pPr>
    </w:p>
    <w:p w:rsidR="00476C16" w:rsidRPr="00476C16" w:rsidRDefault="00476C16" w:rsidP="0036220F">
      <w:pPr>
        <w:spacing w:line="480" w:lineRule="auto"/>
        <w:rPr>
          <w:rFonts w:ascii="Arial" w:hAnsi="Arial" w:cs="Arial"/>
          <w:b/>
          <w:i/>
          <w:sz w:val="22"/>
          <w:szCs w:val="22"/>
          <w:u w:val="single"/>
        </w:rPr>
      </w:pPr>
      <w:r w:rsidRPr="00476C16">
        <w:rPr>
          <w:rFonts w:ascii="Arial" w:hAnsi="Arial" w:cs="Arial"/>
          <w:b/>
          <w:i/>
          <w:sz w:val="22"/>
          <w:szCs w:val="22"/>
          <w:u w:val="single"/>
        </w:rPr>
        <w:t>LEGISLATION REFEREED TO</w:t>
      </w:r>
    </w:p>
    <w:p w:rsidR="00476C16" w:rsidRPr="0036220F" w:rsidRDefault="00476C16" w:rsidP="0036220F">
      <w:pPr>
        <w:numPr>
          <w:ilvl w:val="0"/>
          <w:numId w:val="2"/>
        </w:numPr>
        <w:spacing w:line="480" w:lineRule="auto"/>
        <w:rPr>
          <w:rFonts w:ascii="Arial" w:hAnsi="Arial" w:cs="Arial"/>
          <w:i/>
          <w:sz w:val="22"/>
          <w:szCs w:val="22"/>
        </w:rPr>
      </w:pPr>
      <w:r w:rsidRPr="0036220F">
        <w:rPr>
          <w:rFonts w:ascii="Arial" w:hAnsi="Arial" w:cs="Arial"/>
          <w:i/>
          <w:sz w:val="22"/>
          <w:szCs w:val="22"/>
        </w:rPr>
        <w:t>Section</w:t>
      </w:r>
      <w:r w:rsidR="0036342C" w:rsidRPr="0036220F">
        <w:rPr>
          <w:rFonts w:ascii="Arial" w:hAnsi="Arial" w:cs="Arial"/>
          <w:i/>
          <w:sz w:val="22"/>
          <w:szCs w:val="22"/>
        </w:rPr>
        <w:t xml:space="preserve">s 161 (2) and </w:t>
      </w:r>
      <w:r w:rsidRPr="0036220F">
        <w:rPr>
          <w:rFonts w:ascii="Arial" w:hAnsi="Arial" w:cs="Arial"/>
          <w:i/>
          <w:sz w:val="22"/>
          <w:szCs w:val="22"/>
        </w:rPr>
        <w:t>167 of the Criminal Procedure Code</w:t>
      </w:r>
    </w:p>
    <w:p w:rsidR="003245A6" w:rsidRDefault="003245A6" w:rsidP="00C964F4">
      <w:pPr>
        <w:spacing w:line="360" w:lineRule="auto"/>
        <w:jc w:val="both"/>
        <w:rPr>
          <w:rFonts w:ascii="Arial" w:hAnsi="Arial" w:cs="Arial"/>
          <w:sz w:val="28"/>
          <w:szCs w:val="28"/>
        </w:rPr>
      </w:pPr>
    </w:p>
    <w:p w:rsidR="00C964F4" w:rsidRDefault="00C964F4" w:rsidP="00C964F4">
      <w:pPr>
        <w:spacing w:line="360" w:lineRule="auto"/>
        <w:jc w:val="both"/>
        <w:rPr>
          <w:rFonts w:ascii="Arial" w:hAnsi="Arial" w:cs="Arial"/>
          <w:sz w:val="28"/>
          <w:szCs w:val="28"/>
        </w:rPr>
      </w:pPr>
      <w:r>
        <w:rPr>
          <w:rFonts w:ascii="Arial" w:hAnsi="Arial" w:cs="Arial"/>
          <w:sz w:val="28"/>
          <w:szCs w:val="28"/>
        </w:rPr>
        <w:t xml:space="preserve">The accused, </w:t>
      </w:r>
      <w:r w:rsidRPr="00C964F4">
        <w:rPr>
          <w:rFonts w:ascii="Arial" w:hAnsi="Arial" w:cs="Arial"/>
          <w:b/>
          <w:sz w:val="28"/>
          <w:szCs w:val="28"/>
        </w:rPr>
        <w:t>KENNY KALENGA</w:t>
      </w:r>
      <w:r>
        <w:rPr>
          <w:rFonts w:ascii="Arial" w:hAnsi="Arial" w:cs="Arial"/>
          <w:sz w:val="28"/>
          <w:szCs w:val="28"/>
        </w:rPr>
        <w:t xml:space="preserve">, was indicted on one count of murder contrary to </w:t>
      </w:r>
      <w:r w:rsidR="00476C16">
        <w:rPr>
          <w:rFonts w:ascii="Arial" w:hAnsi="Arial" w:cs="Arial"/>
          <w:sz w:val="28"/>
          <w:szCs w:val="28"/>
        </w:rPr>
        <w:t>S</w:t>
      </w:r>
      <w:r>
        <w:rPr>
          <w:rFonts w:ascii="Arial" w:hAnsi="Arial" w:cs="Arial"/>
          <w:sz w:val="28"/>
          <w:szCs w:val="28"/>
        </w:rPr>
        <w:t>ection 200 of the Penal Code Chapter 87 of the Laws of Zambia. The particulars of offence alleged that on the 25</w:t>
      </w:r>
      <w:r w:rsidRPr="00C964F4">
        <w:rPr>
          <w:rFonts w:ascii="Arial" w:hAnsi="Arial" w:cs="Arial"/>
          <w:sz w:val="28"/>
          <w:szCs w:val="28"/>
          <w:vertAlign w:val="superscript"/>
        </w:rPr>
        <w:t>th</w:t>
      </w:r>
      <w:r>
        <w:rPr>
          <w:rFonts w:ascii="Arial" w:hAnsi="Arial" w:cs="Arial"/>
          <w:sz w:val="28"/>
          <w:szCs w:val="28"/>
        </w:rPr>
        <w:t xml:space="preserve"> day of September, 2011 at Solwezi in the North Western Province of Zambia, the accused murdered </w:t>
      </w:r>
      <w:r w:rsidRPr="00C964F4">
        <w:rPr>
          <w:rFonts w:ascii="Arial" w:hAnsi="Arial" w:cs="Arial"/>
          <w:b/>
          <w:sz w:val="28"/>
          <w:szCs w:val="28"/>
        </w:rPr>
        <w:t>ROBINSON KALENGA</w:t>
      </w:r>
      <w:r>
        <w:rPr>
          <w:rFonts w:ascii="Arial" w:hAnsi="Arial" w:cs="Arial"/>
          <w:sz w:val="28"/>
          <w:szCs w:val="28"/>
        </w:rPr>
        <w:t>, the deceased herein.</w:t>
      </w:r>
    </w:p>
    <w:p w:rsidR="00C964F4" w:rsidRDefault="00C964F4" w:rsidP="00C964F4">
      <w:pPr>
        <w:spacing w:line="360" w:lineRule="auto"/>
        <w:jc w:val="both"/>
        <w:rPr>
          <w:rFonts w:ascii="Arial" w:hAnsi="Arial" w:cs="Arial"/>
          <w:sz w:val="28"/>
          <w:szCs w:val="28"/>
        </w:rPr>
      </w:pPr>
    </w:p>
    <w:p w:rsidR="00C964F4" w:rsidRDefault="00C964F4" w:rsidP="00C964F4">
      <w:pPr>
        <w:spacing w:line="360" w:lineRule="auto"/>
        <w:jc w:val="both"/>
        <w:rPr>
          <w:rFonts w:ascii="Arial" w:hAnsi="Arial" w:cs="Arial"/>
          <w:sz w:val="28"/>
          <w:szCs w:val="28"/>
        </w:rPr>
      </w:pPr>
      <w:r>
        <w:rPr>
          <w:rFonts w:ascii="Arial" w:hAnsi="Arial" w:cs="Arial"/>
          <w:sz w:val="28"/>
          <w:szCs w:val="28"/>
        </w:rPr>
        <w:lastRenderedPageBreak/>
        <w:t>The accused first appeared before Justice I. Kamwendo on 7</w:t>
      </w:r>
      <w:r w:rsidRPr="00C964F4">
        <w:rPr>
          <w:rFonts w:ascii="Arial" w:hAnsi="Arial" w:cs="Arial"/>
          <w:sz w:val="28"/>
          <w:szCs w:val="28"/>
          <w:vertAlign w:val="superscript"/>
        </w:rPr>
        <w:t>th</w:t>
      </w:r>
      <w:r>
        <w:rPr>
          <w:rFonts w:ascii="Arial" w:hAnsi="Arial" w:cs="Arial"/>
          <w:sz w:val="28"/>
          <w:szCs w:val="28"/>
        </w:rPr>
        <w:t xml:space="preserve"> February, 2012. Before he could take plea, his counsel, Mr. Mweemba, of the Legal Aid Board made an application, pursuant to section 17 read together with section 167 of the Criminal Procedure Code (CPC) Chapter 8</w:t>
      </w:r>
      <w:r w:rsidR="00476C16">
        <w:rPr>
          <w:rFonts w:ascii="Arial" w:hAnsi="Arial" w:cs="Arial"/>
          <w:sz w:val="28"/>
          <w:szCs w:val="28"/>
        </w:rPr>
        <w:t>7</w:t>
      </w:r>
      <w:r>
        <w:rPr>
          <w:rFonts w:ascii="Arial" w:hAnsi="Arial" w:cs="Arial"/>
          <w:sz w:val="28"/>
          <w:szCs w:val="28"/>
        </w:rPr>
        <w:t xml:space="preserve"> of the Laws of Zambia. The application was that the accused be examined as to his state of mind, to determine whether he was fit to take plea.</w:t>
      </w:r>
    </w:p>
    <w:p w:rsidR="00476C16" w:rsidRDefault="00476C16" w:rsidP="00C964F4">
      <w:pPr>
        <w:spacing w:line="360" w:lineRule="auto"/>
        <w:jc w:val="both"/>
        <w:rPr>
          <w:rFonts w:ascii="Arial" w:hAnsi="Arial" w:cs="Arial"/>
          <w:sz w:val="28"/>
          <w:szCs w:val="28"/>
        </w:rPr>
      </w:pPr>
    </w:p>
    <w:p w:rsidR="0036342C" w:rsidRDefault="006E1E65" w:rsidP="00C964F4">
      <w:pPr>
        <w:spacing w:line="360" w:lineRule="auto"/>
        <w:jc w:val="both"/>
        <w:rPr>
          <w:rFonts w:ascii="Arial" w:hAnsi="Arial" w:cs="Arial"/>
          <w:sz w:val="28"/>
          <w:szCs w:val="28"/>
        </w:rPr>
      </w:pPr>
      <w:r>
        <w:rPr>
          <w:rFonts w:ascii="Arial" w:hAnsi="Arial" w:cs="Arial"/>
          <w:sz w:val="28"/>
          <w:szCs w:val="28"/>
        </w:rPr>
        <w:t xml:space="preserve">The learned State Advocate, Mrs. Nkumbiza did not object to the application, in the interest of justice. </w:t>
      </w:r>
    </w:p>
    <w:p w:rsidR="0036342C" w:rsidRDefault="0036342C" w:rsidP="00C964F4">
      <w:pPr>
        <w:spacing w:line="360" w:lineRule="auto"/>
        <w:jc w:val="both"/>
        <w:rPr>
          <w:rFonts w:ascii="Arial" w:hAnsi="Arial" w:cs="Arial"/>
          <w:sz w:val="28"/>
          <w:szCs w:val="28"/>
        </w:rPr>
      </w:pPr>
    </w:p>
    <w:p w:rsidR="006E1E65" w:rsidRDefault="006E1E65" w:rsidP="00C964F4">
      <w:pPr>
        <w:spacing w:line="360" w:lineRule="auto"/>
        <w:jc w:val="both"/>
        <w:rPr>
          <w:rFonts w:ascii="Arial" w:hAnsi="Arial" w:cs="Arial"/>
          <w:b/>
          <w:sz w:val="28"/>
          <w:szCs w:val="28"/>
        </w:rPr>
      </w:pPr>
      <w:r>
        <w:rPr>
          <w:rFonts w:ascii="Arial" w:hAnsi="Arial" w:cs="Arial"/>
          <w:sz w:val="28"/>
          <w:szCs w:val="28"/>
        </w:rPr>
        <w:t>The</w:t>
      </w:r>
      <w:r w:rsidR="0036342C">
        <w:rPr>
          <w:rFonts w:ascii="Arial" w:hAnsi="Arial" w:cs="Arial"/>
          <w:sz w:val="28"/>
          <w:szCs w:val="28"/>
        </w:rPr>
        <w:t xml:space="preserve"> Judge made the following order</w:t>
      </w:r>
      <w:r>
        <w:rPr>
          <w:rFonts w:ascii="Arial" w:hAnsi="Arial" w:cs="Arial"/>
          <w:sz w:val="28"/>
          <w:szCs w:val="28"/>
        </w:rPr>
        <w:t xml:space="preserve">: </w:t>
      </w:r>
      <w:r w:rsidRPr="006E1E65">
        <w:rPr>
          <w:rFonts w:ascii="Arial" w:hAnsi="Arial" w:cs="Arial"/>
          <w:b/>
          <w:sz w:val="28"/>
          <w:szCs w:val="28"/>
        </w:rPr>
        <w:t xml:space="preserve">“the application to have the accused medically examined is granted. I will order that the accused be medically examined at </w:t>
      </w:r>
      <w:smartTag w:uri="urn:schemas-microsoft-com:office:smarttags" w:element="PlaceName">
        <w:r w:rsidRPr="006E1E65">
          <w:rPr>
            <w:rFonts w:ascii="Arial" w:hAnsi="Arial" w:cs="Arial"/>
            <w:b/>
            <w:sz w:val="28"/>
            <w:szCs w:val="28"/>
          </w:rPr>
          <w:t>Chainama</w:t>
        </w:r>
      </w:smartTag>
      <w:r w:rsidRPr="006E1E65">
        <w:rPr>
          <w:rFonts w:ascii="Arial" w:hAnsi="Arial" w:cs="Arial"/>
          <w:b/>
          <w:sz w:val="28"/>
          <w:szCs w:val="28"/>
        </w:rPr>
        <w:t xml:space="preserve"> </w:t>
      </w:r>
      <w:smartTag w:uri="urn:schemas-microsoft-com:office:smarttags" w:element="PlaceType">
        <w:r w:rsidRPr="006E1E65">
          <w:rPr>
            <w:rFonts w:ascii="Arial" w:hAnsi="Arial" w:cs="Arial"/>
            <w:b/>
            <w:sz w:val="28"/>
            <w:szCs w:val="28"/>
          </w:rPr>
          <w:t>Mental Hospital</w:t>
        </w:r>
      </w:smartTag>
      <w:r w:rsidRPr="006E1E65">
        <w:rPr>
          <w:rFonts w:ascii="Arial" w:hAnsi="Arial" w:cs="Arial"/>
          <w:b/>
          <w:sz w:val="28"/>
          <w:szCs w:val="28"/>
        </w:rPr>
        <w:t xml:space="preserve"> in </w:t>
      </w:r>
      <w:smartTag w:uri="urn:schemas-microsoft-com:office:smarttags" w:element="City">
        <w:smartTag w:uri="urn:schemas-microsoft-com:office:smarttags" w:element="place">
          <w:r w:rsidRPr="006E1E65">
            <w:rPr>
              <w:rFonts w:ascii="Arial" w:hAnsi="Arial" w:cs="Arial"/>
              <w:b/>
              <w:sz w:val="28"/>
              <w:szCs w:val="28"/>
            </w:rPr>
            <w:t>Lusaka</w:t>
          </w:r>
        </w:smartTag>
      </w:smartTag>
      <w:r w:rsidRPr="006E1E65">
        <w:rPr>
          <w:rFonts w:ascii="Arial" w:hAnsi="Arial" w:cs="Arial"/>
          <w:b/>
          <w:sz w:val="28"/>
          <w:szCs w:val="28"/>
        </w:rPr>
        <w:t>, to determine his suitability of taking plea and standing a trial.  The medical report to be presented to</w:t>
      </w:r>
      <w:r>
        <w:rPr>
          <w:rFonts w:ascii="Arial" w:hAnsi="Arial" w:cs="Arial"/>
          <w:b/>
          <w:sz w:val="28"/>
          <w:szCs w:val="28"/>
        </w:rPr>
        <w:t xml:space="preserve"> </w:t>
      </w:r>
      <w:r w:rsidRPr="006E1E65">
        <w:rPr>
          <w:rFonts w:ascii="Arial" w:hAnsi="Arial" w:cs="Arial"/>
          <w:b/>
          <w:sz w:val="28"/>
          <w:szCs w:val="28"/>
        </w:rPr>
        <w:t xml:space="preserve">court at my next criminal session at </w:t>
      </w:r>
      <w:smartTag w:uri="urn:schemas-microsoft-com:office:smarttags" w:element="place">
        <w:smartTag w:uri="urn:schemas-microsoft-com:office:smarttags" w:element="City">
          <w:r w:rsidRPr="006E1E65">
            <w:rPr>
              <w:rFonts w:ascii="Arial" w:hAnsi="Arial" w:cs="Arial"/>
              <w:b/>
              <w:sz w:val="28"/>
              <w:szCs w:val="28"/>
            </w:rPr>
            <w:t>Kitwe</w:t>
          </w:r>
        </w:smartTag>
      </w:smartTag>
      <w:r w:rsidRPr="006E1E65">
        <w:rPr>
          <w:rFonts w:ascii="Arial" w:hAnsi="Arial" w:cs="Arial"/>
          <w:b/>
          <w:sz w:val="28"/>
          <w:szCs w:val="28"/>
        </w:rPr>
        <w:t>, the accused is remanded in custody.”</w:t>
      </w:r>
    </w:p>
    <w:p w:rsidR="006E1E65" w:rsidRDefault="006E1E65" w:rsidP="00C964F4">
      <w:pPr>
        <w:spacing w:line="360" w:lineRule="auto"/>
        <w:jc w:val="both"/>
        <w:rPr>
          <w:rFonts w:ascii="Arial" w:hAnsi="Arial" w:cs="Arial"/>
          <w:b/>
          <w:sz w:val="28"/>
          <w:szCs w:val="28"/>
        </w:rPr>
      </w:pPr>
    </w:p>
    <w:p w:rsidR="006E1E65" w:rsidRDefault="0036342C" w:rsidP="00C964F4">
      <w:pPr>
        <w:spacing w:line="360" w:lineRule="auto"/>
        <w:jc w:val="both"/>
        <w:rPr>
          <w:rFonts w:ascii="Arial" w:hAnsi="Arial" w:cs="Arial"/>
          <w:b/>
          <w:sz w:val="28"/>
          <w:szCs w:val="28"/>
        </w:rPr>
      </w:pPr>
      <w:r>
        <w:rPr>
          <w:rFonts w:ascii="Arial" w:hAnsi="Arial" w:cs="Arial"/>
          <w:sz w:val="28"/>
          <w:szCs w:val="28"/>
        </w:rPr>
        <w:t xml:space="preserve">On </w:t>
      </w:r>
      <w:r w:rsidR="006E1E65">
        <w:rPr>
          <w:rFonts w:ascii="Arial" w:hAnsi="Arial" w:cs="Arial"/>
          <w:sz w:val="28"/>
          <w:szCs w:val="28"/>
        </w:rPr>
        <w:t>11</w:t>
      </w:r>
      <w:r w:rsidR="006E1E65" w:rsidRPr="006E1E65">
        <w:rPr>
          <w:rFonts w:ascii="Arial" w:hAnsi="Arial" w:cs="Arial"/>
          <w:sz w:val="28"/>
          <w:szCs w:val="28"/>
          <w:vertAlign w:val="superscript"/>
        </w:rPr>
        <w:t>th</w:t>
      </w:r>
      <w:r w:rsidR="006E1E65">
        <w:rPr>
          <w:rFonts w:ascii="Arial" w:hAnsi="Arial" w:cs="Arial"/>
          <w:sz w:val="28"/>
          <w:szCs w:val="28"/>
        </w:rPr>
        <w:t xml:space="preserve"> July 2012, Dr. P.C. Msoni the Consultant Psychiatric at </w:t>
      </w:r>
      <w:smartTag w:uri="urn:schemas-microsoft-com:office:smarttags" w:element="place">
        <w:smartTag w:uri="urn:schemas-microsoft-com:office:smarttags" w:element="PlaceName">
          <w:r w:rsidR="006E1E65">
            <w:rPr>
              <w:rFonts w:ascii="Arial" w:hAnsi="Arial" w:cs="Arial"/>
              <w:sz w:val="28"/>
              <w:szCs w:val="28"/>
            </w:rPr>
            <w:t>Chainama</w:t>
          </w:r>
        </w:smartTag>
        <w:r w:rsidR="006E1E65">
          <w:rPr>
            <w:rFonts w:ascii="Arial" w:hAnsi="Arial" w:cs="Arial"/>
            <w:sz w:val="28"/>
            <w:szCs w:val="28"/>
          </w:rPr>
          <w:t xml:space="preserve"> </w:t>
        </w:r>
        <w:smartTag w:uri="urn:schemas-microsoft-com:office:smarttags" w:element="PlaceType">
          <w:r w:rsidR="006E1E65">
            <w:rPr>
              <w:rFonts w:ascii="Arial" w:hAnsi="Arial" w:cs="Arial"/>
              <w:sz w:val="28"/>
              <w:szCs w:val="28"/>
            </w:rPr>
            <w:t>Hills</w:t>
          </w:r>
        </w:smartTag>
        <w:r w:rsidR="006E1E65">
          <w:rPr>
            <w:rFonts w:ascii="Arial" w:hAnsi="Arial" w:cs="Arial"/>
            <w:sz w:val="28"/>
            <w:szCs w:val="28"/>
          </w:rPr>
          <w:t xml:space="preserve"> </w:t>
        </w:r>
        <w:proofErr w:type="gramStart"/>
        <w:smartTag w:uri="urn:schemas-microsoft-com:office:smarttags" w:element="PlaceType">
          <w:r w:rsidR="006E1E65">
            <w:rPr>
              <w:rFonts w:ascii="Arial" w:hAnsi="Arial" w:cs="Arial"/>
              <w:sz w:val="28"/>
              <w:szCs w:val="28"/>
            </w:rPr>
            <w:t>Hospital</w:t>
          </w:r>
        </w:smartTag>
      </w:smartTag>
      <w:r w:rsidR="006E1E65">
        <w:rPr>
          <w:rFonts w:ascii="Arial" w:hAnsi="Arial" w:cs="Arial"/>
          <w:sz w:val="28"/>
          <w:szCs w:val="28"/>
        </w:rPr>
        <w:t>,</w:t>
      </w:r>
      <w:proofErr w:type="gramEnd"/>
      <w:r w:rsidR="006E1E65">
        <w:rPr>
          <w:rFonts w:ascii="Arial" w:hAnsi="Arial" w:cs="Arial"/>
          <w:sz w:val="28"/>
          <w:szCs w:val="28"/>
        </w:rPr>
        <w:t xml:space="preserve"> </w:t>
      </w:r>
      <w:r>
        <w:rPr>
          <w:rFonts w:ascii="Arial" w:hAnsi="Arial" w:cs="Arial"/>
          <w:sz w:val="28"/>
          <w:szCs w:val="28"/>
        </w:rPr>
        <w:t>sent</w:t>
      </w:r>
      <w:r w:rsidR="006E1E65">
        <w:rPr>
          <w:rFonts w:ascii="Arial" w:hAnsi="Arial" w:cs="Arial"/>
          <w:sz w:val="28"/>
          <w:szCs w:val="28"/>
        </w:rPr>
        <w:t xml:space="preserve"> his Medical Report on the accused.  </w:t>
      </w:r>
      <w:r>
        <w:rPr>
          <w:rFonts w:ascii="Arial" w:hAnsi="Arial" w:cs="Arial"/>
          <w:sz w:val="28"/>
          <w:szCs w:val="28"/>
        </w:rPr>
        <w:t>It stated that a</w:t>
      </w:r>
      <w:r w:rsidR="006E1E65">
        <w:rPr>
          <w:rFonts w:ascii="Arial" w:hAnsi="Arial" w:cs="Arial"/>
          <w:sz w:val="28"/>
          <w:szCs w:val="28"/>
        </w:rPr>
        <w:t xml:space="preserve">fter examining him, </w:t>
      </w:r>
      <w:r>
        <w:rPr>
          <w:rFonts w:ascii="Arial" w:hAnsi="Arial" w:cs="Arial"/>
          <w:sz w:val="28"/>
          <w:szCs w:val="28"/>
        </w:rPr>
        <w:t>he</w:t>
      </w:r>
      <w:r w:rsidR="006E1E65">
        <w:rPr>
          <w:rFonts w:ascii="Arial" w:hAnsi="Arial" w:cs="Arial"/>
          <w:sz w:val="28"/>
          <w:szCs w:val="28"/>
        </w:rPr>
        <w:t xml:space="preserve"> concluded that </w:t>
      </w:r>
      <w:r w:rsidR="00B02F8F" w:rsidRPr="00B02F8F">
        <w:rPr>
          <w:rFonts w:ascii="Arial" w:hAnsi="Arial" w:cs="Arial"/>
          <w:b/>
          <w:sz w:val="28"/>
          <w:szCs w:val="28"/>
        </w:rPr>
        <w:t>“</w:t>
      </w:r>
      <w:r w:rsidR="00B02F8F">
        <w:rPr>
          <w:rFonts w:ascii="Arial" w:hAnsi="Arial" w:cs="Arial"/>
          <w:b/>
          <w:sz w:val="28"/>
          <w:szCs w:val="28"/>
        </w:rPr>
        <w:t xml:space="preserve">Kenny Kalenga has a major psychiatric disorder “SCHIZOPHRENIA” which was not treated before the alleged offence.  With medication and rehabilitation the prognosis is good”.  </w:t>
      </w:r>
    </w:p>
    <w:p w:rsidR="00B02F8F" w:rsidRDefault="00B02F8F" w:rsidP="00C964F4">
      <w:pPr>
        <w:spacing w:line="360" w:lineRule="auto"/>
        <w:jc w:val="both"/>
        <w:rPr>
          <w:rFonts w:ascii="Arial" w:hAnsi="Arial" w:cs="Arial"/>
          <w:b/>
          <w:sz w:val="28"/>
          <w:szCs w:val="28"/>
        </w:rPr>
      </w:pPr>
    </w:p>
    <w:p w:rsidR="00B02F8F" w:rsidRDefault="00A04CB7" w:rsidP="00C964F4">
      <w:pPr>
        <w:spacing w:line="360" w:lineRule="auto"/>
        <w:jc w:val="both"/>
        <w:rPr>
          <w:rFonts w:ascii="Arial" w:hAnsi="Arial" w:cs="Arial"/>
          <w:b/>
          <w:sz w:val="28"/>
          <w:szCs w:val="28"/>
        </w:rPr>
      </w:pPr>
      <w:r>
        <w:rPr>
          <w:rFonts w:ascii="Arial" w:hAnsi="Arial" w:cs="Arial"/>
          <w:sz w:val="28"/>
          <w:szCs w:val="28"/>
        </w:rPr>
        <w:t>T</w:t>
      </w:r>
      <w:r w:rsidR="0036342C">
        <w:rPr>
          <w:rFonts w:ascii="Arial" w:hAnsi="Arial" w:cs="Arial"/>
          <w:sz w:val="28"/>
          <w:szCs w:val="28"/>
        </w:rPr>
        <w:t xml:space="preserve">he doctor </w:t>
      </w:r>
      <w:r>
        <w:rPr>
          <w:rFonts w:ascii="Arial" w:hAnsi="Arial" w:cs="Arial"/>
          <w:sz w:val="28"/>
          <w:szCs w:val="28"/>
        </w:rPr>
        <w:t xml:space="preserve">also </w:t>
      </w:r>
      <w:r w:rsidR="0036342C">
        <w:rPr>
          <w:rFonts w:ascii="Arial" w:hAnsi="Arial" w:cs="Arial"/>
          <w:sz w:val="28"/>
          <w:szCs w:val="28"/>
        </w:rPr>
        <w:t xml:space="preserve">stated </w:t>
      </w:r>
      <w:r w:rsidR="00B02F8F">
        <w:rPr>
          <w:rFonts w:ascii="Arial" w:hAnsi="Arial" w:cs="Arial"/>
          <w:b/>
          <w:sz w:val="28"/>
          <w:szCs w:val="28"/>
        </w:rPr>
        <w:t>“it is my opinion that he was laboring under the influence of the psychotic disorder at the time of the alleged offence.  It is further my opinion that he is NOT FIT to make a plea, stand trial and follow the proceedings of the court”.</w:t>
      </w:r>
    </w:p>
    <w:p w:rsidR="00B02F8F" w:rsidRDefault="00AD3E1A" w:rsidP="00C964F4">
      <w:pPr>
        <w:spacing w:line="360" w:lineRule="auto"/>
        <w:jc w:val="both"/>
        <w:rPr>
          <w:rFonts w:ascii="Arial" w:hAnsi="Arial" w:cs="Arial"/>
          <w:sz w:val="28"/>
          <w:szCs w:val="28"/>
        </w:rPr>
      </w:pPr>
      <w:r w:rsidRPr="00AD3E1A">
        <w:rPr>
          <w:rFonts w:ascii="Arial" w:hAnsi="Arial" w:cs="Arial"/>
          <w:sz w:val="28"/>
          <w:szCs w:val="28"/>
        </w:rPr>
        <w:lastRenderedPageBreak/>
        <w:t>On 5</w:t>
      </w:r>
      <w:r w:rsidRPr="00AD3E1A">
        <w:rPr>
          <w:rFonts w:ascii="Arial" w:hAnsi="Arial" w:cs="Arial"/>
          <w:sz w:val="28"/>
          <w:szCs w:val="28"/>
          <w:vertAlign w:val="superscript"/>
        </w:rPr>
        <w:t>th</w:t>
      </w:r>
      <w:r w:rsidRPr="00AD3E1A">
        <w:rPr>
          <w:rFonts w:ascii="Arial" w:hAnsi="Arial" w:cs="Arial"/>
          <w:sz w:val="28"/>
          <w:szCs w:val="28"/>
        </w:rPr>
        <w:t xml:space="preserve"> November, 2012, the accused</w:t>
      </w:r>
      <w:r>
        <w:rPr>
          <w:rFonts w:ascii="Arial" w:hAnsi="Arial" w:cs="Arial"/>
          <w:sz w:val="28"/>
          <w:szCs w:val="28"/>
        </w:rPr>
        <w:t xml:space="preserve"> appeared before me.  The learned State Advocate, referred to the Medical Report by Dr. Msoni and applied that the State be allowed to proceed to lead evidence and the court could later make an appropriate order under </w:t>
      </w:r>
      <w:r w:rsidR="00F9043C">
        <w:rPr>
          <w:rFonts w:ascii="Arial" w:hAnsi="Arial" w:cs="Arial"/>
          <w:sz w:val="28"/>
          <w:szCs w:val="28"/>
        </w:rPr>
        <w:t>S</w:t>
      </w:r>
      <w:r>
        <w:rPr>
          <w:rFonts w:ascii="Arial" w:hAnsi="Arial" w:cs="Arial"/>
          <w:sz w:val="28"/>
          <w:szCs w:val="28"/>
        </w:rPr>
        <w:t>ection 161 of the Criminal Procedure Code.</w:t>
      </w:r>
    </w:p>
    <w:p w:rsidR="00AD3E1A" w:rsidRDefault="00AD3E1A" w:rsidP="00C964F4">
      <w:pPr>
        <w:spacing w:line="360" w:lineRule="auto"/>
        <w:jc w:val="both"/>
        <w:rPr>
          <w:rFonts w:ascii="Arial" w:hAnsi="Arial" w:cs="Arial"/>
          <w:sz w:val="28"/>
          <w:szCs w:val="28"/>
        </w:rPr>
      </w:pPr>
    </w:p>
    <w:p w:rsidR="00AD3E1A" w:rsidRDefault="00AD3E1A" w:rsidP="00C964F4">
      <w:pPr>
        <w:spacing w:line="360" w:lineRule="auto"/>
        <w:jc w:val="both"/>
        <w:rPr>
          <w:rFonts w:ascii="Arial" w:hAnsi="Arial" w:cs="Arial"/>
          <w:sz w:val="28"/>
          <w:szCs w:val="28"/>
        </w:rPr>
      </w:pPr>
      <w:r>
        <w:rPr>
          <w:rFonts w:ascii="Arial" w:hAnsi="Arial" w:cs="Arial"/>
          <w:sz w:val="28"/>
          <w:szCs w:val="28"/>
        </w:rPr>
        <w:t>Taking into account the Medical Report, I allowed the State’s application.  I entered a plea of not guilty and proceeded to hear the prosecution’s case. The prosecution called three witnesses hereinafter referred to a PW1, PW2 and PW3.</w:t>
      </w:r>
    </w:p>
    <w:p w:rsidR="00AD3E1A" w:rsidRDefault="00AD3E1A" w:rsidP="00C964F4">
      <w:pPr>
        <w:spacing w:line="360" w:lineRule="auto"/>
        <w:jc w:val="both"/>
        <w:rPr>
          <w:rFonts w:ascii="Arial" w:hAnsi="Arial" w:cs="Arial"/>
          <w:sz w:val="28"/>
          <w:szCs w:val="28"/>
        </w:rPr>
      </w:pPr>
    </w:p>
    <w:p w:rsidR="00525964" w:rsidRDefault="00AD3E1A" w:rsidP="00C964F4">
      <w:pPr>
        <w:spacing w:line="360" w:lineRule="auto"/>
        <w:jc w:val="both"/>
        <w:rPr>
          <w:rFonts w:ascii="Arial" w:hAnsi="Arial" w:cs="Arial"/>
          <w:sz w:val="28"/>
          <w:szCs w:val="28"/>
        </w:rPr>
      </w:pPr>
      <w:r w:rsidRPr="00AD3E1A">
        <w:rPr>
          <w:rFonts w:ascii="Arial" w:hAnsi="Arial" w:cs="Arial"/>
          <w:b/>
          <w:sz w:val="28"/>
          <w:szCs w:val="28"/>
        </w:rPr>
        <w:t xml:space="preserve">PW1 GEOFFREY KALENGA </w:t>
      </w:r>
      <w:r>
        <w:rPr>
          <w:rFonts w:ascii="Arial" w:hAnsi="Arial" w:cs="Arial"/>
          <w:sz w:val="28"/>
          <w:szCs w:val="28"/>
        </w:rPr>
        <w:t xml:space="preserve">of </w:t>
      </w:r>
      <w:r w:rsidR="0036342C">
        <w:rPr>
          <w:rFonts w:ascii="Arial" w:hAnsi="Arial" w:cs="Arial"/>
          <w:sz w:val="28"/>
          <w:szCs w:val="28"/>
        </w:rPr>
        <w:t>Zambia</w:t>
      </w:r>
      <w:r>
        <w:rPr>
          <w:rFonts w:ascii="Arial" w:hAnsi="Arial" w:cs="Arial"/>
          <w:sz w:val="28"/>
          <w:szCs w:val="28"/>
        </w:rPr>
        <w:t xml:space="preserve"> Compound, </w:t>
      </w:r>
      <w:r w:rsidR="0036342C">
        <w:rPr>
          <w:rFonts w:ascii="Arial" w:hAnsi="Arial" w:cs="Arial"/>
          <w:sz w:val="28"/>
          <w:szCs w:val="28"/>
        </w:rPr>
        <w:t xml:space="preserve">of Solwezi </w:t>
      </w:r>
      <w:r>
        <w:rPr>
          <w:rFonts w:ascii="Arial" w:hAnsi="Arial" w:cs="Arial"/>
          <w:sz w:val="28"/>
          <w:szCs w:val="28"/>
        </w:rPr>
        <w:t>testified that on 25</w:t>
      </w:r>
      <w:r w:rsidRPr="00AD3E1A">
        <w:rPr>
          <w:rFonts w:ascii="Arial" w:hAnsi="Arial" w:cs="Arial"/>
          <w:sz w:val="28"/>
          <w:szCs w:val="28"/>
          <w:vertAlign w:val="superscript"/>
        </w:rPr>
        <w:t>th</w:t>
      </w:r>
      <w:r>
        <w:rPr>
          <w:rFonts w:ascii="Arial" w:hAnsi="Arial" w:cs="Arial"/>
          <w:sz w:val="28"/>
          <w:szCs w:val="28"/>
        </w:rPr>
        <w:t xml:space="preserve"> September, 2011 around 08:00 to 09:00 hours, his mother decided that they should take his young brother Kenny, </w:t>
      </w:r>
      <w:r w:rsidR="0036342C">
        <w:rPr>
          <w:rFonts w:ascii="Arial" w:hAnsi="Arial" w:cs="Arial"/>
          <w:sz w:val="28"/>
          <w:szCs w:val="28"/>
        </w:rPr>
        <w:t>(</w:t>
      </w:r>
      <w:r>
        <w:rPr>
          <w:rFonts w:ascii="Arial" w:hAnsi="Arial" w:cs="Arial"/>
          <w:sz w:val="28"/>
          <w:szCs w:val="28"/>
        </w:rPr>
        <w:t>the accused herein</w:t>
      </w:r>
      <w:r w:rsidR="0036342C">
        <w:rPr>
          <w:rFonts w:ascii="Arial" w:hAnsi="Arial" w:cs="Arial"/>
          <w:sz w:val="28"/>
          <w:szCs w:val="28"/>
        </w:rPr>
        <w:t>)</w:t>
      </w:r>
      <w:r>
        <w:rPr>
          <w:rFonts w:ascii="Arial" w:hAnsi="Arial" w:cs="Arial"/>
          <w:sz w:val="28"/>
          <w:szCs w:val="28"/>
        </w:rPr>
        <w:t xml:space="preserve"> who was mentally disturbed for prayers.  PW1, his elder brother Felix and the</w:t>
      </w:r>
      <w:r w:rsidR="0036342C">
        <w:rPr>
          <w:rFonts w:ascii="Arial" w:hAnsi="Arial" w:cs="Arial"/>
          <w:sz w:val="28"/>
          <w:szCs w:val="28"/>
        </w:rPr>
        <w:t>ir</w:t>
      </w:r>
      <w:r>
        <w:rPr>
          <w:rFonts w:ascii="Arial" w:hAnsi="Arial" w:cs="Arial"/>
          <w:sz w:val="28"/>
          <w:szCs w:val="28"/>
        </w:rPr>
        <w:t xml:space="preserve"> young brother Kingsley</w:t>
      </w:r>
      <w:r w:rsidR="00BC5EBE">
        <w:rPr>
          <w:rFonts w:ascii="Arial" w:hAnsi="Arial" w:cs="Arial"/>
          <w:sz w:val="28"/>
          <w:szCs w:val="28"/>
        </w:rPr>
        <w:t xml:space="preserve"> aka K</w:t>
      </w:r>
      <w:r w:rsidR="00F9043C">
        <w:rPr>
          <w:rFonts w:ascii="Arial" w:hAnsi="Arial" w:cs="Arial"/>
          <w:sz w:val="28"/>
          <w:szCs w:val="28"/>
        </w:rPr>
        <w:t>a</w:t>
      </w:r>
      <w:r w:rsidR="00BC5EBE">
        <w:rPr>
          <w:rFonts w:ascii="Arial" w:hAnsi="Arial" w:cs="Arial"/>
          <w:sz w:val="28"/>
          <w:szCs w:val="28"/>
        </w:rPr>
        <w:t>pila</w:t>
      </w:r>
      <w:r w:rsidR="0036342C">
        <w:rPr>
          <w:rFonts w:ascii="Arial" w:hAnsi="Arial" w:cs="Arial"/>
          <w:sz w:val="28"/>
          <w:szCs w:val="28"/>
        </w:rPr>
        <w:t>,</w:t>
      </w:r>
      <w:r w:rsidR="00BC5EBE">
        <w:rPr>
          <w:rFonts w:ascii="Arial" w:hAnsi="Arial" w:cs="Arial"/>
          <w:sz w:val="28"/>
          <w:szCs w:val="28"/>
        </w:rPr>
        <w:t xml:space="preserve"> attempted to get hold of the deceased. When Felix tried to hold the accused, he produced a knife and tried to stab him. Fortunately, he </w:t>
      </w:r>
      <w:r w:rsidR="0036342C">
        <w:rPr>
          <w:rFonts w:ascii="Arial" w:hAnsi="Arial" w:cs="Arial"/>
          <w:sz w:val="28"/>
          <w:szCs w:val="28"/>
        </w:rPr>
        <w:t>misse</w:t>
      </w:r>
      <w:r w:rsidR="00BC5EBE">
        <w:rPr>
          <w:rFonts w:ascii="Arial" w:hAnsi="Arial" w:cs="Arial"/>
          <w:sz w:val="28"/>
          <w:szCs w:val="28"/>
        </w:rPr>
        <w:t>d but managed to tear his shirt.  However, their father Robi</w:t>
      </w:r>
      <w:r w:rsidR="0036342C">
        <w:rPr>
          <w:rFonts w:ascii="Arial" w:hAnsi="Arial" w:cs="Arial"/>
          <w:sz w:val="28"/>
          <w:szCs w:val="28"/>
        </w:rPr>
        <w:t>n</w:t>
      </w:r>
      <w:r w:rsidR="00BC5EBE">
        <w:rPr>
          <w:rFonts w:ascii="Arial" w:hAnsi="Arial" w:cs="Arial"/>
          <w:sz w:val="28"/>
          <w:szCs w:val="28"/>
        </w:rPr>
        <w:t xml:space="preserve">son </w:t>
      </w:r>
      <w:r w:rsidR="0036342C">
        <w:rPr>
          <w:rFonts w:ascii="Arial" w:hAnsi="Arial" w:cs="Arial"/>
          <w:sz w:val="28"/>
          <w:szCs w:val="28"/>
        </w:rPr>
        <w:t>(</w:t>
      </w:r>
      <w:r w:rsidR="00BC5EBE">
        <w:rPr>
          <w:rFonts w:ascii="Arial" w:hAnsi="Arial" w:cs="Arial"/>
          <w:sz w:val="28"/>
          <w:szCs w:val="28"/>
        </w:rPr>
        <w:t>the deceased herein</w:t>
      </w:r>
      <w:r w:rsidR="0036342C">
        <w:rPr>
          <w:rFonts w:ascii="Arial" w:hAnsi="Arial" w:cs="Arial"/>
          <w:sz w:val="28"/>
          <w:szCs w:val="28"/>
        </w:rPr>
        <w:t>)</w:t>
      </w:r>
      <w:r w:rsidR="00BC5EBE">
        <w:rPr>
          <w:rFonts w:ascii="Arial" w:hAnsi="Arial" w:cs="Arial"/>
          <w:sz w:val="28"/>
          <w:szCs w:val="28"/>
        </w:rPr>
        <w:t>, who was standing be</w:t>
      </w:r>
      <w:r w:rsidR="00525964">
        <w:rPr>
          <w:rFonts w:ascii="Arial" w:hAnsi="Arial" w:cs="Arial"/>
          <w:sz w:val="28"/>
          <w:szCs w:val="28"/>
        </w:rPr>
        <w:t>h</w:t>
      </w:r>
      <w:r w:rsidR="00BC5EBE">
        <w:rPr>
          <w:rFonts w:ascii="Arial" w:hAnsi="Arial" w:cs="Arial"/>
          <w:sz w:val="28"/>
          <w:szCs w:val="28"/>
        </w:rPr>
        <w:t>ind the accused ended up being stabbed on the head. The deceased had</w:t>
      </w:r>
      <w:r w:rsidR="00525964">
        <w:rPr>
          <w:rFonts w:ascii="Arial" w:hAnsi="Arial" w:cs="Arial"/>
          <w:sz w:val="28"/>
          <w:szCs w:val="28"/>
        </w:rPr>
        <w:t xml:space="preserve"> rushed to where Felix and the accused were, when he saw the accused produce a knife.  </w:t>
      </w:r>
    </w:p>
    <w:p w:rsidR="00525964" w:rsidRDefault="00525964" w:rsidP="00C964F4">
      <w:pPr>
        <w:spacing w:line="360" w:lineRule="auto"/>
        <w:jc w:val="both"/>
        <w:rPr>
          <w:rFonts w:ascii="Arial" w:hAnsi="Arial" w:cs="Arial"/>
          <w:sz w:val="28"/>
          <w:szCs w:val="28"/>
        </w:rPr>
      </w:pPr>
    </w:p>
    <w:p w:rsidR="00AD3E1A" w:rsidRDefault="00525964" w:rsidP="00C964F4">
      <w:pPr>
        <w:spacing w:line="360" w:lineRule="auto"/>
        <w:jc w:val="both"/>
        <w:rPr>
          <w:rFonts w:ascii="Arial" w:hAnsi="Arial" w:cs="Arial"/>
          <w:sz w:val="28"/>
          <w:szCs w:val="28"/>
        </w:rPr>
      </w:pPr>
      <w:r>
        <w:rPr>
          <w:rFonts w:ascii="Arial" w:hAnsi="Arial" w:cs="Arial"/>
          <w:sz w:val="28"/>
          <w:szCs w:val="28"/>
        </w:rPr>
        <w:t>After the deceased fell to the ground, the accused b</w:t>
      </w:r>
      <w:r w:rsidR="0036342C">
        <w:rPr>
          <w:rFonts w:ascii="Arial" w:hAnsi="Arial" w:cs="Arial"/>
          <w:sz w:val="28"/>
          <w:szCs w:val="28"/>
        </w:rPr>
        <w:t>o</w:t>
      </w:r>
      <w:r>
        <w:rPr>
          <w:rFonts w:ascii="Arial" w:hAnsi="Arial" w:cs="Arial"/>
          <w:sz w:val="28"/>
          <w:szCs w:val="28"/>
        </w:rPr>
        <w:t xml:space="preserve">lted </w:t>
      </w:r>
      <w:r w:rsidR="0036342C">
        <w:rPr>
          <w:rFonts w:ascii="Arial" w:hAnsi="Arial" w:cs="Arial"/>
          <w:sz w:val="28"/>
          <w:szCs w:val="28"/>
        </w:rPr>
        <w:t xml:space="preserve">but </w:t>
      </w:r>
      <w:r>
        <w:rPr>
          <w:rFonts w:ascii="Arial" w:hAnsi="Arial" w:cs="Arial"/>
          <w:sz w:val="28"/>
          <w:szCs w:val="28"/>
        </w:rPr>
        <w:t xml:space="preserve">PW1, Kinsgley and onlookers gave chase and caught up with </w:t>
      </w:r>
      <w:r w:rsidR="0036342C">
        <w:rPr>
          <w:rFonts w:ascii="Arial" w:hAnsi="Arial" w:cs="Arial"/>
          <w:sz w:val="28"/>
          <w:szCs w:val="28"/>
        </w:rPr>
        <w:t>him</w:t>
      </w:r>
      <w:r>
        <w:rPr>
          <w:rFonts w:ascii="Arial" w:hAnsi="Arial" w:cs="Arial"/>
          <w:sz w:val="28"/>
          <w:szCs w:val="28"/>
        </w:rPr>
        <w:t>. They too</w:t>
      </w:r>
      <w:r w:rsidR="0036342C">
        <w:rPr>
          <w:rFonts w:ascii="Arial" w:hAnsi="Arial" w:cs="Arial"/>
          <w:sz w:val="28"/>
          <w:szCs w:val="28"/>
        </w:rPr>
        <w:t>k</w:t>
      </w:r>
      <w:r>
        <w:rPr>
          <w:rFonts w:ascii="Arial" w:hAnsi="Arial" w:cs="Arial"/>
          <w:sz w:val="28"/>
          <w:szCs w:val="28"/>
        </w:rPr>
        <w:t xml:space="preserve"> him to Kyawama Police Station</w:t>
      </w:r>
      <w:r w:rsidR="0036342C">
        <w:rPr>
          <w:rFonts w:ascii="Arial" w:hAnsi="Arial" w:cs="Arial"/>
          <w:sz w:val="28"/>
          <w:szCs w:val="28"/>
        </w:rPr>
        <w:t>.  Around</w:t>
      </w:r>
      <w:r>
        <w:rPr>
          <w:rFonts w:ascii="Arial" w:hAnsi="Arial" w:cs="Arial"/>
          <w:sz w:val="28"/>
          <w:szCs w:val="28"/>
        </w:rPr>
        <w:t xml:space="preserve"> 14:00 hours, they got news that the deceased had passed on.</w:t>
      </w:r>
    </w:p>
    <w:p w:rsidR="00525964" w:rsidRDefault="00525964" w:rsidP="00C964F4">
      <w:pPr>
        <w:spacing w:line="360" w:lineRule="auto"/>
        <w:jc w:val="both"/>
        <w:rPr>
          <w:rFonts w:ascii="Arial" w:hAnsi="Arial" w:cs="Arial"/>
          <w:sz w:val="28"/>
          <w:szCs w:val="28"/>
        </w:rPr>
      </w:pPr>
    </w:p>
    <w:p w:rsidR="00525964" w:rsidRDefault="00525964" w:rsidP="00C964F4">
      <w:pPr>
        <w:spacing w:line="360" w:lineRule="auto"/>
        <w:jc w:val="both"/>
        <w:rPr>
          <w:rFonts w:ascii="Arial" w:hAnsi="Arial" w:cs="Arial"/>
          <w:sz w:val="28"/>
          <w:szCs w:val="28"/>
        </w:rPr>
      </w:pPr>
      <w:r>
        <w:rPr>
          <w:rFonts w:ascii="Arial" w:hAnsi="Arial" w:cs="Arial"/>
          <w:sz w:val="28"/>
          <w:szCs w:val="28"/>
        </w:rPr>
        <w:lastRenderedPageBreak/>
        <w:t xml:space="preserve">PW1 identified the accused </w:t>
      </w:r>
      <w:r w:rsidR="00A04CB7">
        <w:rPr>
          <w:rFonts w:ascii="Arial" w:hAnsi="Arial" w:cs="Arial"/>
          <w:sz w:val="28"/>
          <w:szCs w:val="28"/>
        </w:rPr>
        <w:t xml:space="preserve">as </w:t>
      </w:r>
      <w:r>
        <w:rPr>
          <w:rFonts w:ascii="Arial" w:hAnsi="Arial" w:cs="Arial"/>
          <w:sz w:val="28"/>
          <w:szCs w:val="28"/>
        </w:rPr>
        <w:t>Kenny. He testified that he saw the knife that Kenny had and could identify it if shown.</w:t>
      </w:r>
    </w:p>
    <w:p w:rsidR="00525964" w:rsidRDefault="00525964" w:rsidP="00C964F4">
      <w:pPr>
        <w:spacing w:line="360" w:lineRule="auto"/>
        <w:jc w:val="both"/>
        <w:rPr>
          <w:rFonts w:ascii="Arial" w:hAnsi="Arial" w:cs="Arial"/>
          <w:sz w:val="28"/>
          <w:szCs w:val="28"/>
        </w:rPr>
      </w:pPr>
    </w:p>
    <w:p w:rsidR="00525964" w:rsidRDefault="00525964" w:rsidP="00C964F4">
      <w:pPr>
        <w:spacing w:line="360" w:lineRule="auto"/>
        <w:jc w:val="both"/>
        <w:rPr>
          <w:rFonts w:ascii="Arial" w:hAnsi="Arial" w:cs="Arial"/>
          <w:sz w:val="28"/>
          <w:szCs w:val="28"/>
        </w:rPr>
      </w:pPr>
      <w:r>
        <w:rPr>
          <w:rFonts w:ascii="Arial" w:hAnsi="Arial" w:cs="Arial"/>
          <w:sz w:val="28"/>
          <w:szCs w:val="28"/>
        </w:rPr>
        <w:t>When shown a knife that was in police custody, PW1 identified it as the knife the accused had used to stab the deceased.  He also said that he had actually retrieved the knife from the accused after he had stabbed the d</w:t>
      </w:r>
      <w:r w:rsidR="001E0D3D">
        <w:rPr>
          <w:rFonts w:ascii="Arial" w:hAnsi="Arial" w:cs="Arial"/>
          <w:sz w:val="28"/>
          <w:szCs w:val="28"/>
        </w:rPr>
        <w:t>e</w:t>
      </w:r>
      <w:r>
        <w:rPr>
          <w:rFonts w:ascii="Arial" w:hAnsi="Arial" w:cs="Arial"/>
          <w:sz w:val="28"/>
          <w:szCs w:val="28"/>
        </w:rPr>
        <w:t>c</w:t>
      </w:r>
      <w:r w:rsidR="001E0D3D">
        <w:rPr>
          <w:rFonts w:ascii="Arial" w:hAnsi="Arial" w:cs="Arial"/>
          <w:sz w:val="28"/>
          <w:szCs w:val="28"/>
        </w:rPr>
        <w:t>e</w:t>
      </w:r>
      <w:r>
        <w:rPr>
          <w:rFonts w:ascii="Arial" w:hAnsi="Arial" w:cs="Arial"/>
          <w:sz w:val="28"/>
          <w:szCs w:val="28"/>
        </w:rPr>
        <w:t>ased.</w:t>
      </w:r>
    </w:p>
    <w:p w:rsidR="001E0D3D" w:rsidRDefault="001E0D3D" w:rsidP="00C964F4">
      <w:pPr>
        <w:spacing w:line="360" w:lineRule="auto"/>
        <w:jc w:val="both"/>
        <w:rPr>
          <w:rFonts w:ascii="Arial" w:hAnsi="Arial" w:cs="Arial"/>
          <w:sz w:val="28"/>
          <w:szCs w:val="28"/>
        </w:rPr>
      </w:pPr>
    </w:p>
    <w:p w:rsidR="00F7047C" w:rsidRDefault="00F7047C" w:rsidP="00C964F4">
      <w:pPr>
        <w:spacing w:line="360" w:lineRule="auto"/>
        <w:jc w:val="both"/>
        <w:rPr>
          <w:rFonts w:ascii="Arial" w:hAnsi="Arial" w:cs="Arial"/>
          <w:sz w:val="28"/>
          <w:szCs w:val="28"/>
        </w:rPr>
      </w:pPr>
      <w:r>
        <w:rPr>
          <w:rFonts w:ascii="Arial" w:hAnsi="Arial" w:cs="Arial"/>
          <w:sz w:val="28"/>
          <w:szCs w:val="28"/>
        </w:rPr>
        <w:t xml:space="preserve">In cross examination, </w:t>
      </w:r>
      <w:r w:rsidR="0036342C">
        <w:rPr>
          <w:rFonts w:ascii="Arial" w:hAnsi="Arial" w:cs="Arial"/>
          <w:sz w:val="28"/>
          <w:szCs w:val="28"/>
        </w:rPr>
        <w:t xml:space="preserve">PW1 </w:t>
      </w:r>
      <w:r>
        <w:rPr>
          <w:rFonts w:ascii="Arial" w:hAnsi="Arial" w:cs="Arial"/>
          <w:sz w:val="28"/>
          <w:szCs w:val="28"/>
        </w:rPr>
        <w:t>testified that prior to the incident, the accused had never attacked anyone.</w:t>
      </w:r>
    </w:p>
    <w:p w:rsidR="00F7047C" w:rsidRDefault="00F7047C" w:rsidP="00C964F4">
      <w:pPr>
        <w:spacing w:line="360" w:lineRule="auto"/>
        <w:jc w:val="both"/>
        <w:rPr>
          <w:rFonts w:ascii="Arial" w:hAnsi="Arial" w:cs="Arial"/>
          <w:sz w:val="28"/>
          <w:szCs w:val="28"/>
        </w:rPr>
      </w:pPr>
    </w:p>
    <w:p w:rsidR="00F7047C" w:rsidRDefault="00F7047C" w:rsidP="00C964F4">
      <w:pPr>
        <w:spacing w:line="360" w:lineRule="auto"/>
        <w:jc w:val="both"/>
        <w:rPr>
          <w:rFonts w:ascii="Arial" w:hAnsi="Arial" w:cs="Arial"/>
          <w:sz w:val="28"/>
          <w:szCs w:val="28"/>
        </w:rPr>
      </w:pPr>
      <w:r w:rsidRPr="00F7047C">
        <w:rPr>
          <w:rFonts w:ascii="Arial" w:hAnsi="Arial" w:cs="Arial"/>
          <w:b/>
          <w:sz w:val="28"/>
          <w:szCs w:val="28"/>
        </w:rPr>
        <w:t>PW2 FELIX KAL</w:t>
      </w:r>
      <w:r w:rsidR="0036342C">
        <w:rPr>
          <w:rFonts w:ascii="Arial" w:hAnsi="Arial" w:cs="Arial"/>
          <w:b/>
          <w:sz w:val="28"/>
          <w:szCs w:val="28"/>
        </w:rPr>
        <w:t>E</w:t>
      </w:r>
      <w:r w:rsidRPr="00F7047C">
        <w:rPr>
          <w:rFonts w:ascii="Arial" w:hAnsi="Arial" w:cs="Arial"/>
          <w:b/>
          <w:sz w:val="28"/>
          <w:szCs w:val="28"/>
        </w:rPr>
        <w:t>NGA</w:t>
      </w:r>
      <w:r>
        <w:rPr>
          <w:rFonts w:ascii="Arial" w:hAnsi="Arial" w:cs="Arial"/>
          <w:sz w:val="28"/>
          <w:szCs w:val="28"/>
        </w:rPr>
        <w:t xml:space="preserve"> of </w:t>
      </w:r>
      <w:r w:rsidR="0036342C">
        <w:rPr>
          <w:rFonts w:ascii="Arial" w:hAnsi="Arial" w:cs="Arial"/>
          <w:sz w:val="28"/>
          <w:szCs w:val="28"/>
        </w:rPr>
        <w:t xml:space="preserve">Zambia Compound, </w:t>
      </w:r>
      <w:r>
        <w:rPr>
          <w:rFonts w:ascii="Arial" w:hAnsi="Arial" w:cs="Arial"/>
          <w:sz w:val="28"/>
          <w:szCs w:val="28"/>
        </w:rPr>
        <w:t>Solwezi, testified that on 25</w:t>
      </w:r>
      <w:r w:rsidRPr="00F7047C">
        <w:rPr>
          <w:rFonts w:ascii="Arial" w:hAnsi="Arial" w:cs="Arial"/>
          <w:sz w:val="28"/>
          <w:szCs w:val="28"/>
          <w:vertAlign w:val="superscript"/>
        </w:rPr>
        <w:t>th</w:t>
      </w:r>
      <w:r>
        <w:rPr>
          <w:rFonts w:ascii="Arial" w:hAnsi="Arial" w:cs="Arial"/>
          <w:sz w:val="28"/>
          <w:szCs w:val="28"/>
        </w:rPr>
        <w:t xml:space="preserve"> September, 2011, he was at home with is aunt Judy Luabakasa and his step father the deceased herein. They were discussing the accused who was demonic possessed.  The accused was staying at the farm, </w:t>
      </w:r>
      <w:r w:rsidR="001E0D3D">
        <w:rPr>
          <w:rFonts w:ascii="Arial" w:hAnsi="Arial" w:cs="Arial"/>
          <w:sz w:val="28"/>
          <w:szCs w:val="28"/>
        </w:rPr>
        <w:t xml:space="preserve">and </w:t>
      </w:r>
      <w:r>
        <w:rPr>
          <w:rFonts w:ascii="Arial" w:hAnsi="Arial" w:cs="Arial"/>
          <w:sz w:val="28"/>
          <w:szCs w:val="28"/>
        </w:rPr>
        <w:t>had moved out of the house into the toilet.</w:t>
      </w:r>
    </w:p>
    <w:p w:rsidR="007A7C21" w:rsidRDefault="007A7C21" w:rsidP="00C964F4">
      <w:pPr>
        <w:spacing w:line="360" w:lineRule="auto"/>
        <w:jc w:val="both"/>
        <w:rPr>
          <w:rFonts w:ascii="Arial" w:hAnsi="Arial" w:cs="Arial"/>
          <w:sz w:val="28"/>
          <w:szCs w:val="28"/>
        </w:rPr>
      </w:pPr>
    </w:p>
    <w:p w:rsidR="007A7C21" w:rsidRDefault="007A7C21" w:rsidP="00C964F4">
      <w:pPr>
        <w:spacing w:line="360" w:lineRule="auto"/>
        <w:jc w:val="both"/>
        <w:rPr>
          <w:rFonts w:ascii="Arial" w:hAnsi="Arial" w:cs="Arial"/>
          <w:sz w:val="28"/>
          <w:szCs w:val="28"/>
        </w:rPr>
      </w:pPr>
      <w:r>
        <w:rPr>
          <w:rFonts w:ascii="Arial" w:hAnsi="Arial" w:cs="Arial"/>
          <w:sz w:val="28"/>
          <w:szCs w:val="28"/>
        </w:rPr>
        <w:t xml:space="preserve">According to PW2, the family noticed that the accused was demon possessed while he was in </w:t>
      </w:r>
      <w:smartTag w:uri="urn:schemas-microsoft-com:office:smarttags" w:element="country-region">
        <w:smartTag w:uri="urn:schemas-microsoft-com:office:smarttags" w:element="place">
          <w:r>
            <w:rPr>
              <w:rFonts w:ascii="Arial" w:hAnsi="Arial" w:cs="Arial"/>
              <w:sz w:val="28"/>
              <w:szCs w:val="28"/>
            </w:rPr>
            <w:t>South Africa</w:t>
          </w:r>
        </w:smartTag>
      </w:smartTag>
      <w:r>
        <w:rPr>
          <w:rFonts w:ascii="Arial" w:hAnsi="Arial" w:cs="Arial"/>
          <w:sz w:val="28"/>
          <w:szCs w:val="28"/>
        </w:rPr>
        <w:t xml:space="preserve">, where he had gone to work as a truck driver. When he returned to Solwezi in September, 2010, he would behave </w:t>
      </w:r>
      <w:r w:rsidR="0036342C">
        <w:rPr>
          <w:rFonts w:ascii="Arial" w:hAnsi="Arial" w:cs="Arial"/>
          <w:sz w:val="28"/>
          <w:szCs w:val="28"/>
        </w:rPr>
        <w:t>ab</w:t>
      </w:r>
      <w:r>
        <w:rPr>
          <w:rFonts w:ascii="Arial" w:hAnsi="Arial" w:cs="Arial"/>
          <w:sz w:val="28"/>
          <w:szCs w:val="28"/>
        </w:rPr>
        <w:t>normally.  After some prayer sessions, he improved</w:t>
      </w:r>
      <w:r w:rsidR="00FF4125">
        <w:rPr>
          <w:rFonts w:ascii="Arial" w:hAnsi="Arial" w:cs="Arial"/>
          <w:sz w:val="28"/>
          <w:szCs w:val="28"/>
        </w:rPr>
        <w:t xml:space="preserve"> a bit.  The court was informed that the accused never fought anyone.</w:t>
      </w:r>
    </w:p>
    <w:p w:rsidR="001B31A9" w:rsidRDefault="001B31A9" w:rsidP="00C964F4">
      <w:pPr>
        <w:spacing w:line="360" w:lineRule="auto"/>
        <w:jc w:val="both"/>
        <w:rPr>
          <w:rFonts w:ascii="Arial" w:hAnsi="Arial" w:cs="Arial"/>
          <w:sz w:val="28"/>
          <w:szCs w:val="28"/>
        </w:rPr>
      </w:pPr>
    </w:p>
    <w:p w:rsidR="001B31A9" w:rsidRDefault="001B31A9" w:rsidP="00C964F4">
      <w:pPr>
        <w:spacing w:line="360" w:lineRule="auto"/>
        <w:jc w:val="both"/>
        <w:rPr>
          <w:rFonts w:ascii="Arial" w:hAnsi="Arial" w:cs="Arial"/>
          <w:sz w:val="28"/>
          <w:szCs w:val="28"/>
        </w:rPr>
      </w:pPr>
      <w:r>
        <w:rPr>
          <w:rFonts w:ascii="Arial" w:hAnsi="Arial" w:cs="Arial"/>
          <w:sz w:val="28"/>
          <w:szCs w:val="28"/>
        </w:rPr>
        <w:t>However, his behaviour began to change again.  PW2 asked the deceased to send him to town so he could stay with him. They stayed together well then his behaviour changed, he stopped bathing, started cooking in tins</w:t>
      </w:r>
      <w:r w:rsidR="0036342C">
        <w:rPr>
          <w:rFonts w:ascii="Arial" w:hAnsi="Arial" w:cs="Arial"/>
          <w:sz w:val="28"/>
          <w:szCs w:val="28"/>
        </w:rPr>
        <w:t xml:space="preserve"> etc</w:t>
      </w:r>
      <w:r>
        <w:rPr>
          <w:rFonts w:ascii="Arial" w:hAnsi="Arial" w:cs="Arial"/>
          <w:sz w:val="28"/>
          <w:szCs w:val="28"/>
        </w:rPr>
        <w:t xml:space="preserve">. He would pick useless stones and </w:t>
      </w:r>
      <w:r w:rsidR="0036342C">
        <w:rPr>
          <w:rFonts w:ascii="Arial" w:hAnsi="Arial" w:cs="Arial"/>
          <w:sz w:val="28"/>
          <w:szCs w:val="28"/>
        </w:rPr>
        <w:t xml:space="preserve">say </w:t>
      </w:r>
      <w:r w:rsidR="009C454F">
        <w:rPr>
          <w:rFonts w:ascii="Arial" w:hAnsi="Arial" w:cs="Arial"/>
          <w:sz w:val="28"/>
          <w:szCs w:val="28"/>
        </w:rPr>
        <w:t>am</w:t>
      </w:r>
      <w:r>
        <w:rPr>
          <w:rFonts w:ascii="Arial" w:hAnsi="Arial" w:cs="Arial"/>
          <w:sz w:val="28"/>
          <w:szCs w:val="28"/>
        </w:rPr>
        <w:t xml:space="preserve"> taking this </w:t>
      </w:r>
      <w:r w:rsidR="009C454F">
        <w:rPr>
          <w:rFonts w:ascii="Arial" w:hAnsi="Arial" w:cs="Arial"/>
          <w:sz w:val="28"/>
          <w:szCs w:val="28"/>
        </w:rPr>
        <w:t xml:space="preserve">gold </w:t>
      </w:r>
      <w:r>
        <w:rPr>
          <w:rFonts w:ascii="Arial" w:hAnsi="Arial" w:cs="Arial"/>
          <w:sz w:val="28"/>
          <w:szCs w:val="28"/>
        </w:rPr>
        <w:t xml:space="preserve">to </w:t>
      </w:r>
      <w:smartTag w:uri="urn:schemas-microsoft-com:office:smarttags" w:element="country-region">
        <w:smartTag w:uri="urn:schemas-microsoft-com:office:smarttags" w:element="place">
          <w:r>
            <w:rPr>
              <w:rFonts w:ascii="Arial" w:hAnsi="Arial" w:cs="Arial"/>
              <w:sz w:val="28"/>
              <w:szCs w:val="28"/>
            </w:rPr>
            <w:t>South Africa</w:t>
          </w:r>
        </w:smartTag>
      </w:smartTag>
      <w:r>
        <w:rPr>
          <w:rFonts w:ascii="Arial" w:hAnsi="Arial" w:cs="Arial"/>
          <w:sz w:val="28"/>
          <w:szCs w:val="28"/>
        </w:rPr>
        <w:t>.</w:t>
      </w:r>
    </w:p>
    <w:p w:rsidR="001B31A9" w:rsidRDefault="001645ED" w:rsidP="00C964F4">
      <w:pPr>
        <w:spacing w:line="360" w:lineRule="auto"/>
        <w:jc w:val="both"/>
        <w:rPr>
          <w:rFonts w:ascii="Arial" w:hAnsi="Arial" w:cs="Arial"/>
          <w:sz w:val="28"/>
          <w:szCs w:val="28"/>
        </w:rPr>
      </w:pPr>
      <w:r>
        <w:rPr>
          <w:rFonts w:ascii="Arial" w:hAnsi="Arial" w:cs="Arial"/>
          <w:sz w:val="28"/>
          <w:szCs w:val="28"/>
        </w:rPr>
        <w:lastRenderedPageBreak/>
        <w:t>On the material day, of 25</w:t>
      </w:r>
      <w:r w:rsidRPr="001645ED">
        <w:rPr>
          <w:rFonts w:ascii="Arial" w:hAnsi="Arial" w:cs="Arial"/>
          <w:sz w:val="28"/>
          <w:szCs w:val="28"/>
          <w:vertAlign w:val="superscript"/>
        </w:rPr>
        <w:t>th</w:t>
      </w:r>
      <w:r>
        <w:rPr>
          <w:rFonts w:ascii="Arial" w:hAnsi="Arial" w:cs="Arial"/>
          <w:sz w:val="28"/>
          <w:szCs w:val="28"/>
        </w:rPr>
        <w:t xml:space="preserve"> September, 2011, the family decided to take him for prayers. They checked his room, but he was not there. They located him in the toilet.  He had climbed the walls as the toilet had no roof</w:t>
      </w:r>
      <w:r w:rsidR="00073F29">
        <w:rPr>
          <w:rFonts w:ascii="Arial" w:hAnsi="Arial" w:cs="Arial"/>
          <w:sz w:val="28"/>
          <w:szCs w:val="28"/>
        </w:rPr>
        <w:t>. The deceased urged him to come down and prayed for him.  He did not move. He started insulting the deceased. When PW2, PW1</w:t>
      </w:r>
      <w:r w:rsidR="00A04CB7">
        <w:rPr>
          <w:rFonts w:ascii="Arial" w:hAnsi="Arial" w:cs="Arial"/>
          <w:sz w:val="28"/>
          <w:szCs w:val="28"/>
        </w:rPr>
        <w:t>,</w:t>
      </w:r>
      <w:r w:rsidR="00073F29">
        <w:rPr>
          <w:rFonts w:ascii="Arial" w:hAnsi="Arial" w:cs="Arial"/>
          <w:sz w:val="28"/>
          <w:szCs w:val="28"/>
        </w:rPr>
        <w:t xml:space="preserve"> Kapila and Evaristo a </w:t>
      </w:r>
      <w:r w:rsidR="009C454F">
        <w:rPr>
          <w:rFonts w:ascii="Arial" w:hAnsi="Arial" w:cs="Arial"/>
          <w:sz w:val="28"/>
          <w:szCs w:val="28"/>
        </w:rPr>
        <w:t>neighbour appeared on the scene</w:t>
      </w:r>
      <w:r w:rsidR="001E0D3D">
        <w:rPr>
          <w:rFonts w:ascii="Arial" w:hAnsi="Arial" w:cs="Arial"/>
          <w:sz w:val="28"/>
          <w:szCs w:val="28"/>
        </w:rPr>
        <w:t xml:space="preserve"> to try and lift him,</w:t>
      </w:r>
      <w:r w:rsidR="000F19EE">
        <w:rPr>
          <w:rFonts w:ascii="Arial" w:hAnsi="Arial" w:cs="Arial"/>
          <w:sz w:val="28"/>
          <w:szCs w:val="28"/>
        </w:rPr>
        <w:t xml:space="preserve"> </w:t>
      </w:r>
      <w:r w:rsidR="001E0D3D">
        <w:rPr>
          <w:rFonts w:ascii="Arial" w:hAnsi="Arial" w:cs="Arial"/>
          <w:sz w:val="28"/>
          <w:szCs w:val="28"/>
        </w:rPr>
        <w:t>t</w:t>
      </w:r>
      <w:r w:rsidR="000F19EE">
        <w:rPr>
          <w:rFonts w:ascii="Arial" w:hAnsi="Arial" w:cs="Arial"/>
          <w:sz w:val="28"/>
          <w:szCs w:val="28"/>
        </w:rPr>
        <w:t>he accused then got down from the wall. He started walking away, PW2 walked in front of him urging him to go inside the house. Then he produced a knife and tried t</w:t>
      </w:r>
      <w:r w:rsidR="001E0D3D">
        <w:rPr>
          <w:rFonts w:ascii="Arial" w:hAnsi="Arial" w:cs="Arial"/>
          <w:sz w:val="28"/>
          <w:szCs w:val="28"/>
        </w:rPr>
        <w:t>o</w:t>
      </w:r>
      <w:r w:rsidR="000F19EE">
        <w:rPr>
          <w:rFonts w:ascii="Arial" w:hAnsi="Arial" w:cs="Arial"/>
          <w:sz w:val="28"/>
          <w:szCs w:val="28"/>
        </w:rPr>
        <w:t xml:space="preserve"> stab him.  He </w:t>
      </w:r>
      <w:r w:rsidR="0036342C">
        <w:rPr>
          <w:rFonts w:ascii="Arial" w:hAnsi="Arial" w:cs="Arial"/>
          <w:sz w:val="28"/>
          <w:szCs w:val="28"/>
        </w:rPr>
        <w:t>misse</w:t>
      </w:r>
      <w:r w:rsidR="000F19EE">
        <w:rPr>
          <w:rFonts w:ascii="Arial" w:hAnsi="Arial" w:cs="Arial"/>
          <w:sz w:val="28"/>
          <w:szCs w:val="28"/>
        </w:rPr>
        <w:t>d but managed to tear his shirt.  The deceased thought PW2 had been stabbed, he drew nearer to where the two were and as the accused tried to turn around, he ended up stabbing the deceased who was behind him.</w:t>
      </w:r>
    </w:p>
    <w:p w:rsidR="001163DD" w:rsidRDefault="001163DD" w:rsidP="00C964F4">
      <w:pPr>
        <w:spacing w:line="360" w:lineRule="auto"/>
        <w:jc w:val="both"/>
        <w:rPr>
          <w:rFonts w:ascii="Arial" w:hAnsi="Arial" w:cs="Arial"/>
          <w:sz w:val="28"/>
          <w:szCs w:val="28"/>
        </w:rPr>
      </w:pPr>
    </w:p>
    <w:p w:rsidR="001163DD" w:rsidRDefault="0036342C" w:rsidP="00C964F4">
      <w:pPr>
        <w:spacing w:line="360" w:lineRule="auto"/>
        <w:jc w:val="both"/>
        <w:rPr>
          <w:rFonts w:ascii="Arial" w:hAnsi="Arial" w:cs="Arial"/>
          <w:sz w:val="28"/>
          <w:szCs w:val="28"/>
        </w:rPr>
      </w:pPr>
      <w:r>
        <w:rPr>
          <w:rFonts w:ascii="Arial" w:hAnsi="Arial" w:cs="Arial"/>
          <w:sz w:val="28"/>
          <w:szCs w:val="28"/>
        </w:rPr>
        <w:t>Th</w:t>
      </w:r>
      <w:r w:rsidR="001163DD">
        <w:rPr>
          <w:rFonts w:ascii="Arial" w:hAnsi="Arial" w:cs="Arial"/>
          <w:sz w:val="28"/>
          <w:szCs w:val="28"/>
        </w:rPr>
        <w:t xml:space="preserve">e </w:t>
      </w:r>
      <w:r w:rsidR="00A04CB7">
        <w:rPr>
          <w:rFonts w:ascii="Arial" w:hAnsi="Arial" w:cs="Arial"/>
          <w:sz w:val="28"/>
          <w:szCs w:val="28"/>
        </w:rPr>
        <w:t xml:space="preserve">accused </w:t>
      </w:r>
      <w:r w:rsidR="001163DD">
        <w:rPr>
          <w:rFonts w:ascii="Arial" w:hAnsi="Arial" w:cs="Arial"/>
          <w:sz w:val="28"/>
          <w:szCs w:val="28"/>
        </w:rPr>
        <w:t>ran away but was apprehended after they gave chase.  The accused was taken to the police and the deceased was rushed to the hospital but die</w:t>
      </w:r>
      <w:r w:rsidR="001E0D3D">
        <w:rPr>
          <w:rFonts w:ascii="Arial" w:hAnsi="Arial" w:cs="Arial"/>
          <w:sz w:val="28"/>
          <w:szCs w:val="28"/>
        </w:rPr>
        <w:t>d</w:t>
      </w:r>
      <w:r w:rsidR="001163DD">
        <w:rPr>
          <w:rFonts w:ascii="Arial" w:hAnsi="Arial" w:cs="Arial"/>
          <w:sz w:val="28"/>
          <w:szCs w:val="28"/>
        </w:rPr>
        <w:t xml:space="preserve"> two to three hours later.</w:t>
      </w:r>
    </w:p>
    <w:p w:rsidR="00753FA0" w:rsidRDefault="00753FA0" w:rsidP="00C964F4">
      <w:pPr>
        <w:spacing w:line="360" w:lineRule="auto"/>
        <w:jc w:val="both"/>
        <w:rPr>
          <w:rFonts w:ascii="Arial" w:hAnsi="Arial" w:cs="Arial"/>
          <w:sz w:val="28"/>
          <w:szCs w:val="28"/>
        </w:rPr>
      </w:pPr>
    </w:p>
    <w:p w:rsidR="00753FA0" w:rsidRDefault="00753FA0" w:rsidP="00C964F4">
      <w:pPr>
        <w:spacing w:line="360" w:lineRule="auto"/>
        <w:jc w:val="both"/>
        <w:rPr>
          <w:rFonts w:ascii="Arial" w:hAnsi="Arial" w:cs="Arial"/>
          <w:sz w:val="28"/>
          <w:szCs w:val="28"/>
        </w:rPr>
      </w:pPr>
      <w:r>
        <w:rPr>
          <w:rFonts w:ascii="Arial" w:hAnsi="Arial" w:cs="Arial"/>
          <w:sz w:val="28"/>
          <w:szCs w:val="28"/>
        </w:rPr>
        <w:t>The accused was identified by pointing.  When shown the knife in police custody, PW2 said it was not the knife the accused had stabbed the deceased with.</w:t>
      </w:r>
    </w:p>
    <w:p w:rsidR="00207D7C" w:rsidRDefault="00207D7C" w:rsidP="00C964F4">
      <w:pPr>
        <w:spacing w:line="360" w:lineRule="auto"/>
        <w:jc w:val="both"/>
        <w:rPr>
          <w:rFonts w:ascii="Arial" w:hAnsi="Arial" w:cs="Arial"/>
          <w:sz w:val="28"/>
          <w:szCs w:val="28"/>
        </w:rPr>
      </w:pPr>
    </w:p>
    <w:p w:rsidR="00207D7C" w:rsidRDefault="00207D7C" w:rsidP="00C964F4">
      <w:pPr>
        <w:spacing w:line="360" w:lineRule="auto"/>
        <w:jc w:val="both"/>
        <w:rPr>
          <w:rFonts w:ascii="Arial" w:hAnsi="Arial" w:cs="Arial"/>
          <w:sz w:val="28"/>
          <w:szCs w:val="28"/>
        </w:rPr>
      </w:pPr>
      <w:r>
        <w:rPr>
          <w:rFonts w:ascii="Arial" w:hAnsi="Arial" w:cs="Arial"/>
          <w:sz w:val="28"/>
          <w:szCs w:val="28"/>
        </w:rPr>
        <w:t xml:space="preserve">In cross examination PW2 testified that the accused was his step brother who </w:t>
      </w:r>
      <w:r w:rsidR="00AE3311">
        <w:rPr>
          <w:rFonts w:ascii="Arial" w:hAnsi="Arial" w:cs="Arial"/>
          <w:sz w:val="28"/>
          <w:szCs w:val="28"/>
        </w:rPr>
        <w:t xml:space="preserve">he </w:t>
      </w:r>
      <w:r>
        <w:rPr>
          <w:rFonts w:ascii="Arial" w:hAnsi="Arial" w:cs="Arial"/>
          <w:sz w:val="28"/>
          <w:szCs w:val="28"/>
        </w:rPr>
        <w:t>had known from his childhood.</w:t>
      </w:r>
    </w:p>
    <w:p w:rsidR="00207D7C" w:rsidRDefault="00207D7C" w:rsidP="00C964F4">
      <w:pPr>
        <w:spacing w:line="360" w:lineRule="auto"/>
        <w:jc w:val="both"/>
        <w:rPr>
          <w:rFonts w:ascii="Arial" w:hAnsi="Arial" w:cs="Arial"/>
          <w:sz w:val="28"/>
          <w:szCs w:val="28"/>
        </w:rPr>
      </w:pPr>
    </w:p>
    <w:p w:rsidR="0041556E" w:rsidRDefault="00207D7C" w:rsidP="00C964F4">
      <w:pPr>
        <w:spacing w:line="360" w:lineRule="auto"/>
        <w:jc w:val="both"/>
        <w:rPr>
          <w:rFonts w:ascii="Arial" w:hAnsi="Arial" w:cs="Arial"/>
          <w:sz w:val="28"/>
          <w:szCs w:val="28"/>
        </w:rPr>
      </w:pPr>
      <w:r>
        <w:rPr>
          <w:rFonts w:ascii="Arial" w:hAnsi="Arial" w:cs="Arial"/>
          <w:sz w:val="28"/>
          <w:szCs w:val="28"/>
        </w:rPr>
        <w:t xml:space="preserve">PW3 Detective Inspector </w:t>
      </w:r>
      <w:r w:rsidRPr="00207D7C">
        <w:rPr>
          <w:rFonts w:ascii="Arial" w:hAnsi="Arial" w:cs="Arial"/>
          <w:b/>
          <w:sz w:val="28"/>
          <w:szCs w:val="28"/>
        </w:rPr>
        <w:t>BEN KANSAKWA</w:t>
      </w:r>
      <w:r>
        <w:rPr>
          <w:rFonts w:ascii="Arial" w:hAnsi="Arial" w:cs="Arial"/>
          <w:sz w:val="28"/>
          <w:szCs w:val="28"/>
        </w:rPr>
        <w:t xml:space="preserve"> testified </w:t>
      </w:r>
      <w:r w:rsidR="00AE3311">
        <w:rPr>
          <w:rFonts w:ascii="Arial" w:hAnsi="Arial" w:cs="Arial"/>
          <w:sz w:val="28"/>
          <w:szCs w:val="28"/>
        </w:rPr>
        <w:t xml:space="preserve">that </w:t>
      </w:r>
      <w:r w:rsidR="00023A52">
        <w:rPr>
          <w:rFonts w:ascii="Arial" w:hAnsi="Arial" w:cs="Arial"/>
          <w:sz w:val="28"/>
          <w:szCs w:val="28"/>
        </w:rPr>
        <w:t>on 25</w:t>
      </w:r>
      <w:r w:rsidR="00023A52" w:rsidRPr="00023A52">
        <w:rPr>
          <w:rFonts w:ascii="Arial" w:hAnsi="Arial" w:cs="Arial"/>
          <w:sz w:val="28"/>
          <w:szCs w:val="28"/>
          <w:vertAlign w:val="superscript"/>
        </w:rPr>
        <w:t>th</w:t>
      </w:r>
      <w:r w:rsidR="00023A52">
        <w:rPr>
          <w:rFonts w:ascii="Arial" w:hAnsi="Arial" w:cs="Arial"/>
          <w:sz w:val="28"/>
          <w:szCs w:val="28"/>
        </w:rPr>
        <w:t xml:space="preserve"> September, 2011, he received a report of murder that the accused had stabbed his father (the deceased) with a knife. </w:t>
      </w:r>
      <w:r w:rsidR="001E0D3D">
        <w:rPr>
          <w:rFonts w:ascii="Arial" w:hAnsi="Arial" w:cs="Arial"/>
          <w:sz w:val="28"/>
          <w:szCs w:val="28"/>
        </w:rPr>
        <w:t>H</w:t>
      </w:r>
      <w:r w:rsidR="00023A52">
        <w:rPr>
          <w:rFonts w:ascii="Arial" w:hAnsi="Arial" w:cs="Arial"/>
          <w:sz w:val="28"/>
          <w:szCs w:val="28"/>
        </w:rPr>
        <w:t xml:space="preserve">e sustained a deep cut on the head and later died at </w:t>
      </w:r>
      <w:smartTag w:uri="urn:schemas-microsoft-com:office:smarttags" w:element="place">
        <w:smartTag w:uri="urn:schemas-microsoft-com:office:smarttags" w:element="PlaceName">
          <w:r w:rsidR="00023A52">
            <w:rPr>
              <w:rFonts w:ascii="Arial" w:hAnsi="Arial" w:cs="Arial"/>
              <w:sz w:val="28"/>
              <w:szCs w:val="28"/>
            </w:rPr>
            <w:t>Solwezi General</w:t>
          </w:r>
        </w:smartTag>
        <w:r w:rsidR="00023A52">
          <w:rPr>
            <w:rFonts w:ascii="Arial" w:hAnsi="Arial" w:cs="Arial"/>
            <w:sz w:val="28"/>
            <w:szCs w:val="28"/>
          </w:rPr>
          <w:t xml:space="preserve"> </w:t>
        </w:r>
        <w:smartTag w:uri="urn:schemas-microsoft-com:office:smarttags" w:element="PlaceType">
          <w:r w:rsidR="00023A52">
            <w:rPr>
              <w:rFonts w:ascii="Arial" w:hAnsi="Arial" w:cs="Arial"/>
              <w:sz w:val="28"/>
              <w:szCs w:val="28"/>
            </w:rPr>
            <w:t>Hospital</w:t>
          </w:r>
        </w:smartTag>
      </w:smartTag>
      <w:r w:rsidR="00023A52">
        <w:rPr>
          <w:rFonts w:ascii="Arial" w:hAnsi="Arial" w:cs="Arial"/>
          <w:sz w:val="28"/>
          <w:szCs w:val="28"/>
        </w:rPr>
        <w:t xml:space="preserve">. </w:t>
      </w:r>
    </w:p>
    <w:p w:rsidR="0041556E" w:rsidRDefault="0041556E" w:rsidP="00C964F4">
      <w:pPr>
        <w:spacing w:line="360" w:lineRule="auto"/>
        <w:jc w:val="both"/>
        <w:rPr>
          <w:rFonts w:ascii="Arial" w:hAnsi="Arial" w:cs="Arial"/>
          <w:sz w:val="28"/>
          <w:szCs w:val="28"/>
        </w:rPr>
      </w:pPr>
    </w:p>
    <w:p w:rsidR="0041556E" w:rsidRDefault="0041556E" w:rsidP="00C964F4">
      <w:pPr>
        <w:spacing w:line="360" w:lineRule="auto"/>
        <w:jc w:val="both"/>
        <w:rPr>
          <w:rFonts w:ascii="Arial" w:hAnsi="Arial" w:cs="Arial"/>
          <w:sz w:val="28"/>
          <w:szCs w:val="28"/>
        </w:rPr>
      </w:pPr>
      <w:r>
        <w:rPr>
          <w:rFonts w:ascii="Arial" w:hAnsi="Arial" w:cs="Arial"/>
          <w:sz w:val="28"/>
          <w:szCs w:val="28"/>
        </w:rPr>
        <w:lastRenderedPageBreak/>
        <w:t xml:space="preserve">PW3 visited the scene, where he retrieved the knife. He later interviewed the accused who was already in custody. The accused denied the charge.  </w:t>
      </w:r>
    </w:p>
    <w:p w:rsidR="0041556E" w:rsidRDefault="0041556E" w:rsidP="00C964F4">
      <w:pPr>
        <w:spacing w:line="360" w:lineRule="auto"/>
        <w:jc w:val="both"/>
        <w:rPr>
          <w:rFonts w:ascii="Arial" w:hAnsi="Arial" w:cs="Arial"/>
          <w:sz w:val="28"/>
          <w:szCs w:val="28"/>
        </w:rPr>
      </w:pPr>
    </w:p>
    <w:p w:rsidR="00207D7C" w:rsidRDefault="0041556E" w:rsidP="00C964F4">
      <w:pPr>
        <w:spacing w:line="360" w:lineRule="auto"/>
        <w:jc w:val="both"/>
        <w:rPr>
          <w:rFonts w:ascii="Arial" w:hAnsi="Arial" w:cs="Arial"/>
          <w:sz w:val="28"/>
          <w:szCs w:val="28"/>
        </w:rPr>
      </w:pPr>
      <w:r>
        <w:rPr>
          <w:rFonts w:ascii="Arial" w:hAnsi="Arial" w:cs="Arial"/>
          <w:sz w:val="28"/>
          <w:szCs w:val="28"/>
        </w:rPr>
        <w:t xml:space="preserve">PW3 identified the accused and when shown the knife </w:t>
      </w:r>
      <w:r w:rsidR="00AE3311">
        <w:rPr>
          <w:rFonts w:ascii="Arial" w:hAnsi="Arial" w:cs="Arial"/>
          <w:sz w:val="28"/>
          <w:szCs w:val="28"/>
        </w:rPr>
        <w:t>‘ID1’, he said</w:t>
      </w:r>
      <w:r>
        <w:rPr>
          <w:rFonts w:ascii="Arial" w:hAnsi="Arial" w:cs="Arial"/>
          <w:sz w:val="28"/>
          <w:szCs w:val="28"/>
        </w:rPr>
        <w:t xml:space="preserve"> it was the one he had retrieved at the scene.  He had found it with PW1.  </w:t>
      </w:r>
    </w:p>
    <w:p w:rsidR="0041556E" w:rsidRDefault="0041556E" w:rsidP="00C964F4">
      <w:pPr>
        <w:spacing w:line="360" w:lineRule="auto"/>
        <w:jc w:val="both"/>
        <w:rPr>
          <w:rFonts w:ascii="Arial" w:hAnsi="Arial" w:cs="Arial"/>
          <w:sz w:val="28"/>
          <w:szCs w:val="28"/>
        </w:rPr>
      </w:pPr>
    </w:p>
    <w:p w:rsidR="0041556E" w:rsidRDefault="0041556E" w:rsidP="00C964F4">
      <w:pPr>
        <w:spacing w:line="360" w:lineRule="auto"/>
        <w:jc w:val="both"/>
        <w:rPr>
          <w:rFonts w:ascii="Arial" w:hAnsi="Arial" w:cs="Arial"/>
          <w:sz w:val="28"/>
          <w:szCs w:val="28"/>
        </w:rPr>
      </w:pPr>
      <w:r>
        <w:rPr>
          <w:rFonts w:ascii="Arial" w:hAnsi="Arial" w:cs="Arial"/>
          <w:sz w:val="28"/>
          <w:szCs w:val="28"/>
        </w:rPr>
        <w:t>In a nutshell that was the case for the prosecution.</w:t>
      </w:r>
    </w:p>
    <w:p w:rsidR="0041556E" w:rsidRDefault="0041556E" w:rsidP="00C964F4">
      <w:pPr>
        <w:spacing w:line="360" w:lineRule="auto"/>
        <w:jc w:val="both"/>
        <w:rPr>
          <w:rFonts w:ascii="Arial" w:hAnsi="Arial" w:cs="Arial"/>
          <w:sz w:val="28"/>
          <w:szCs w:val="28"/>
        </w:rPr>
      </w:pPr>
    </w:p>
    <w:p w:rsidR="0041556E" w:rsidRDefault="0041556E" w:rsidP="00C964F4">
      <w:pPr>
        <w:spacing w:line="360" w:lineRule="auto"/>
        <w:jc w:val="both"/>
        <w:rPr>
          <w:rFonts w:ascii="Arial" w:hAnsi="Arial" w:cs="Arial"/>
          <w:sz w:val="28"/>
          <w:szCs w:val="28"/>
        </w:rPr>
      </w:pPr>
      <w:r>
        <w:rPr>
          <w:rFonts w:ascii="Arial" w:hAnsi="Arial" w:cs="Arial"/>
          <w:sz w:val="28"/>
          <w:szCs w:val="28"/>
        </w:rPr>
        <w:t xml:space="preserve">The Defence Counsel informed the court that he was unable to get instructions and he was offering no defence and not giving evidence to the contrary.  </w:t>
      </w:r>
    </w:p>
    <w:p w:rsidR="0041556E" w:rsidRDefault="0041556E" w:rsidP="00C964F4">
      <w:pPr>
        <w:spacing w:line="360" w:lineRule="auto"/>
        <w:jc w:val="both"/>
        <w:rPr>
          <w:rFonts w:ascii="Arial" w:hAnsi="Arial" w:cs="Arial"/>
          <w:sz w:val="28"/>
          <w:szCs w:val="28"/>
        </w:rPr>
      </w:pPr>
    </w:p>
    <w:p w:rsidR="0041556E" w:rsidRDefault="0041556E" w:rsidP="00C964F4">
      <w:pPr>
        <w:spacing w:line="360" w:lineRule="auto"/>
        <w:jc w:val="both"/>
        <w:rPr>
          <w:rFonts w:ascii="Arial" w:hAnsi="Arial" w:cs="Arial"/>
          <w:sz w:val="28"/>
          <w:szCs w:val="28"/>
        </w:rPr>
      </w:pPr>
      <w:r>
        <w:rPr>
          <w:rFonts w:ascii="Arial" w:hAnsi="Arial" w:cs="Arial"/>
          <w:sz w:val="28"/>
          <w:szCs w:val="28"/>
        </w:rPr>
        <w:t>The State Advocate submitted that</w:t>
      </w:r>
      <w:r w:rsidR="00F11C62">
        <w:rPr>
          <w:rFonts w:ascii="Arial" w:hAnsi="Arial" w:cs="Arial"/>
          <w:sz w:val="28"/>
          <w:szCs w:val="28"/>
        </w:rPr>
        <w:t xml:space="preserve"> in relation to section 161 (2) paragraph (b) of the Criminal Procedure Code, the evidence on record so far and in the absence of further evidence to the contrary, a conviction on a special finding under section 167 was justifiable. It was his prayer that the accused be </w:t>
      </w:r>
      <w:r w:rsidR="0051075E">
        <w:rPr>
          <w:rFonts w:ascii="Arial" w:hAnsi="Arial" w:cs="Arial"/>
          <w:sz w:val="28"/>
          <w:szCs w:val="28"/>
        </w:rPr>
        <w:t>de</w:t>
      </w:r>
      <w:r w:rsidR="00F11C62">
        <w:rPr>
          <w:rFonts w:ascii="Arial" w:hAnsi="Arial" w:cs="Arial"/>
          <w:sz w:val="28"/>
          <w:szCs w:val="28"/>
        </w:rPr>
        <w:t>tained under the</w:t>
      </w:r>
      <w:r w:rsidR="0051075E">
        <w:rPr>
          <w:rFonts w:ascii="Arial" w:hAnsi="Arial" w:cs="Arial"/>
          <w:sz w:val="28"/>
          <w:szCs w:val="28"/>
        </w:rPr>
        <w:t xml:space="preserve"> President’s pleasure.</w:t>
      </w:r>
    </w:p>
    <w:p w:rsidR="0051075E" w:rsidRDefault="0051075E" w:rsidP="00C964F4">
      <w:pPr>
        <w:spacing w:line="360" w:lineRule="auto"/>
        <w:jc w:val="both"/>
        <w:rPr>
          <w:rFonts w:ascii="Arial" w:hAnsi="Arial" w:cs="Arial"/>
          <w:sz w:val="28"/>
          <w:szCs w:val="28"/>
        </w:rPr>
      </w:pPr>
    </w:p>
    <w:p w:rsidR="0051075E" w:rsidRDefault="0051075E" w:rsidP="00C964F4">
      <w:pPr>
        <w:spacing w:line="360" w:lineRule="auto"/>
        <w:jc w:val="both"/>
        <w:rPr>
          <w:rFonts w:ascii="Arial" w:hAnsi="Arial" w:cs="Arial"/>
          <w:sz w:val="28"/>
          <w:szCs w:val="28"/>
        </w:rPr>
      </w:pPr>
      <w:r>
        <w:rPr>
          <w:rFonts w:ascii="Arial" w:hAnsi="Arial" w:cs="Arial"/>
          <w:sz w:val="28"/>
          <w:szCs w:val="28"/>
        </w:rPr>
        <w:t>Mr. Waluzimba further submitted that from the evidence of PW1 and PW2, the deceased died as a result o</w:t>
      </w:r>
      <w:r w:rsidR="001E0D3D">
        <w:rPr>
          <w:rFonts w:ascii="Arial" w:hAnsi="Arial" w:cs="Arial"/>
          <w:sz w:val="28"/>
          <w:szCs w:val="28"/>
        </w:rPr>
        <w:t>f</w:t>
      </w:r>
      <w:r>
        <w:rPr>
          <w:rFonts w:ascii="Arial" w:hAnsi="Arial" w:cs="Arial"/>
          <w:sz w:val="28"/>
          <w:szCs w:val="28"/>
        </w:rPr>
        <w:t xml:space="preserve"> an assault by the accused.  The Postmortem Report also supported this fact. In addition, that though PW2’s testimony indicated that the accused intended to stab him but missed and stabbed the deceased, it was argued that trying to stab someone with a knife shows an intention to cause death or grievous harm to that person.</w:t>
      </w:r>
    </w:p>
    <w:p w:rsidR="00207D7C" w:rsidRDefault="00207D7C" w:rsidP="00C964F4">
      <w:pPr>
        <w:spacing w:line="360" w:lineRule="auto"/>
        <w:jc w:val="both"/>
        <w:rPr>
          <w:rFonts w:ascii="Arial" w:hAnsi="Arial" w:cs="Arial"/>
          <w:sz w:val="28"/>
          <w:szCs w:val="28"/>
        </w:rPr>
      </w:pPr>
    </w:p>
    <w:p w:rsidR="00207D7C" w:rsidRDefault="00CC6D4D" w:rsidP="00C964F4">
      <w:pPr>
        <w:spacing w:line="360" w:lineRule="auto"/>
        <w:jc w:val="both"/>
        <w:rPr>
          <w:rFonts w:ascii="Arial" w:hAnsi="Arial" w:cs="Arial"/>
          <w:sz w:val="28"/>
          <w:szCs w:val="28"/>
        </w:rPr>
      </w:pPr>
      <w:r>
        <w:rPr>
          <w:rFonts w:ascii="Arial" w:hAnsi="Arial" w:cs="Arial"/>
          <w:sz w:val="28"/>
          <w:szCs w:val="28"/>
        </w:rPr>
        <w:t xml:space="preserve">Hence the accused had the necessary requisite malice aforethought, though a third party is the one who died. That this was a case of </w:t>
      </w:r>
      <w:r>
        <w:rPr>
          <w:rFonts w:ascii="Arial" w:hAnsi="Arial" w:cs="Arial"/>
          <w:sz w:val="28"/>
          <w:szCs w:val="28"/>
        </w:rPr>
        <w:lastRenderedPageBreak/>
        <w:t>transferred malice per section 204(a) of the Penal Code C</w:t>
      </w:r>
      <w:r w:rsidR="00A04CB7">
        <w:rPr>
          <w:rFonts w:ascii="Arial" w:hAnsi="Arial" w:cs="Arial"/>
          <w:sz w:val="28"/>
          <w:szCs w:val="28"/>
        </w:rPr>
        <w:t>h</w:t>
      </w:r>
      <w:r>
        <w:rPr>
          <w:rFonts w:ascii="Arial" w:hAnsi="Arial" w:cs="Arial"/>
          <w:sz w:val="28"/>
          <w:szCs w:val="28"/>
        </w:rPr>
        <w:t>ap</w:t>
      </w:r>
      <w:r w:rsidR="00A04CB7">
        <w:rPr>
          <w:rFonts w:ascii="Arial" w:hAnsi="Arial" w:cs="Arial"/>
          <w:sz w:val="28"/>
          <w:szCs w:val="28"/>
        </w:rPr>
        <w:t>ter</w:t>
      </w:r>
      <w:r>
        <w:rPr>
          <w:rFonts w:ascii="Arial" w:hAnsi="Arial" w:cs="Arial"/>
          <w:sz w:val="28"/>
          <w:szCs w:val="28"/>
        </w:rPr>
        <w:t xml:space="preserve"> 87 of the Laws of Zambia.</w:t>
      </w:r>
    </w:p>
    <w:p w:rsidR="00CC6D4D" w:rsidRDefault="00CC6D4D" w:rsidP="00C964F4">
      <w:pPr>
        <w:spacing w:line="360" w:lineRule="auto"/>
        <w:jc w:val="both"/>
        <w:rPr>
          <w:rFonts w:ascii="Arial" w:hAnsi="Arial" w:cs="Arial"/>
          <w:sz w:val="28"/>
          <w:szCs w:val="28"/>
        </w:rPr>
      </w:pPr>
    </w:p>
    <w:p w:rsidR="00CC6D4D" w:rsidRDefault="00CC6D4D" w:rsidP="00C964F4">
      <w:pPr>
        <w:spacing w:line="360" w:lineRule="auto"/>
        <w:jc w:val="both"/>
        <w:rPr>
          <w:rFonts w:ascii="Arial" w:hAnsi="Arial" w:cs="Arial"/>
          <w:sz w:val="28"/>
          <w:szCs w:val="28"/>
        </w:rPr>
      </w:pPr>
      <w:r>
        <w:rPr>
          <w:rFonts w:ascii="Arial" w:hAnsi="Arial" w:cs="Arial"/>
          <w:sz w:val="28"/>
          <w:szCs w:val="28"/>
        </w:rPr>
        <w:t>It was co</w:t>
      </w:r>
      <w:r w:rsidR="00750A0C">
        <w:rPr>
          <w:rFonts w:ascii="Arial" w:hAnsi="Arial" w:cs="Arial"/>
          <w:sz w:val="28"/>
          <w:szCs w:val="28"/>
        </w:rPr>
        <w:t>u</w:t>
      </w:r>
      <w:r>
        <w:rPr>
          <w:rFonts w:ascii="Arial" w:hAnsi="Arial" w:cs="Arial"/>
          <w:sz w:val="28"/>
          <w:szCs w:val="28"/>
        </w:rPr>
        <w:t>nsel</w:t>
      </w:r>
      <w:r w:rsidR="00FC5D7C">
        <w:rPr>
          <w:rFonts w:ascii="Arial" w:hAnsi="Arial" w:cs="Arial"/>
          <w:sz w:val="28"/>
          <w:szCs w:val="28"/>
        </w:rPr>
        <w:t>’</w:t>
      </w:r>
      <w:r>
        <w:rPr>
          <w:rFonts w:ascii="Arial" w:hAnsi="Arial" w:cs="Arial"/>
          <w:sz w:val="28"/>
          <w:szCs w:val="28"/>
        </w:rPr>
        <w:t>s</w:t>
      </w:r>
      <w:r w:rsidR="00750A0C">
        <w:rPr>
          <w:rFonts w:ascii="Arial" w:hAnsi="Arial" w:cs="Arial"/>
          <w:sz w:val="28"/>
          <w:szCs w:val="28"/>
        </w:rPr>
        <w:t xml:space="preserve"> submission that there is indisputable evidence that the accused was mentally challenged before and at time of the offence.  This was supported by the findings of Dr. Msoni. It was also submitted that the conflicting evidence over the knife does not diminish the prosecution’s case that a knife was used as testified by all the prosecution witnesses.</w:t>
      </w:r>
    </w:p>
    <w:p w:rsidR="00E21B8A" w:rsidRDefault="00E21B8A" w:rsidP="00C964F4">
      <w:pPr>
        <w:spacing w:line="360" w:lineRule="auto"/>
        <w:jc w:val="both"/>
        <w:rPr>
          <w:rFonts w:ascii="Arial" w:hAnsi="Arial" w:cs="Arial"/>
          <w:sz w:val="28"/>
          <w:szCs w:val="28"/>
        </w:rPr>
      </w:pPr>
    </w:p>
    <w:p w:rsidR="006608E4" w:rsidRDefault="00E21B8A" w:rsidP="00C964F4">
      <w:pPr>
        <w:spacing w:line="360" w:lineRule="auto"/>
        <w:jc w:val="both"/>
        <w:rPr>
          <w:rFonts w:ascii="Arial" w:hAnsi="Arial" w:cs="Arial"/>
          <w:sz w:val="28"/>
          <w:szCs w:val="28"/>
        </w:rPr>
      </w:pPr>
      <w:r>
        <w:rPr>
          <w:rFonts w:ascii="Arial" w:hAnsi="Arial" w:cs="Arial"/>
          <w:sz w:val="28"/>
          <w:szCs w:val="28"/>
        </w:rPr>
        <w:t>Further the Postmortem Report ‘P2’ sho</w:t>
      </w:r>
      <w:r w:rsidR="00FC5D7C">
        <w:rPr>
          <w:rFonts w:ascii="Arial" w:hAnsi="Arial" w:cs="Arial"/>
          <w:sz w:val="28"/>
          <w:szCs w:val="28"/>
        </w:rPr>
        <w:t>w</w:t>
      </w:r>
      <w:r>
        <w:rPr>
          <w:rFonts w:ascii="Arial" w:hAnsi="Arial" w:cs="Arial"/>
          <w:sz w:val="28"/>
          <w:szCs w:val="28"/>
        </w:rPr>
        <w:t xml:space="preserve">s that the deceased died as a result of head injury </w:t>
      </w:r>
      <w:r w:rsidR="006608E4">
        <w:rPr>
          <w:rFonts w:ascii="Arial" w:hAnsi="Arial" w:cs="Arial"/>
          <w:sz w:val="28"/>
          <w:szCs w:val="28"/>
        </w:rPr>
        <w:t>with deep stab wound.</w:t>
      </w:r>
    </w:p>
    <w:p w:rsidR="006608E4" w:rsidRDefault="006608E4" w:rsidP="00C964F4">
      <w:pPr>
        <w:spacing w:line="360" w:lineRule="auto"/>
        <w:jc w:val="both"/>
        <w:rPr>
          <w:rFonts w:ascii="Arial" w:hAnsi="Arial" w:cs="Arial"/>
          <w:sz w:val="28"/>
          <w:szCs w:val="28"/>
        </w:rPr>
      </w:pPr>
    </w:p>
    <w:p w:rsidR="006608E4" w:rsidRDefault="006608E4" w:rsidP="00C964F4">
      <w:pPr>
        <w:spacing w:line="360" w:lineRule="auto"/>
        <w:jc w:val="both"/>
        <w:rPr>
          <w:rFonts w:ascii="Arial" w:hAnsi="Arial" w:cs="Arial"/>
          <w:sz w:val="28"/>
          <w:szCs w:val="28"/>
        </w:rPr>
      </w:pPr>
      <w:r>
        <w:rPr>
          <w:rFonts w:ascii="Arial" w:hAnsi="Arial" w:cs="Arial"/>
          <w:sz w:val="28"/>
          <w:szCs w:val="28"/>
        </w:rPr>
        <w:t>I am indebted to the State Advocate for his submission and I do concur with him that the prosecution has proved the case of murder beyond reasonable doubt.</w:t>
      </w:r>
    </w:p>
    <w:p w:rsidR="006608E4" w:rsidRDefault="006608E4" w:rsidP="00C964F4">
      <w:pPr>
        <w:spacing w:line="360" w:lineRule="auto"/>
        <w:jc w:val="both"/>
        <w:rPr>
          <w:rFonts w:ascii="Arial" w:hAnsi="Arial" w:cs="Arial"/>
          <w:sz w:val="28"/>
          <w:szCs w:val="28"/>
        </w:rPr>
      </w:pPr>
    </w:p>
    <w:p w:rsidR="00E21B8A" w:rsidRDefault="006608E4" w:rsidP="00C964F4">
      <w:pPr>
        <w:spacing w:line="360" w:lineRule="auto"/>
        <w:jc w:val="both"/>
        <w:rPr>
          <w:rFonts w:ascii="Arial" w:hAnsi="Arial" w:cs="Arial"/>
          <w:sz w:val="28"/>
          <w:szCs w:val="28"/>
        </w:rPr>
      </w:pPr>
      <w:r>
        <w:rPr>
          <w:rFonts w:ascii="Arial" w:hAnsi="Arial" w:cs="Arial"/>
          <w:sz w:val="28"/>
          <w:szCs w:val="28"/>
        </w:rPr>
        <w:t>It is clear from the evidence o</w:t>
      </w:r>
      <w:r w:rsidR="00FC5D7C">
        <w:rPr>
          <w:rFonts w:ascii="Arial" w:hAnsi="Arial" w:cs="Arial"/>
          <w:sz w:val="28"/>
          <w:szCs w:val="28"/>
        </w:rPr>
        <w:t>f</w:t>
      </w:r>
      <w:r>
        <w:rPr>
          <w:rFonts w:ascii="Arial" w:hAnsi="Arial" w:cs="Arial"/>
          <w:sz w:val="28"/>
          <w:szCs w:val="28"/>
        </w:rPr>
        <w:t xml:space="preserve"> the prosecution witnesses including the Postmortem Report </w:t>
      </w:r>
      <w:proofErr w:type="gramStart"/>
      <w:r>
        <w:rPr>
          <w:rFonts w:ascii="Arial" w:hAnsi="Arial" w:cs="Arial"/>
          <w:sz w:val="28"/>
          <w:szCs w:val="28"/>
        </w:rPr>
        <w:t>‘P2’</w:t>
      </w:r>
      <w:r w:rsidR="00FC5D7C">
        <w:rPr>
          <w:rFonts w:ascii="Arial" w:hAnsi="Arial" w:cs="Arial"/>
          <w:sz w:val="28"/>
          <w:szCs w:val="28"/>
        </w:rPr>
        <w:t>,</w:t>
      </w:r>
      <w:r>
        <w:rPr>
          <w:rFonts w:ascii="Arial" w:hAnsi="Arial" w:cs="Arial"/>
          <w:sz w:val="28"/>
          <w:szCs w:val="28"/>
        </w:rPr>
        <w:t xml:space="preserve"> that</w:t>
      </w:r>
      <w:proofErr w:type="gramEnd"/>
      <w:r>
        <w:rPr>
          <w:rFonts w:ascii="Arial" w:hAnsi="Arial" w:cs="Arial"/>
          <w:sz w:val="28"/>
          <w:szCs w:val="28"/>
        </w:rPr>
        <w:t xml:space="preserve"> the deceased died as a result of being stabbed by the accused.</w:t>
      </w:r>
    </w:p>
    <w:p w:rsidR="006608E4" w:rsidRDefault="006608E4" w:rsidP="00C964F4">
      <w:pPr>
        <w:spacing w:line="360" w:lineRule="auto"/>
        <w:jc w:val="both"/>
        <w:rPr>
          <w:rFonts w:ascii="Arial" w:hAnsi="Arial" w:cs="Arial"/>
          <w:sz w:val="28"/>
          <w:szCs w:val="28"/>
        </w:rPr>
      </w:pPr>
    </w:p>
    <w:p w:rsidR="006608E4" w:rsidRDefault="006608E4" w:rsidP="00C964F4">
      <w:pPr>
        <w:spacing w:line="360" w:lineRule="auto"/>
        <w:jc w:val="both"/>
        <w:rPr>
          <w:rFonts w:ascii="Arial" w:hAnsi="Arial" w:cs="Arial"/>
          <w:sz w:val="28"/>
          <w:szCs w:val="28"/>
        </w:rPr>
      </w:pPr>
      <w:r>
        <w:rPr>
          <w:rFonts w:ascii="Arial" w:hAnsi="Arial" w:cs="Arial"/>
          <w:sz w:val="28"/>
          <w:szCs w:val="28"/>
        </w:rPr>
        <w:t xml:space="preserve">Going by the provisions of section 161 (2) </w:t>
      </w:r>
      <w:r w:rsidR="00FC5D7C">
        <w:rPr>
          <w:rFonts w:ascii="Arial" w:hAnsi="Arial" w:cs="Arial"/>
          <w:sz w:val="28"/>
          <w:szCs w:val="28"/>
        </w:rPr>
        <w:t>(</w:t>
      </w:r>
      <w:r>
        <w:rPr>
          <w:rFonts w:ascii="Arial" w:hAnsi="Arial" w:cs="Arial"/>
          <w:sz w:val="28"/>
          <w:szCs w:val="28"/>
        </w:rPr>
        <w:t>b</w:t>
      </w:r>
      <w:r w:rsidR="00FC5D7C">
        <w:rPr>
          <w:rFonts w:ascii="Arial" w:hAnsi="Arial" w:cs="Arial"/>
          <w:sz w:val="28"/>
          <w:szCs w:val="28"/>
        </w:rPr>
        <w:t>)</w:t>
      </w:r>
      <w:r>
        <w:rPr>
          <w:rFonts w:ascii="Arial" w:hAnsi="Arial" w:cs="Arial"/>
          <w:sz w:val="28"/>
          <w:szCs w:val="28"/>
        </w:rPr>
        <w:t xml:space="preserve"> and as submitted </w:t>
      </w:r>
      <w:r w:rsidR="00900305">
        <w:rPr>
          <w:rFonts w:ascii="Arial" w:hAnsi="Arial" w:cs="Arial"/>
          <w:sz w:val="28"/>
          <w:szCs w:val="28"/>
        </w:rPr>
        <w:t xml:space="preserve">by the State Advocate, I order that the accused be detained during the President’s pleasure under section 167 of the Criminal Procedure Code.  </w:t>
      </w:r>
    </w:p>
    <w:p w:rsidR="00900305" w:rsidRDefault="00900305" w:rsidP="00C964F4">
      <w:pPr>
        <w:spacing w:line="360" w:lineRule="auto"/>
        <w:jc w:val="both"/>
        <w:rPr>
          <w:rFonts w:ascii="Arial" w:hAnsi="Arial" w:cs="Arial"/>
          <w:sz w:val="28"/>
          <w:szCs w:val="28"/>
        </w:rPr>
      </w:pPr>
    </w:p>
    <w:p w:rsidR="00900305" w:rsidRDefault="00900305" w:rsidP="00C964F4">
      <w:pPr>
        <w:spacing w:line="360" w:lineRule="auto"/>
        <w:jc w:val="both"/>
        <w:rPr>
          <w:rFonts w:ascii="Arial" w:hAnsi="Arial" w:cs="Arial"/>
          <w:sz w:val="28"/>
          <w:szCs w:val="28"/>
        </w:rPr>
      </w:pPr>
      <w:r>
        <w:rPr>
          <w:rFonts w:ascii="Arial" w:hAnsi="Arial" w:cs="Arial"/>
          <w:sz w:val="28"/>
          <w:szCs w:val="28"/>
        </w:rPr>
        <w:t xml:space="preserve">I am equally fortified by the Supreme Court decision in </w:t>
      </w:r>
      <w:r w:rsidRPr="00900305">
        <w:rPr>
          <w:rFonts w:ascii="Arial" w:hAnsi="Arial" w:cs="Arial"/>
          <w:b/>
          <w:sz w:val="28"/>
          <w:szCs w:val="28"/>
        </w:rPr>
        <w:t>MBAYE VS. THE PEOPLE (1975) ZR 74</w:t>
      </w:r>
      <w:r>
        <w:rPr>
          <w:rFonts w:ascii="Arial" w:hAnsi="Arial" w:cs="Arial"/>
          <w:sz w:val="28"/>
          <w:szCs w:val="28"/>
        </w:rPr>
        <w:t xml:space="preserve">, </w:t>
      </w:r>
      <w:r w:rsidRPr="00FC5D7C">
        <w:rPr>
          <w:rFonts w:ascii="Arial" w:hAnsi="Arial" w:cs="Arial"/>
          <w:sz w:val="28"/>
          <w:szCs w:val="28"/>
        </w:rPr>
        <w:t>where i</w:t>
      </w:r>
      <w:r w:rsidR="00FC5D7C">
        <w:rPr>
          <w:rFonts w:ascii="Arial" w:hAnsi="Arial" w:cs="Arial"/>
          <w:sz w:val="28"/>
          <w:szCs w:val="28"/>
        </w:rPr>
        <w:t>t</w:t>
      </w:r>
      <w:r w:rsidRPr="00FC5D7C">
        <w:rPr>
          <w:rFonts w:ascii="Arial" w:hAnsi="Arial" w:cs="Arial"/>
          <w:sz w:val="28"/>
          <w:szCs w:val="28"/>
        </w:rPr>
        <w:t xml:space="preserve"> was held inter alia that</w:t>
      </w:r>
      <w:r w:rsidRPr="00900305">
        <w:rPr>
          <w:rFonts w:ascii="Arial" w:hAnsi="Arial" w:cs="Arial"/>
          <w:b/>
          <w:sz w:val="28"/>
          <w:szCs w:val="28"/>
        </w:rPr>
        <w:t xml:space="preserve">, “a court has no power to make a special finding that an accused person is not </w:t>
      </w:r>
      <w:r w:rsidRPr="00900305">
        <w:rPr>
          <w:rFonts w:ascii="Arial" w:hAnsi="Arial" w:cs="Arial"/>
          <w:b/>
          <w:sz w:val="28"/>
          <w:szCs w:val="28"/>
        </w:rPr>
        <w:lastRenderedPageBreak/>
        <w:t xml:space="preserve">guilty by </w:t>
      </w:r>
      <w:r w:rsidR="00FC5D7C">
        <w:rPr>
          <w:rFonts w:ascii="Arial" w:hAnsi="Arial" w:cs="Arial"/>
          <w:b/>
          <w:sz w:val="28"/>
          <w:szCs w:val="28"/>
        </w:rPr>
        <w:t>rea</w:t>
      </w:r>
      <w:r w:rsidRPr="00900305">
        <w:rPr>
          <w:rFonts w:ascii="Arial" w:hAnsi="Arial" w:cs="Arial"/>
          <w:b/>
          <w:sz w:val="28"/>
          <w:szCs w:val="28"/>
        </w:rPr>
        <w:t>son of insanity in cases where there has been a determination that the accused was unfit to plead”.</w:t>
      </w:r>
    </w:p>
    <w:p w:rsidR="00900305" w:rsidRDefault="00900305" w:rsidP="00C964F4">
      <w:pPr>
        <w:spacing w:line="360" w:lineRule="auto"/>
        <w:jc w:val="both"/>
        <w:rPr>
          <w:rFonts w:ascii="Arial" w:hAnsi="Arial" w:cs="Arial"/>
          <w:sz w:val="28"/>
          <w:szCs w:val="28"/>
        </w:rPr>
      </w:pPr>
    </w:p>
    <w:p w:rsidR="00900305" w:rsidRDefault="00FC5D7C" w:rsidP="00C964F4">
      <w:pPr>
        <w:spacing w:line="360" w:lineRule="auto"/>
        <w:jc w:val="both"/>
        <w:rPr>
          <w:rFonts w:ascii="Arial" w:hAnsi="Arial" w:cs="Arial"/>
          <w:sz w:val="28"/>
          <w:szCs w:val="28"/>
        </w:rPr>
      </w:pPr>
      <w:proofErr w:type="gramStart"/>
      <w:r>
        <w:rPr>
          <w:rFonts w:ascii="Arial" w:hAnsi="Arial" w:cs="Arial"/>
          <w:sz w:val="28"/>
          <w:szCs w:val="28"/>
        </w:rPr>
        <w:t>Accordingly, t</w:t>
      </w:r>
      <w:r w:rsidR="00900305">
        <w:rPr>
          <w:rFonts w:ascii="Arial" w:hAnsi="Arial" w:cs="Arial"/>
          <w:sz w:val="28"/>
          <w:szCs w:val="28"/>
        </w:rPr>
        <w:t xml:space="preserve">he accused to be detained </w:t>
      </w:r>
      <w:r>
        <w:rPr>
          <w:rFonts w:ascii="Arial" w:hAnsi="Arial" w:cs="Arial"/>
          <w:sz w:val="28"/>
          <w:szCs w:val="28"/>
        </w:rPr>
        <w:t>dur</w:t>
      </w:r>
      <w:r w:rsidR="00900305">
        <w:rPr>
          <w:rFonts w:ascii="Arial" w:hAnsi="Arial" w:cs="Arial"/>
          <w:sz w:val="28"/>
          <w:szCs w:val="28"/>
        </w:rPr>
        <w:t>ing the President’s pleasure.</w:t>
      </w:r>
      <w:proofErr w:type="gramEnd"/>
    </w:p>
    <w:p w:rsidR="006608E4" w:rsidRDefault="006608E4" w:rsidP="00C964F4">
      <w:pPr>
        <w:spacing w:line="360" w:lineRule="auto"/>
        <w:jc w:val="both"/>
        <w:rPr>
          <w:rFonts w:ascii="Arial" w:hAnsi="Arial" w:cs="Arial"/>
          <w:sz w:val="28"/>
          <w:szCs w:val="28"/>
        </w:rPr>
      </w:pPr>
    </w:p>
    <w:p w:rsidR="00900305" w:rsidRDefault="00900305" w:rsidP="00900305">
      <w:pPr>
        <w:spacing w:line="360" w:lineRule="auto"/>
        <w:jc w:val="center"/>
        <w:rPr>
          <w:rFonts w:ascii="Arial" w:hAnsi="Arial" w:cs="Arial"/>
          <w:sz w:val="28"/>
          <w:szCs w:val="28"/>
        </w:rPr>
      </w:pPr>
      <w:r>
        <w:rPr>
          <w:rFonts w:ascii="Arial" w:hAnsi="Arial" w:cs="Arial"/>
          <w:sz w:val="28"/>
          <w:szCs w:val="28"/>
        </w:rPr>
        <w:t xml:space="preserve">Delivered at </w:t>
      </w:r>
      <w:r w:rsidRPr="001E0D3D">
        <w:rPr>
          <w:rFonts w:ascii="Arial" w:hAnsi="Arial" w:cs="Arial"/>
          <w:b/>
          <w:sz w:val="28"/>
          <w:szCs w:val="28"/>
        </w:rPr>
        <w:t>Solwezi</w:t>
      </w:r>
      <w:r>
        <w:rPr>
          <w:rFonts w:ascii="Arial" w:hAnsi="Arial" w:cs="Arial"/>
          <w:sz w:val="28"/>
          <w:szCs w:val="28"/>
        </w:rPr>
        <w:t xml:space="preserve"> this </w:t>
      </w:r>
      <w:r w:rsidRPr="001E0D3D">
        <w:rPr>
          <w:rFonts w:ascii="Arial" w:hAnsi="Arial" w:cs="Arial"/>
          <w:b/>
          <w:sz w:val="28"/>
          <w:szCs w:val="28"/>
        </w:rPr>
        <w:t>13</w:t>
      </w:r>
      <w:r w:rsidRPr="001E0D3D">
        <w:rPr>
          <w:rFonts w:ascii="Arial" w:hAnsi="Arial" w:cs="Arial"/>
          <w:b/>
          <w:sz w:val="28"/>
          <w:szCs w:val="28"/>
          <w:vertAlign w:val="superscript"/>
        </w:rPr>
        <w:t>th</w:t>
      </w:r>
      <w:r>
        <w:rPr>
          <w:rFonts w:ascii="Arial" w:hAnsi="Arial" w:cs="Arial"/>
          <w:sz w:val="28"/>
          <w:szCs w:val="28"/>
        </w:rPr>
        <w:t xml:space="preserve"> Day of November, 2012</w:t>
      </w:r>
    </w:p>
    <w:p w:rsidR="001E0D3D" w:rsidRDefault="001E0D3D" w:rsidP="00900305">
      <w:pPr>
        <w:spacing w:line="360" w:lineRule="auto"/>
        <w:jc w:val="center"/>
        <w:rPr>
          <w:rFonts w:ascii="Arial" w:hAnsi="Arial" w:cs="Arial"/>
          <w:sz w:val="28"/>
          <w:szCs w:val="28"/>
        </w:rPr>
      </w:pPr>
    </w:p>
    <w:p w:rsidR="001E0D3D" w:rsidRDefault="001E0D3D" w:rsidP="00900305">
      <w:pPr>
        <w:spacing w:line="360" w:lineRule="auto"/>
        <w:jc w:val="center"/>
        <w:rPr>
          <w:rFonts w:ascii="Arial" w:hAnsi="Arial" w:cs="Arial"/>
          <w:sz w:val="28"/>
          <w:szCs w:val="28"/>
        </w:rPr>
      </w:pPr>
    </w:p>
    <w:p w:rsidR="001E0D3D" w:rsidRPr="001E0D3D" w:rsidRDefault="001E0D3D" w:rsidP="001E0D3D">
      <w:pPr>
        <w:jc w:val="center"/>
        <w:rPr>
          <w:rFonts w:ascii="Arial" w:hAnsi="Arial" w:cs="Arial"/>
          <w:b/>
          <w:sz w:val="28"/>
          <w:szCs w:val="28"/>
        </w:rPr>
      </w:pPr>
      <w:r w:rsidRPr="001E0D3D">
        <w:rPr>
          <w:rFonts w:ascii="Arial" w:hAnsi="Arial" w:cs="Arial"/>
          <w:b/>
          <w:sz w:val="28"/>
          <w:szCs w:val="28"/>
        </w:rPr>
        <w:t>……………………………….</w:t>
      </w:r>
    </w:p>
    <w:p w:rsidR="001E0D3D" w:rsidRPr="001E0D3D" w:rsidRDefault="001E0D3D" w:rsidP="001E0D3D">
      <w:pPr>
        <w:jc w:val="center"/>
        <w:rPr>
          <w:rFonts w:ascii="Arial" w:hAnsi="Arial" w:cs="Arial"/>
          <w:b/>
          <w:sz w:val="28"/>
          <w:szCs w:val="28"/>
        </w:rPr>
      </w:pPr>
      <w:r w:rsidRPr="001E0D3D">
        <w:rPr>
          <w:rFonts w:ascii="Arial" w:hAnsi="Arial" w:cs="Arial"/>
          <w:b/>
          <w:sz w:val="28"/>
          <w:szCs w:val="28"/>
        </w:rPr>
        <w:t>Judy Z. Mulongoti</w:t>
      </w:r>
    </w:p>
    <w:p w:rsidR="001E0D3D" w:rsidRPr="001E0D3D" w:rsidRDefault="001E0D3D" w:rsidP="001E0D3D">
      <w:pPr>
        <w:jc w:val="center"/>
        <w:rPr>
          <w:rFonts w:ascii="Arial" w:hAnsi="Arial" w:cs="Arial"/>
          <w:b/>
          <w:sz w:val="28"/>
          <w:szCs w:val="28"/>
        </w:rPr>
      </w:pPr>
      <w:r w:rsidRPr="001E0D3D">
        <w:rPr>
          <w:rFonts w:ascii="Arial" w:hAnsi="Arial" w:cs="Arial"/>
          <w:b/>
          <w:sz w:val="28"/>
          <w:szCs w:val="28"/>
        </w:rPr>
        <w:t>HIGH COURT JUDGE</w:t>
      </w:r>
    </w:p>
    <w:sectPr w:rsidR="001E0D3D" w:rsidRPr="001E0D3D" w:rsidSect="00AD4678">
      <w:headerReference w:type="even" r:id="rId8"/>
      <w:headerReference w:type="defaul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D9C" w:rsidRDefault="00693D9C">
      <w:r>
        <w:separator/>
      </w:r>
    </w:p>
  </w:endnote>
  <w:endnote w:type="continuationSeparator" w:id="0">
    <w:p w:rsidR="00693D9C" w:rsidRDefault="0069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D9C" w:rsidRDefault="00693D9C">
      <w:r>
        <w:separator/>
      </w:r>
    </w:p>
  </w:footnote>
  <w:footnote w:type="continuationSeparator" w:id="0">
    <w:p w:rsidR="00693D9C" w:rsidRDefault="00693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0F" w:rsidRDefault="0036220F" w:rsidP="00EA31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220F" w:rsidRDefault="00362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0F" w:rsidRPr="001E0D3D" w:rsidRDefault="0036220F" w:rsidP="00EA31EE">
    <w:pPr>
      <w:pStyle w:val="Header"/>
      <w:framePr w:wrap="around" w:vAnchor="text" w:hAnchor="margin" w:xAlign="center" w:y="1"/>
      <w:rPr>
        <w:rStyle w:val="PageNumber"/>
        <w:b/>
      </w:rPr>
    </w:pPr>
    <w:r w:rsidRPr="001E0D3D">
      <w:rPr>
        <w:rStyle w:val="PageNumber"/>
        <w:b/>
      </w:rPr>
      <w:t>-   J</w:t>
    </w:r>
    <w:r w:rsidRPr="001E0D3D">
      <w:rPr>
        <w:rStyle w:val="PageNumber"/>
        <w:b/>
      </w:rPr>
      <w:fldChar w:fldCharType="begin"/>
    </w:r>
    <w:r w:rsidRPr="001E0D3D">
      <w:rPr>
        <w:rStyle w:val="PageNumber"/>
        <w:b/>
      </w:rPr>
      <w:instrText xml:space="preserve">PAGE  </w:instrText>
    </w:r>
    <w:r w:rsidRPr="001E0D3D">
      <w:rPr>
        <w:rStyle w:val="PageNumber"/>
        <w:b/>
      </w:rPr>
      <w:fldChar w:fldCharType="separate"/>
    </w:r>
    <w:r w:rsidR="004E35BD">
      <w:rPr>
        <w:rStyle w:val="PageNumber"/>
        <w:b/>
        <w:noProof/>
      </w:rPr>
      <w:t>8</w:t>
    </w:r>
    <w:r w:rsidRPr="001E0D3D">
      <w:rPr>
        <w:rStyle w:val="PageNumber"/>
        <w:b/>
      </w:rPr>
      <w:fldChar w:fldCharType="end"/>
    </w:r>
    <w:r w:rsidRPr="001E0D3D">
      <w:rPr>
        <w:rStyle w:val="PageNumber"/>
        <w:b/>
      </w:rPr>
      <w:t xml:space="preserve">   -</w:t>
    </w:r>
  </w:p>
  <w:p w:rsidR="0036220F" w:rsidRDefault="00362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F17BA"/>
    <w:multiLevelType w:val="hybridMultilevel"/>
    <w:tmpl w:val="0908C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3F60B6"/>
    <w:multiLevelType w:val="hybridMultilevel"/>
    <w:tmpl w:val="BF14EFD4"/>
    <w:lvl w:ilvl="0" w:tplc="1010AB86">
      <w:start w:val="1"/>
      <w:numFmt w:val="decimal"/>
      <w:lvlText w:val="%1."/>
      <w:lvlJc w:val="left"/>
      <w:pPr>
        <w:tabs>
          <w:tab w:val="num" w:pos="720"/>
        </w:tabs>
        <w:ind w:left="720" w:hanging="360"/>
      </w:pPr>
      <w:rPr>
        <w:rFonts w:hint="default"/>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F4"/>
    <w:rsid w:val="00023A52"/>
    <w:rsid w:val="00073F29"/>
    <w:rsid w:val="000F19EE"/>
    <w:rsid w:val="001163DD"/>
    <w:rsid w:val="001645ED"/>
    <w:rsid w:val="00176829"/>
    <w:rsid w:val="001B31A9"/>
    <w:rsid w:val="001E0D3D"/>
    <w:rsid w:val="00207D7C"/>
    <w:rsid w:val="00310A5C"/>
    <w:rsid w:val="003245A6"/>
    <w:rsid w:val="0036220F"/>
    <w:rsid w:val="0036342C"/>
    <w:rsid w:val="0041556E"/>
    <w:rsid w:val="00476C16"/>
    <w:rsid w:val="0049558A"/>
    <w:rsid w:val="004E35BD"/>
    <w:rsid w:val="0051075E"/>
    <w:rsid w:val="00525964"/>
    <w:rsid w:val="005815E2"/>
    <w:rsid w:val="006608E4"/>
    <w:rsid w:val="00693D9C"/>
    <w:rsid w:val="006E1E65"/>
    <w:rsid w:val="00745454"/>
    <w:rsid w:val="00750A0C"/>
    <w:rsid w:val="00753FA0"/>
    <w:rsid w:val="00756562"/>
    <w:rsid w:val="007A7C21"/>
    <w:rsid w:val="008601A4"/>
    <w:rsid w:val="008F7555"/>
    <w:rsid w:val="00900305"/>
    <w:rsid w:val="0091076E"/>
    <w:rsid w:val="009C454F"/>
    <w:rsid w:val="009E1689"/>
    <w:rsid w:val="009E300E"/>
    <w:rsid w:val="00A04CB7"/>
    <w:rsid w:val="00AD3E1A"/>
    <w:rsid w:val="00AD4678"/>
    <w:rsid w:val="00AE3311"/>
    <w:rsid w:val="00B02F8F"/>
    <w:rsid w:val="00BC5EBE"/>
    <w:rsid w:val="00C040B3"/>
    <w:rsid w:val="00C964F4"/>
    <w:rsid w:val="00CC6D4D"/>
    <w:rsid w:val="00E21B8A"/>
    <w:rsid w:val="00EA31EE"/>
    <w:rsid w:val="00F11C62"/>
    <w:rsid w:val="00F7047C"/>
    <w:rsid w:val="00F9043C"/>
    <w:rsid w:val="00FC5D7C"/>
    <w:rsid w:val="00FF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E0D3D"/>
    <w:pPr>
      <w:tabs>
        <w:tab w:val="center" w:pos="4320"/>
        <w:tab w:val="right" w:pos="8640"/>
      </w:tabs>
    </w:pPr>
  </w:style>
  <w:style w:type="character" w:styleId="PageNumber">
    <w:name w:val="page number"/>
    <w:basedOn w:val="DefaultParagraphFont"/>
    <w:rsid w:val="001E0D3D"/>
  </w:style>
  <w:style w:type="paragraph" w:styleId="Footer">
    <w:name w:val="footer"/>
    <w:basedOn w:val="Normal"/>
    <w:rsid w:val="001E0D3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E0D3D"/>
    <w:pPr>
      <w:tabs>
        <w:tab w:val="center" w:pos="4320"/>
        <w:tab w:val="right" w:pos="8640"/>
      </w:tabs>
    </w:pPr>
  </w:style>
  <w:style w:type="character" w:styleId="PageNumber">
    <w:name w:val="page number"/>
    <w:basedOn w:val="DefaultParagraphFont"/>
    <w:rsid w:val="001E0D3D"/>
  </w:style>
  <w:style w:type="paragraph" w:styleId="Footer">
    <w:name w:val="footer"/>
    <w:basedOn w:val="Normal"/>
    <w:rsid w:val="001E0D3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People v Kalenga</Template>
  <TotalTime>0</TotalTime>
  <Pages>8</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 THE HIGH COURT FOR ZAMBIA</vt:lpstr>
    </vt:vector>
  </TitlesOfParts>
  <Company>Judiciary</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dc:title>
  <dc:creator>Kitwe high court</dc:creator>
  <cp:lastModifiedBy>user1</cp:lastModifiedBy>
  <cp:revision>2</cp:revision>
  <cp:lastPrinted>2012-11-15T13:23:00Z</cp:lastPrinted>
  <dcterms:created xsi:type="dcterms:W3CDTF">2014-03-25T12:29:00Z</dcterms:created>
  <dcterms:modified xsi:type="dcterms:W3CDTF">2014-03-25T12:29:00Z</dcterms:modified>
</cp:coreProperties>
</file>