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796" w:rsidRPr="002865BF" w:rsidRDefault="00DD4796" w:rsidP="00DD4796">
      <w:pPr>
        <w:spacing w:after="120" w:line="240" w:lineRule="auto"/>
        <w:rPr>
          <w:rFonts w:ascii="Bookman Old Style" w:hAnsi="Bookman Old Style"/>
          <w:b/>
          <w:sz w:val="28"/>
          <w:szCs w:val="28"/>
        </w:rPr>
      </w:pPr>
      <w:r w:rsidRPr="002865BF">
        <w:rPr>
          <w:rFonts w:ascii="Bookman Old Style" w:hAnsi="Bookman Old Style"/>
          <w:b/>
          <w:sz w:val="28"/>
          <w:szCs w:val="28"/>
        </w:rPr>
        <w:t>I</w:t>
      </w:r>
      <w:r>
        <w:rPr>
          <w:rFonts w:ascii="Bookman Old Style" w:hAnsi="Bookman Old Style"/>
          <w:b/>
          <w:sz w:val="28"/>
          <w:szCs w:val="28"/>
        </w:rPr>
        <w:t>N THE HIGH COURT FOR ZAMBIA</w:t>
      </w:r>
      <w:r>
        <w:rPr>
          <w:rFonts w:ascii="Bookman Old Style" w:hAnsi="Bookman Old Style"/>
          <w:b/>
          <w:sz w:val="28"/>
          <w:szCs w:val="28"/>
        </w:rPr>
        <w:tab/>
      </w:r>
      <w:r>
        <w:rPr>
          <w:rFonts w:ascii="Bookman Old Style" w:hAnsi="Bookman Old Style"/>
          <w:b/>
          <w:sz w:val="28"/>
          <w:szCs w:val="28"/>
        </w:rPr>
        <w:tab/>
        <w:t xml:space="preserve">   2012/HPC/0342</w:t>
      </w:r>
    </w:p>
    <w:p w:rsidR="00DD4796" w:rsidRPr="002865BF" w:rsidRDefault="00DD4796" w:rsidP="00DD4796">
      <w:pPr>
        <w:spacing w:after="120" w:line="240" w:lineRule="auto"/>
        <w:rPr>
          <w:rFonts w:ascii="Bookman Old Style" w:hAnsi="Bookman Old Style"/>
          <w:b/>
          <w:sz w:val="28"/>
          <w:szCs w:val="28"/>
        </w:rPr>
      </w:pPr>
      <w:r w:rsidRPr="002865BF">
        <w:rPr>
          <w:rFonts w:ascii="Bookman Old Style" w:hAnsi="Bookman Old Style"/>
          <w:b/>
          <w:sz w:val="28"/>
          <w:szCs w:val="28"/>
        </w:rPr>
        <w:t>AT THE COMMERCIAL REGISTRY</w:t>
      </w:r>
    </w:p>
    <w:p w:rsidR="00DD4796" w:rsidRPr="002865BF" w:rsidRDefault="00DD4796" w:rsidP="00DD4796">
      <w:pPr>
        <w:spacing w:after="120" w:line="240" w:lineRule="auto"/>
        <w:rPr>
          <w:rFonts w:ascii="Bookman Old Style" w:hAnsi="Bookman Old Style"/>
          <w:b/>
          <w:sz w:val="28"/>
          <w:szCs w:val="28"/>
        </w:rPr>
      </w:pPr>
      <w:r w:rsidRPr="002865BF">
        <w:rPr>
          <w:rFonts w:ascii="Bookman Old Style" w:hAnsi="Bookman Old Style"/>
          <w:b/>
          <w:sz w:val="28"/>
          <w:szCs w:val="28"/>
        </w:rPr>
        <w:t>HOLDEN AT LUSAKA</w:t>
      </w:r>
    </w:p>
    <w:p w:rsidR="00DD4796" w:rsidRDefault="00DD4796" w:rsidP="00DD4796">
      <w:pPr>
        <w:spacing w:line="240" w:lineRule="auto"/>
        <w:rPr>
          <w:rFonts w:ascii="Bookman Old Style" w:hAnsi="Bookman Old Style"/>
          <w:sz w:val="28"/>
          <w:szCs w:val="28"/>
        </w:rPr>
      </w:pPr>
      <w:r>
        <w:rPr>
          <w:rFonts w:ascii="Bookman Old Style" w:hAnsi="Bookman Old Style"/>
          <w:sz w:val="28"/>
          <w:szCs w:val="28"/>
        </w:rPr>
        <w:t>(</w:t>
      </w:r>
      <w:r w:rsidRPr="002865BF">
        <w:rPr>
          <w:rFonts w:ascii="Bookman Old Style" w:hAnsi="Bookman Old Style"/>
        </w:rPr>
        <w:t>C</w:t>
      </w:r>
      <w:r w:rsidR="00F12CFB">
        <w:rPr>
          <w:rFonts w:ascii="Bookman Old Style" w:hAnsi="Bookman Old Style"/>
        </w:rPr>
        <w:t>ommercial</w:t>
      </w:r>
      <w:r w:rsidRPr="002865BF">
        <w:rPr>
          <w:rFonts w:ascii="Bookman Old Style" w:hAnsi="Bookman Old Style"/>
        </w:rPr>
        <w:t xml:space="preserve"> Jurisdiction</w:t>
      </w:r>
      <w:r>
        <w:rPr>
          <w:rFonts w:ascii="Bookman Old Style" w:hAnsi="Bookman Old Style"/>
          <w:sz w:val="28"/>
          <w:szCs w:val="28"/>
        </w:rPr>
        <w:t>)</w:t>
      </w:r>
    </w:p>
    <w:p w:rsidR="00DD4796" w:rsidRDefault="00DD4796" w:rsidP="00DD4796">
      <w:pPr>
        <w:rPr>
          <w:rFonts w:ascii="Bookman Old Style" w:hAnsi="Bookman Old Style"/>
          <w:sz w:val="28"/>
          <w:szCs w:val="28"/>
        </w:rPr>
      </w:pPr>
    </w:p>
    <w:p w:rsidR="00DD4796" w:rsidRDefault="00DD4796" w:rsidP="00DD4796">
      <w:pPr>
        <w:rPr>
          <w:rFonts w:ascii="Bookman Old Style" w:hAnsi="Bookman Old Style"/>
          <w:sz w:val="28"/>
          <w:szCs w:val="28"/>
        </w:rPr>
      </w:pPr>
      <w:r>
        <w:rPr>
          <w:rFonts w:ascii="Bookman Old Style" w:hAnsi="Bookman Old Style"/>
          <w:sz w:val="28"/>
          <w:szCs w:val="28"/>
        </w:rPr>
        <w:t>BETWEEN:</w:t>
      </w:r>
    </w:p>
    <w:p w:rsidR="00DD4796" w:rsidRDefault="00DD4796" w:rsidP="00DD4796">
      <w:pPr>
        <w:spacing w:after="0" w:line="240" w:lineRule="auto"/>
        <w:rPr>
          <w:rFonts w:ascii="Bookman Old Style" w:hAnsi="Bookman Old Style"/>
          <w:sz w:val="28"/>
          <w:szCs w:val="28"/>
        </w:rPr>
      </w:pPr>
      <w:r>
        <w:rPr>
          <w:rFonts w:ascii="Bookman Old Style" w:hAnsi="Bookman Old Style"/>
          <w:sz w:val="28"/>
          <w:szCs w:val="28"/>
        </w:rPr>
        <w:tab/>
      </w:r>
      <w:r w:rsidR="00F12CFB">
        <w:rPr>
          <w:rFonts w:ascii="Bookman Old Style" w:hAnsi="Bookman Old Style"/>
          <w:sz w:val="28"/>
          <w:szCs w:val="28"/>
        </w:rPr>
        <w:t>FRANKANS ENGINEERING LIMITED</w:t>
      </w:r>
      <w:r w:rsidRPr="002865BF">
        <w:rPr>
          <w:rFonts w:ascii="Bookman Old Style" w:hAnsi="Bookman Old Style"/>
          <w:sz w:val="28"/>
          <w:szCs w:val="28"/>
        </w:rPr>
        <w:t xml:space="preserve"> </w:t>
      </w:r>
      <w:r>
        <w:rPr>
          <w:rFonts w:ascii="Bookman Old Style" w:hAnsi="Bookman Old Style"/>
          <w:sz w:val="28"/>
          <w:szCs w:val="28"/>
        </w:rPr>
        <w:tab/>
        <w:t xml:space="preserve">    </w:t>
      </w:r>
      <w:r>
        <w:rPr>
          <w:rFonts w:ascii="Bookman Old Style" w:hAnsi="Bookman Old Style"/>
          <w:sz w:val="28"/>
          <w:szCs w:val="28"/>
        </w:rPr>
        <w:tab/>
      </w:r>
      <w:r>
        <w:rPr>
          <w:rFonts w:ascii="Bookman Old Style" w:hAnsi="Bookman Old Style"/>
          <w:b/>
          <w:sz w:val="28"/>
          <w:szCs w:val="28"/>
        </w:rPr>
        <w:t>PLAINTIFF</w:t>
      </w:r>
    </w:p>
    <w:p w:rsidR="00DD4796" w:rsidRDefault="00DD4796" w:rsidP="00DD4796">
      <w:pPr>
        <w:spacing w:after="0" w:line="240" w:lineRule="auto"/>
        <w:rPr>
          <w:rFonts w:ascii="Bookman Old Style" w:hAnsi="Bookman Old Style"/>
          <w:sz w:val="28"/>
          <w:szCs w:val="28"/>
        </w:rPr>
      </w:pP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p>
    <w:p w:rsidR="00DD4796" w:rsidRPr="002865BF" w:rsidRDefault="00DD4796" w:rsidP="00DD4796">
      <w:pPr>
        <w:rPr>
          <w:rFonts w:ascii="Bookman Old Style" w:hAnsi="Bookman Old Style"/>
          <w:b/>
          <w:sz w:val="28"/>
          <w:szCs w:val="28"/>
        </w:rPr>
      </w:pPr>
      <w:r>
        <w:rPr>
          <w:rFonts w:ascii="Bookman Old Style" w:hAnsi="Bookman Old Style"/>
          <w:sz w:val="28"/>
          <w:szCs w:val="28"/>
        </w:rPr>
        <w:tab/>
      </w:r>
      <w:r w:rsidRPr="002865BF">
        <w:rPr>
          <w:rFonts w:ascii="Bookman Old Style" w:hAnsi="Bookman Old Style"/>
          <w:b/>
          <w:sz w:val="28"/>
          <w:szCs w:val="28"/>
        </w:rPr>
        <w:t>AND</w:t>
      </w:r>
    </w:p>
    <w:p w:rsidR="00DD4796" w:rsidRDefault="00DD4796" w:rsidP="00DD4796">
      <w:pPr>
        <w:rPr>
          <w:rFonts w:ascii="Bookman Old Style" w:hAnsi="Bookman Old Style"/>
          <w:b/>
          <w:sz w:val="28"/>
          <w:szCs w:val="28"/>
        </w:rPr>
      </w:pPr>
      <w:r>
        <w:rPr>
          <w:rFonts w:ascii="Bookman Old Style" w:hAnsi="Bookman Old Style"/>
          <w:sz w:val="28"/>
          <w:szCs w:val="28"/>
        </w:rPr>
        <w:tab/>
      </w:r>
      <w:r w:rsidR="00F12CFB">
        <w:rPr>
          <w:rFonts w:ascii="Bookman Old Style" w:hAnsi="Bookman Old Style"/>
          <w:sz w:val="28"/>
          <w:szCs w:val="28"/>
        </w:rPr>
        <w:t>UNITED QUARRIES LIMITED</w:t>
      </w:r>
      <w:r w:rsidR="00F12CFB">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b/>
          <w:sz w:val="28"/>
          <w:szCs w:val="28"/>
        </w:rPr>
        <w:t>DEFENDANT</w:t>
      </w:r>
    </w:p>
    <w:p w:rsidR="00DD4796" w:rsidRPr="00D250E2" w:rsidRDefault="00DD4796" w:rsidP="00DD4796">
      <w:pPr>
        <w:spacing w:line="240" w:lineRule="auto"/>
        <w:jc w:val="both"/>
        <w:rPr>
          <w:rFonts w:ascii="Bookman Old Style" w:hAnsi="Bookman Old Style"/>
          <w:b/>
          <w:sz w:val="28"/>
          <w:szCs w:val="28"/>
        </w:rPr>
      </w:pPr>
      <w:r w:rsidRPr="00D250E2">
        <w:rPr>
          <w:rFonts w:ascii="Bookman Old Style" w:hAnsi="Bookman Old Style"/>
          <w:b/>
          <w:sz w:val="28"/>
          <w:szCs w:val="28"/>
        </w:rPr>
        <w:t xml:space="preserve">BEFORE THE HON. MR JUSTICE JUSTIN CHASHI IN </w:t>
      </w:r>
      <w:r>
        <w:rPr>
          <w:rFonts w:ascii="Bookman Old Style" w:hAnsi="Bookman Old Style"/>
          <w:b/>
          <w:sz w:val="28"/>
          <w:szCs w:val="28"/>
        </w:rPr>
        <w:t>OPEN COURT</w:t>
      </w:r>
      <w:r w:rsidRPr="00D250E2">
        <w:rPr>
          <w:rFonts w:ascii="Bookman Old Style" w:hAnsi="Bookman Old Style"/>
          <w:b/>
          <w:sz w:val="28"/>
          <w:szCs w:val="28"/>
        </w:rPr>
        <w:t xml:space="preserve"> ON THE </w:t>
      </w:r>
      <w:r>
        <w:rPr>
          <w:rFonts w:ascii="Bookman Old Style" w:hAnsi="Bookman Old Style"/>
          <w:b/>
          <w:sz w:val="28"/>
          <w:szCs w:val="28"/>
        </w:rPr>
        <w:t>11</w:t>
      </w:r>
      <w:r w:rsidRPr="00D250E2">
        <w:rPr>
          <w:rFonts w:ascii="Bookman Old Style" w:hAnsi="Bookman Old Style"/>
          <w:b/>
          <w:sz w:val="28"/>
          <w:szCs w:val="28"/>
          <w:vertAlign w:val="superscript"/>
        </w:rPr>
        <w:t>TH</w:t>
      </w:r>
      <w:r w:rsidRPr="00D250E2">
        <w:rPr>
          <w:rFonts w:ascii="Bookman Old Style" w:hAnsi="Bookman Old Style"/>
          <w:b/>
          <w:sz w:val="28"/>
          <w:szCs w:val="28"/>
        </w:rPr>
        <w:t xml:space="preserve"> DAY OF </w:t>
      </w:r>
      <w:r w:rsidR="00F12CFB">
        <w:rPr>
          <w:rFonts w:ascii="Bookman Old Style" w:hAnsi="Bookman Old Style"/>
          <w:b/>
          <w:sz w:val="28"/>
          <w:szCs w:val="28"/>
        </w:rPr>
        <w:t>MARCH</w:t>
      </w:r>
      <w:r w:rsidRPr="00D250E2">
        <w:rPr>
          <w:rFonts w:ascii="Bookman Old Style" w:hAnsi="Bookman Old Style"/>
          <w:b/>
          <w:sz w:val="28"/>
          <w:szCs w:val="28"/>
        </w:rPr>
        <w:t>, 2014</w:t>
      </w:r>
    </w:p>
    <w:p w:rsidR="00DD4796" w:rsidRDefault="00DD4796" w:rsidP="00DD4796">
      <w:pPr>
        <w:spacing w:after="0" w:line="240" w:lineRule="auto"/>
        <w:rPr>
          <w:rFonts w:ascii="Bookman Old Style" w:hAnsi="Bookman Old Style"/>
          <w:i/>
        </w:rPr>
      </w:pPr>
      <w:r w:rsidRPr="0027727C">
        <w:rPr>
          <w:rFonts w:ascii="Bookman Old Style" w:hAnsi="Bookman Old Style"/>
          <w:i/>
        </w:rPr>
        <w:t xml:space="preserve">For the </w:t>
      </w:r>
      <w:r>
        <w:rPr>
          <w:rFonts w:ascii="Bookman Old Style" w:hAnsi="Bookman Old Style"/>
          <w:i/>
        </w:rPr>
        <w:t>Plaintiff</w:t>
      </w:r>
      <w:r w:rsidRPr="0027727C">
        <w:rPr>
          <w:rFonts w:ascii="Bookman Old Style" w:hAnsi="Bookman Old Style"/>
          <w:i/>
        </w:rPr>
        <w:t>:</w:t>
      </w:r>
      <w:r w:rsidRPr="0027727C">
        <w:rPr>
          <w:rFonts w:ascii="Bookman Old Style" w:hAnsi="Bookman Old Style"/>
          <w:i/>
        </w:rPr>
        <w:tab/>
      </w:r>
      <w:r>
        <w:rPr>
          <w:rFonts w:ascii="Bookman Old Style" w:hAnsi="Bookman Old Style"/>
          <w:i/>
        </w:rPr>
        <w:tab/>
      </w:r>
      <w:r w:rsidR="00F12CFB">
        <w:rPr>
          <w:rFonts w:ascii="Bookman Old Style" w:hAnsi="Bookman Old Style"/>
          <w:i/>
        </w:rPr>
        <w:t>Dr. OMM Banda, Messrs OMM Banda &amp; Company</w:t>
      </w:r>
    </w:p>
    <w:p w:rsidR="00DD4796" w:rsidRDefault="00DD4796" w:rsidP="00DD4796">
      <w:pPr>
        <w:spacing w:after="0" w:line="240" w:lineRule="auto"/>
        <w:ind w:left="2880" w:hanging="2880"/>
        <w:rPr>
          <w:rFonts w:ascii="Bookman Old Style" w:hAnsi="Bookman Old Style"/>
          <w:i/>
        </w:rPr>
      </w:pPr>
      <w:r w:rsidRPr="0027727C">
        <w:rPr>
          <w:rFonts w:ascii="Bookman Old Style" w:hAnsi="Bookman Old Style"/>
          <w:i/>
        </w:rPr>
        <w:t xml:space="preserve">For </w:t>
      </w:r>
      <w:r>
        <w:rPr>
          <w:rFonts w:ascii="Bookman Old Style" w:hAnsi="Bookman Old Style"/>
          <w:i/>
        </w:rPr>
        <w:t>the Defendant</w:t>
      </w:r>
      <w:r w:rsidRPr="0027727C">
        <w:rPr>
          <w:rFonts w:ascii="Bookman Old Style" w:hAnsi="Bookman Old Style"/>
          <w:i/>
        </w:rPr>
        <w:t>:</w:t>
      </w:r>
      <w:r w:rsidRPr="0027727C">
        <w:rPr>
          <w:rFonts w:ascii="Bookman Old Style" w:hAnsi="Bookman Old Style"/>
          <w:i/>
        </w:rPr>
        <w:tab/>
      </w:r>
      <w:r w:rsidR="00F12CFB">
        <w:rPr>
          <w:rFonts w:ascii="Bookman Old Style" w:hAnsi="Bookman Old Style"/>
          <w:i/>
        </w:rPr>
        <w:t>N/A</w:t>
      </w:r>
      <w:r>
        <w:rPr>
          <w:rFonts w:ascii="Bookman Old Style" w:hAnsi="Bookman Old Style"/>
          <w:i/>
        </w:rPr>
        <w:t xml:space="preserve"> </w:t>
      </w:r>
    </w:p>
    <w:p w:rsidR="00DD4796" w:rsidRDefault="00DD4796" w:rsidP="00DD4796">
      <w:pPr>
        <w:spacing w:after="120" w:line="240" w:lineRule="auto"/>
        <w:rPr>
          <w:rFonts w:ascii="Bookman Old Style" w:hAnsi="Bookman Old Style"/>
          <w:i/>
        </w:rPr>
      </w:pPr>
      <w:r>
        <w:rPr>
          <w:rFonts w:ascii="Bookman Old Style" w:hAnsi="Bookman Old Style"/>
          <w:i/>
        </w:rPr>
        <w:t>_____________________________________________________________________________________</w:t>
      </w:r>
    </w:p>
    <w:p w:rsidR="00E3136A" w:rsidRDefault="00DD4796" w:rsidP="0070661F">
      <w:pPr>
        <w:spacing w:after="120" w:line="240" w:lineRule="auto"/>
        <w:jc w:val="center"/>
        <w:rPr>
          <w:rFonts w:ascii="Bookman Old Style" w:hAnsi="Bookman Old Style"/>
          <w:b/>
          <w:sz w:val="28"/>
          <w:szCs w:val="28"/>
        </w:rPr>
      </w:pPr>
      <w:r w:rsidRPr="00E6572A">
        <w:rPr>
          <w:rFonts w:ascii="Bookman Old Style" w:hAnsi="Bookman Old Style"/>
          <w:b/>
          <w:sz w:val="28"/>
          <w:szCs w:val="28"/>
        </w:rPr>
        <w:t>J</w:t>
      </w:r>
      <w:r>
        <w:rPr>
          <w:rFonts w:ascii="Bookman Old Style" w:hAnsi="Bookman Old Style"/>
          <w:b/>
          <w:sz w:val="28"/>
          <w:szCs w:val="28"/>
        </w:rPr>
        <w:t xml:space="preserve"> </w:t>
      </w:r>
      <w:r w:rsidRPr="00E6572A">
        <w:rPr>
          <w:rFonts w:ascii="Bookman Old Style" w:hAnsi="Bookman Old Style"/>
          <w:b/>
          <w:sz w:val="28"/>
          <w:szCs w:val="28"/>
        </w:rPr>
        <w:t>U</w:t>
      </w:r>
      <w:r>
        <w:rPr>
          <w:rFonts w:ascii="Bookman Old Style" w:hAnsi="Bookman Old Style"/>
          <w:b/>
          <w:sz w:val="28"/>
          <w:szCs w:val="28"/>
        </w:rPr>
        <w:t xml:space="preserve"> </w:t>
      </w:r>
      <w:r w:rsidRPr="00E6572A">
        <w:rPr>
          <w:rFonts w:ascii="Bookman Old Style" w:hAnsi="Bookman Old Style"/>
          <w:b/>
          <w:sz w:val="28"/>
          <w:szCs w:val="28"/>
        </w:rPr>
        <w:t>D</w:t>
      </w:r>
      <w:r>
        <w:rPr>
          <w:rFonts w:ascii="Bookman Old Style" w:hAnsi="Bookman Old Style"/>
          <w:b/>
          <w:sz w:val="28"/>
          <w:szCs w:val="28"/>
        </w:rPr>
        <w:t xml:space="preserve"> </w:t>
      </w:r>
      <w:r w:rsidRPr="00E6572A">
        <w:rPr>
          <w:rFonts w:ascii="Bookman Old Style" w:hAnsi="Bookman Old Style"/>
          <w:b/>
          <w:sz w:val="28"/>
          <w:szCs w:val="28"/>
        </w:rPr>
        <w:t>G</w:t>
      </w:r>
      <w:r>
        <w:rPr>
          <w:rFonts w:ascii="Bookman Old Style" w:hAnsi="Bookman Old Style"/>
          <w:b/>
          <w:sz w:val="28"/>
          <w:szCs w:val="28"/>
        </w:rPr>
        <w:t xml:space="preserve"> </w:t>
      </w:r>
      <w:r w:rsidRPr="00E6572A">
        <w:rPr>
          <w:rFonts w:ascii="Bookman Old Style" w:hAnsi="Bookman Old Style"/>
          <w:b/>
          <w:sz w:val="28"/>
          <w:szCs w:val="28"/>
        </w:rPr>
        <w:t>M</w:t>
      </w:r>
      <w:r>
        <w:rPr>
          <w:rFonts w:ascii="Bookman Old Style" w:hAnsi="Bookman Old Style"/>
          <w:b/>
          <w:sz w:val="28"/>
          <w:szCs w:val="28"/>
        </w:rPr>
        <w:t xml:space="preserve"> </w:t>
      </w:r>
      <w:r w:rsidRPr="00E6572A">
        <w:rPr>
          <w:rFonts w:ascii="Bookman Old Style" w:hAnsi="Bookman Old Style"/>
          <w:b/>
          <w:sz w:val="28"/>
          <w:szCs w:val="28"/>
        </w:rPr>
        <w:t>E</w:t>
      </w:r>
      <w:r>
        <w:rPr>
          <w:rFonts w:ascii="Bookman Old Style" w:hAnsi="Bookman Old Style"/>
          <w:b/>
          <w:sz w:val="28"/>
          <w:szCs w:val="28"/>
        </w:rPr>
        <w:t xml:space="preserve"> </w:t>
      </w:r>
      <w:r w:rsidRPr="00E6572A">
        <w:rPr>
          <w:rFonts w:ascii="Bookman Old Style" w:hAnsi="Bookman Old Style"/>
          <w:b/>
          <w:sz w:val="28"/>
          <w:szCs w:val="28"/>
        </w:rPr>
        <w:t>N</w:t>
      </w:r>
      <w:r>
        <w:rPr>
          <w:rFonts w:ascii="Bookman Old Style" w:hAnsi="Bookman Old Style"/>
          <w:b/>
          <w:sz w:val="28"/>
          <w:szCs w:val="28"/>
        </w:rPr>
        <w:t xml:space="preserve"> T </w:t>
      </w:r>
      <w:r>
        <w:rPr>
          <w:rFonts w:ascii="Bookman Old Style" w:hAnsi="Bookman Old Style"/>
          <w:b/>
          <w:i/>
          <w:sz w:val="28"/>
          <w:szCs w:val="28"/>
        </w:rPr>
        <w:t>_________________________________________________________________</w:t>
      </w:r>
    </w:p>
    <w:p w:rsidR="0070661F" w:rsidRPr="0070661F" w:rsidRDefault="0070661F" w:rsidP="0070661F">
      <w:pPr>
        <w:spacing w:after="120" w:line="240" w:lineRule="auto"/>
        <w:jc w:val="center"/>
        <w:rPr>
          <w:rFonts w:ascii="Bookman Old Style" w:hAnsi="Bookman Old Style"/>
          <w:b/>
          <w:sz w:val="28"/>
          <w:szCs w:val="28"/>
        </w:rPr>
      </w:pPr>
    </w:p>
    <w:p w:rsidR="009978A4" w:rsidRPr="008F0267" w:rsidRDefault="00FA5C39" w:rsidP="00FA5C39">
      <w:pPr>
        <w:spacing w:line="360" w:lineRule="auto"/>
        <w:jc w:val="both"/>
        <w:rPr>
          <w:rFonts w:ascii="Bookman Old Style" w:hAnsi="Bookman Old Style"/>
          <w:sz w:val="28"/>
          <w:szCs w:val="28"/>
        </w:rPr>
      </w:pPr>
      <w:r w:rsidRPr="008F0267">
        <w:rPr>
          <w:rFonts w:ascii="Bookman Old Style" w:hAnsi="Bookman Old Style"/>
          <w:sz w:val="28"/>
          <w:szCs w:val="28"/>
        </w:rPr>
        <w:t xml:space="preserve">The Plaintiff </w:t>
      </w:r>
      <w:r w:rsidRPr="008F0267">
        <w:rPr>
          <w:rFonts w:ascii="Bookman Old Style" w:hAnsi="Bookman Old Style"/>
          <w:b/>
          <w:sz w:val="28"/>
          <w:szCs w:val="28"/>
        </w:rPr>
        <w:t>Frankans Engineering Services Limited</w:t>
      </w:r>
      <w:r w:rsidRPr="008F0267">
        <w:rPr>
          <w:rFonts w:ascii="Bookman Old Style" w:hAnsi="Bookman Old Style"/>
          <w:sz w:val="28"/>
          <w:szCs w:val="28"/>
        </w:rPr>
        <w:t xml:space="preserve"> commenced proceedings herein by way of a Writ of Summons on the 5</w:t>
      </w:r>
      <w:r w:rsidRPr="008F0267">
        <w:rPr>
          <w:rFonts w:ascii="Bookman Old Style" w:hAnsi="Bookman Old Style"/>
          <w:sz w:val="28"/>
          <w:szCs w:val="28"/>
          <w:vertAlign w:val="superscript"/>
        </w:rPr>
        <w:t>th</w:t>
      </w:r>
      <w:r w:rsidRPr="008F0267">
        <w:rPr>
          <w:rFonts w:ascii="Bookman Old Style" w:hAnsi="Bookman Old Style"/>
          <w:sz w:val="28"/>
          <w:szCs w:val="28"/>
        </w:rPr>
        <w:t xml:space="preserve"> day of July 2012 against the Defendant </w:t>
      </w:r>
      <w:r w:rsidRPr="008F0267">
        <w:rPr>
          <w:rFonts w:ascii="Bookman Old Style" w:hAnsi="Bookman Old Style"/>
          <w:b/>
          <w:sz w:val="28"/>
          <w:szCs w:val="28"/>
        </w:rPr>
        <w:t>United Quarries Limited</w:t>
      </w:r>
      <w:r w:rsidRPr="008F0267">
        <w:rPr>
          <w:rFonts w:ascii="Bookman Old Style" w:hAnsi="Bookman Old Style"/>
          <w:sz w:val="28"/>
          <w:szCs w:val="28"/>
        </w:rPr>
        <w:t xml:space="preserve"> claiming the following reliefs:</w:t>
      </w:r>
    </w:p>
    <w:p w:rsidR="00FA5C39" w:rsidRPr="008F0267" w:rsidRDefault="00FA5C39" w:rsidP="00FA5C39">
      <w:pPr>
        <w:pStyle w:val="ListParagraph"/>
        <w:numPr>
          <w:ilvl w:val="0"/>
          <w:numId w:val="1"/>
        </w:numPr>
        <w:spacing w:line="360" w:lineRule="auto"/>
        <w:jc w:val="both"/>
        <w:rPr>
          <w:rFonts w:ascii="Bookman Old Style" w:hAnsi="Bookman Old Style"/>
          <w:b/>
          <w:sz w:val="28"/>
          <w:szCs w:val="28"/>
        </w:rPr>
      </w:pPr>
      <w:r w:rsidRPr="008F0267">
        <w:rPr>
          <w:rFonts w:ascii="Bookman Old Style" w:hAnsi="Bookman Old Style"/>
          <w:b/>
          <w:sz w:val="28"/>
          <w:szCs w:val="28"/>
        </w:rPr>
        <w:t>An Order that the Defendant is indebted to it in the sum of K35,000,000 and that it has lost business as a result of confiscation of its tools</w:t>
      </w:r>
    </w:p>
    <w:p w:rsidR="00FA5C39" w:rsidRPr="008F0267" w:rsidRDefault="00FA5C39" w:rsidP="00FA5C39">
      <w:pPr>
        <w:pStyle w:val="ListParagraph"/>
        <w:numPr>
          <w:ilvl w:val="0"/>
          <w:numId w:val="1"/>
        </w:numPr>
        <w:spacing w:line="360" w:lineRule="auto"/>
        <w:jc w:val="both"/>
        <w:rPr>
          <w:rFonts w:ascii="Bookman Old Style" w:hAnsi="Bookman Old Style"/>
          <w:b/>
          <w:sz w:val="28"/>
          <w:szCs w:val="28"/>
        </w:rPr>
      </w:pPr>
      <w:r w:rsidRPr="008F0267">
        <w:rPr>
          <w:rFonts w:ascii="Bookman Old Style" w:hAnsi="Bookman Old Style"/>
          <w:b/>
          <w:sz w:val="28"/>
          <w:szCs w:val="28"/>
        </w:rPr>
        <w:t>An Order for the payment of the sum of K35,000,000</w:t>
      </w:r>
    </w:p>
    <w:p w:rsidR="00FA5C39" w:rsidRPr="008F0267" w:rsidRDefault="00FA5C39" w:rsidP="00FA5C39">
      <w:pPr>
        <w:pStyle w:val="ListParagraph"/>
        <w:numPr>
          <w:ilvl w:val="0"/>
          <w:numId w:val="1"/>
        </w:numPr>
        <w:spacing w:line="360" w:lineRule="auto"/>
        <w:jc w:val="both"/>
        <w:rPr>
          <w:rFonts w:ascii="Bookman Old Style" w:hAnsi="Bookman Old Style"/>
          <w:b/>
          <w:sz w:val="28"/>
          <w:szCs w:val="28"/>
        </w:rPr>
      </w:pPr>
      <w:r w:rsidRPr="008F0267">
        <w:rPr>
          <w:rFonts w:ascii="Bookman Old Style" w:hAnsi="Bookman Old Style"/>
          <w:b/>
          <w:sz w:val="28"/>
          <w:szCs w:val="28"/>
        </w:rPr>
        <w:t>Replacement of the confiscated tools or payment of their current value</w:t>
      </w:r>
    </w:p>
    <w:p w:rsidR="00FA5C39" w:rsidRPr="008F0267" w:rsidRDefault="00FA5C39" w:rsidP="00FA5C39">
      <w:pPr>
        <w:pStyle w:val="ListParagraph"/>
        <w:numPr>
          <w:ilvl w:val="0"/>
          <w:numId w:val="1"/>
        </w:numPr>
        <w:spacing w:line="360" w:lineRule="auto"/>
        <w:jc w:val="both"/>
        <w:rPr>
          <w:rFonts w:ascii="Bookman Old Style" w:hAnsi="Bookman Old Style"/>
          <w:b/>
          <w:sz w:val="28"/>
          <w:szCs w:val="28"/>
        </w:rPr>
      </w:pPr>
      <w:r w:rsidRPr="008F0267">
        <w:rPr>
          <w:rFonts w:ascii="Bookman Old Style" w:hAnsi="Bookman Old Style"/>
          <w:b/>
          <w:sz w:val="28"/>
          <w:szCs w:val="28"/>
        </w:rPr>
        <w:lastRenderedPageBreak/>
        <w:t>Damages for loss of business</w:t>
      </w:r>
    </w:p>
    <w:p w:rsidR="00FA5C39" w:rsidRPr="008F0267" w:rsidRDefault="00FA5C39" w:rsidP="00FA5C39">
      <w:pPr>
        <w:pStyle w:val="ListParagraph"/>
        <w:numPr>
          <w:ilvl w:val="0"/>
          <w:numId w:val="1"/>
        </w:numPr>
        <w:spacing w:line="360" w:lineRule="auto"/>
        <w:jc w:val="both"/>
        <w:rPr>
          <w:rFonts w:ascii="Bookman Old Style" w:hAnsi="Bookman Old Style"/>
          <w:b/>
          <w:sz w:val="28"/>
          <w:szCs w:val="28"/>
        </w:rPr>
      </w:pPr>
      <w:r w:rsidRPr="008F0267">
        <w:rPr>
          <w:rFonts w:ascii="Bookman Old Style" w:hAnsi="Bookman Old Style"/>
          <w:b/>
          <w:sz w:val="28"/>
          <w:szCs w:val="28"/>
        </w:rPr>
        <w:t xml:space="preserve">Interest </w:t>
      </w:r>
    </w:p>
    <w:p w:rsidR="00FA5C39" w:rsidRPr="008F0267" w:rsidRDefault="00FA5C39" w:rsidP="00FA5C39">
      <w:pPr>
        <w:pStyle w:val="ListParagraph"/>
        <w:numPr>
          <w:ilvl w:val="0"/>
          <w:numId w:val="1"/>
        </w:numPr>
        <w:spacing w:line="360" w:lineRule="auto"/>
        <w:jc w:val="both"/>
        <w:rPr>
          <w:rFonts w:ascii="Bookman Old Style" w:hAnsi="Bookman Old Style"/>
          <w:b/>
          <w:sz w:val="28"/>
          <w:szCs w:val="28"/>
        </w:rPr>
      </w:pPr>
      <w:r w:rsidRPr="008F0267">
        <w:rPr>
          <w:rFonts w:ascii="Bookman Old Style" w:hAnsi="Bookman Old Style"/>
          <w:b/>
          <w:sz w:val="28"/>
          <w:szCs w:val="28"/>
        </w:rPr>
        <w:t>Costs and any other relief the Court may deem fit.</w:t>
      </w:r>
    </w:p>
    <w:p w:rsidR="00FA5C39" w:rsidRPr="008F0267" w:rsidRDefault="00FA5C39" w:rsidP="00FA5C39">
      <w:pPr>
        <w:spacing w:line="360" w:lineRule="auto"/>
        <w:jc w:val="both"/>
        <w:rPr>
          <w:rFonts w:ascii="Bookman Old Style" w:hAnsi="Bookman Old Style"/>
          <w:sz w:val="28"/>
          <w:szCs w:val="28"/>
        </w:rPr>
      </w:pPr>
      <w:r w:rsidRPr="008F0267">
        <w:rPr>
          <w:rFonts w:ascii="Bookman Old Style" w:hAnsi="Bookman Old Style"/>
          <w:sz w:val="28"/>
          <w:szCs w:val="28"/>
        </w:rPr>
        <w:t>Attendant to the Writ of Summons was the Statement of Claim in which the Plaintiff avers</w:t>
      </w:r>
      <w:r w:rsidR="001850EB" w:rsidRPr="008F0267">
        <w:rPr>
          <w:rFonts w:ascii="Bookman Old Style" w:hAnsi="Bookman Old Style"/>
          <w:sz w:val="28"/>
          <w:szCs w:val="28"/>
        </w:rPr>
        <w:t xml:space="preserve"> that it was engaged in the repairing of the Defendant’s Hydraulic pump and rum for a Volvo Excavator at the cost of </w:t>
      </w:r>
      <w:r w:rsidR="001850EB" w:rsidRPr="008F0267">
        <w:rPr>
          <w:rFonts w:ascii="Bookman Old Style" w:hAnsi="Bookman Old Style"/>
          <w:b/>
          <w:sz w:val="28"/>
          <w:szCs w:val="28"/>
        </w:rPr>
        <w:t>K35,000,000</w:t>
      </w:r>
      <w:r w:rsidR="001850EB" w:rsidRPr="008F0267">
        <w:rPr>
          <w:rFonts w:ascii="Bookman Old Style" w:hAnsi="Bookman Old Style"/>
          <w:sz w:val="28"/>
          <w:szCs w:val="28"/>
        </w:rPr>
        <w:t>.  That after repairing the pump and rum the Plaintiff requested the Defendant to supply new oil for testing but the Defendant refused and insisted that the Plaintiff uses the old oil which was mixed with water and some particles and was likely to cause damage to the machine which the Plaintiff refused.</w:t>
      </w:r>
    </w:p>
    <w:p w:rsidR="001850EB" w:rsidRPr="008F0267" w:rsidRDefault="001850EB" w:rsidP="00FA5C39">
      <w:pPr>
        <w:spacing w:line="360" w:lineRule="auto"/>
        <w:jc w:val="both"/>
        <w:rPr>
          <w:rFonts w:ascii="Bookman Old Style" w:hAnsi="Bookman Old Style"/>
          <w:sz w:val="28"/>
          <w:szCs w:val="28"/>
        </w:rPr>
      </w:pPr>
      <w:r w:rsidRPr="008F0267">
        <w:rPr>
          <w:rFonts w:ascii="Bookman Old Style" w:hAnsi="Bookman Old Style"/>
          <w:sz w:val="28"/>
          <w:szCs w:val="28"/>
        </w:rPr>
        <w:t>It is further averred that the Plaintiff then requested for a down payment to enable them purchase new oil for testing, bu</w:t>
      </w:r>
      <w:r w:rsidR="00E43F82" w:rsidRPr="008F0267">
        <w:rPr>
          <w:rFonts w:ascii="Bookman Old Style" w:hAnsi="Bookman Old Style"/>
          <w:sz w:val="28"/>
          <w:szCs w:val="28"/>
        </w:rPr>
        <w:t>t the Defendant refused and confis</w:t>
      </w:r>
      <w:r w:rsidRPr="008F0267">
        <w:rPr>
          <w:rFonts w:ascii="Bookman Old Style" w:hAnsi="Bookman Old Style"/>
          <w:sz w:val="28"/>
          <w:szCs w:val="28"/>
        </w:rPr>
        <w:t>cated the</w:t>
      </w:r>
      <w:r w:rsidR="00E43F82" w:rsidRPr="008F0267">
        <w:rPr>
          <w:rFonts w:ascii="Bookman Old Style" w:hAnsi="Bookman Old Style"/>
          <w:sz w:val="28"/>
          <w:szCs w:val="28"/>
        </w:rPr>
        <w:t xml:space="preserve"> </w:t>
      </w:r>
      <w:r w:rsidR="00491CAA" w:rsidRPr="008F0267">
        <w:rPr>
          <w:rFonts w:ascii="Bookman Old Style" w:hAnsi="Bookman Old Style"/>
          <w:sz w:val="28"/>
          <w:szCs w:val="28"/>
        </w:rPr>
        <w:t>Plaintiff</w:t>
      </w:r>
      <w:r w:rsidR="00696F41" w:rsidRPr="008F0267">
        <w:rPr>
          <w:rFonts w:ascii="Bookman Old Style" w:hAnsi="Bookman Old Style"/>
          <w:sz w:val="28"/>
          <w:szCs w:val="28"/>
        </w:rPr>
        <w:t>’s s</w:t>
      </w:r>
      <w:r w:rsidR="00E43F82" w:rsidRPr="008F0267">
        <w:rPr>
          <w:rFonts w:ascii="Bookman Old Style" w:hAnsi="Bookman Old Style"/>
          <w:sz w:val="28"/>
          <w:szCs w:val="28"/>
        </w:rPr>
        <w:t>panners hence the Plaintiff losing business due to lack of tools to execute further jobs.</w:t>
      </w:r>
    </w:p>
    <w:p w:rsidR="002D7DF4" w:rsidRPr="008F0267" w:rsidRDefault="002D7DF4" w:rsidP="00FA5C39">
      <w:pPr>
        <w:spacing w:line="360" w:lineRule="auto"/>
        <w:jc w:val="both"/>
        <w:rPr>
          <w:rFonts w:ascii="Bookman Old Style" w:hAnsi="Bookman Old Style"/>
          <w:sz w:val="28"/>
          <w:szCs w:val="28"/>
        </w:rPr>
      </w:pPr>
      <w:r w:rsidRPr="008F0267">
        <w:rPr>
          <w:rFonts w:ascii="Bookman Old Style" w:hAnsi="Bookman Old Style"/>
          <w:sz w:val="28"/>
          <w:szCs w:val="28"/>
        </w:rPr>
        <w:t>According to the Plaintiff, the Defendant despite several requests, reminders and pleas, has refused to pay the Plaintiff, hence the claim.</w:t>
      </w:r>
    </w:p>
    <w:p w:rsidR="002D7DF4" w:rsidRPr="008F0267" w:rsidRDefault="002D7DF4" w:rsidP="00FA5C39">
      <w:pPr>
        <w:spacing w:line="360" w:lineRule="auto"/>
        <w:jc w:val="both"/>
        <w:rPr>
          <w:rFonts w:ascii="Bookman Old Style" w:hAnsi="Bookman Old Style"/>
          <w:sz w:val="28"/>
          <w:szCs w:val="28"/>
        </w:rPr>
      </w:pPr>
      <w:r w:rsidRPr="008F0267">
        <w:rPr>
          <w:rFonts w:ascii="Bookman Old Style" w:hAnsi="Bookman Old Style"/>
          <w:sz w:val="28"/>
          <w:szCs w:val="28"/>
        </w:rPr>
        <w:t>A perusal of the record shows that the Defendant entered appearance and filed a Defence on the 17</w:t>
      </w:r>
      <w:r w:rsidRPr="008F0267">
        <w:rPr>
          <w:rFonts w:ascii="Bookman Old Style" w:hAnsi="Bookman Old Style"/>
          <w:sz w:val="28"/>
          <w:szCs w:val="28"/>
          <w:vertAlign w:val="superscript"/>
        </w:rPr>
        <w:t>th</w:t>
      </w:r>
      <w:r w:rsidRPr="008F0267">
        <w:rPr>
          <w:rFonts w:ascii="Bookman Old Style" w:hAnsi="Bookman Old Style"/>
          <w:sz w:val="28"/>
          <w:szCs w:val="28"/>
        </w:rPr>
        <w:t xml:space="preserve"> day of July 2012 in which apart from making general denials goes further to deny that there was any agreement for the sum of </w:t>
      </w:r>
      <w:r w:rsidRPr="008F0267">
        <w:rPr>
          <w:rFonts w:ascii="Bookman Old Style" w:hAnsi="Bookman Old Style"/>
          <w:b/>
          <w:sz w:val="28"/>
          <w:szCs w:val="28"/>
        </w:rPr>
        <w:t>K35,000,000</w:t>
      </w:r>
      <w:r w:rsidRPr="008F0267">
        <w:rPr>
          <w:rFonts w:ascii="Bookman Old Style" w:hAnsi="Bookman Old Style"/>
          <w:sz w:val="28"/>
          <w:szCs w:val="28"/>
        </w:rPr>
        <w:t xml:space="preserve"> in existence and that the Plaintiffs have no cause of action against the </w:t>
      </w:r>
      <w:r w:rsidRPr="008F0267">
        <w:rPr>
          <w:rFonts w:ascii="Bookman Old Style" w:hAnsi="Bookman Old Style"/>
          <w:sz w:val="28"/>
          <w:szCs w:val="28"/>
        </w:rPr>
        <w:lastRenderedPageBreak/>
        <w:t xml:space="preserve">Defendant and that a similar claim under </w:t>
      </w:r>
      <w:r w:rsidRPr="008F0267">
        <w:rPr>
          <w:rFonts w:ascii="Bookman Old Style" w:hAnsi="Bookman Old Style"/>
          <w:b/>
          <w:sz w:val="28"/>
          <w:szCs w:val="28"/>
        </w:rPr>
        <w:t xml:space="preserve">Cause No. 2010/HPC/043 </w:t>
      </w:r>
      <w:r w:rsidRPr="008F0267">
        <w:rPr>
          <w:rFonts w:ascii="Bookman Old Style" w:hAnsi="Bookman Old Style"/>
          <w:sz w:val="28"/>
          <w:szCs w:val="28"/>
        </w:rPr>
        <w:t>was dismissed by the Court for Want of Prosecution.</w:t>
      </w:r>
    </w:p>
    <w:p w:rsidR="002D7DF4" w:rsidRPr="008F0267" w:rsidRDefault="002D7DF4" w:rsidP="00FA5C39">
      <w:pPr>
        <w:spacing w:line="360" w:lineRule="auto"/>
        <w:jc w:val="both"/>
        <w:rPr>
          <w:rFonts w:ascii="Bookman Old Style" w:hAnsi="Bookman Old Style"/>
          <w:sz w:val="28"/>
          <w:szCs w:val="28"/>
        </w:rPr>
      </w:pPr>
      <w:r w:rsidRPr="008F0267">
        <w:rPr>
          <w:rFonts w:ascii="Bookman Old Style" w:hAnsi="Bookman Old Style"/>
          <w:sz w:val="28"/>
          <w:szCs w:val="28"/>
        </w:rPr>
        <w:t>The Plaintiffs in response to the Defence filed a Reply on the 28</w:t>
      </w:r>
      <w:r w:rsidRPr="008F0267">
        <w:rPr>
          <w:rFonts w:ascii="Bookman Old Style" w:hAnsi="Bookman Old Style"/>
          <w:sz w:val="28"/>
          <w:szCs w:val="28"/>
          <w:vertAlign w:val="superscript"/>
        </w:rPr>
        <w:t>th</w:t>
      </w:r>
      <w:r w:rsidRPr="008F0267">
        <w:rPr>
          <w:rFonts w:ascii="Bookman Old Style" w:hAnsi="Bookman Old Style"/>
          <w:sz w:val="28"/>
          <w:szCs w:val="28"/>
        </w:rPr>
        <w:t xml:space="preserve"> day of August 2012 joining issues with the Defendant on the aforestated Defence.</w:t>
      </w:r>
    </w:p>
    <w:p w:rsidR="002D7DF4" w:rsidRPr="008F0267" w:rsidRDefault="002D7DF4" w:rsidP="00FA5C39">
      <w:pPr>
        <w:spacing w:line="360" w:lineRule="auto"/>
        <w:jc w:val="both"/>
        <w:rPr>
          <w:rFonts w:ascii="Bookman Old Style" w:hAnsi="Bookman Old Style"/>
          <w:sz w:val="28"/>
          <w:szCs w:val="28"/>
        </w:rPr>
      </w:pPr>
      <w:r w:rsidRPr="008F0267">
        <w:rPr>
          <w:rFonts w:ascii="Bookman Old Style" w:hAnsi="Bookman Old Style"/>
          <w:sz w:val="28"/>
          <w:szCs w:val="28"/>
        </w:rPr>
        <w:t>At the time of the hearing of the matter, the Plaintiff had complied with</w:t>
      </w:r>
      <w:r w:rsidR="00843597" w:rsidRPr="008F0267">
        <w:rPr>
          <w:rFonts w:ascii="Bookman Old Style" w:hAnsi="Bookman Old Style"/>
          <w:sz w:val="28"/>
          <w:szCs w:val="28"/>
        </w:rPr>
        <w:t xml:space="preserve"> the Orders for Directions</w:t>
      </w:r>
      <w:r w:rsidR="00ED5ADC" w:rsidRPr="008F0267">
        <w:rPr>
          <w:rFonts w:ascii="Bookman Old Style" w:hAnsi="Bookman Old Style"/>
          <w:sz w:val="28"/>
          <w:szCs w:val="28"/>
        </w:rPr>
        <w:t xml:space="preserve"> which were issued on the 22</w:t>
      </w:r>
      <w:r w:rsidR="00ED5ADC" w:rsidRPr="008F0267">
        <w:rPr>
          <w:rFonts w:ascii="Bookman Old Style" w:hAnsi="Bookman Old Style"/>
          <w:sz w:val="28"/>
          <w:szCs w:val="28"/>
          <w:vertAlign w:val="superscript"/>
        </w:rPr>
        <w:t>nd</w:t>
      </w:r>
      <w:r w:rsidR="00ED5ADC" w:rsidRPr="008F0267">
        <w:rPr>
          <w:rFonts w:ascii="Bookman Old Style" w:hAnsi="Bookman Old Style"/>
          <w:sz w:val="28"/>
          <w:szCs w:val="28"/>
        </w:rPr>
        <w:t xml:space="preserve"> day of August 2012, </w:t>
      </w:r>
      <w:r w:rsidR="00843597" w:rsidRPr="008F0267">
        <w:rPr>
          <w:rFonts w:ascii="Bookman Old Style" w:hAnsi="Bookman Old Style"/>
          <w:sz w:val="28"/>
          <w:szCs w:val="28"/>
        </w:rPr>
        <w:t>whilst the Defendant had not for reasons unknown to the Court.  It would however be seen from the time lapse that the Defendant was unduly procrastinating the matter, hence m</w:t>
      </w:r>
      <w:r w:rsidR="008F0267" w:rsidRPr="008F0267">
        <w:rPr>
          <w:rFonts w:ascii="Bookman Old Style" w:hAnsi="Bookman Old Style"/>
          <w:sz w:val="28"/>
          <w:szCs w:val="28"/>
        </w:rPr>
        <w:t>y proceeding</w:t>
      </w:r>
      <w:r w:rsidR="00843597" w:rsidRPr="008F0267">
        <w:rPr>
          <w:rFonts w:ascii="Bookman Old Style" w:hAnsi="Bookman Old Style"/>
          <w:sz w:val="28"/>
          <w:szCs w:val="28"/>
        </w:rPr>
        <w:t xml:space="preserve"> to hear the matter in the absence of the Defendant.</w:t>
      </w:r>
    </w:p>
    <w:p w:rsidR="00843597" w:rsidRPr="008F0267" w:rsidRDefault="00843597" w:rsidP="00FA5C39">
      <w:pPr>
        <w:spacing w:line="360" w:lineRule="auto"/>
        <w:jc w:val="both"/>
        <w:rPr>
          <w:rFonts w:ascii="Bookman Old Style" w:hAnsi="Bookman Old Style"/>
          <w:sz w:val="28"/>
          <w:szCs w:val="28"/>
        </w:rPr>
      </w:pPr>
      <w:r w:rsidRPr="008F0267">
        <w:rPr>
          <w:rFonts w:ascii="Bookman Old Style" w:hAnsi="Bookman Old Style"/>
          <w:sz w:val="28"/>
          <w:szCs w:val="28"/>
        </w:rPr>
        <w:t>At the hearing, the Plaintiff only called one witness namely Francis Kangwa (PW) a Director in the Plaintiff, who testified in tandem with his witness statement which was filed into Court on the 29</w:t>
      </w:r>
      <w:r w:rsidRPr="008F0267">
        <w:rPr>
          <w:rFonts w:ascii="Bookman Old Style" w:hAnsi="Bookman Old Style"/>
          <w:sz w:val="28"/>
          <w:szCs w:val="28"/>
          <w:vertAlign w:val="superscript"/>
        </w:rPr>
        <w:t>th</w:t>
      </w:r>
      <w:r w:rsidRPr="008F0267">
        <w:rPr>
          <w:rFonts w:ascii="Bookman Old Style" w:hAnsi="Bookman Old Style"/>
          <w:sz w:val="28"/>
          <w:szCs w:val="28"/>
        </w:rPr>
        <w:t xml:space="preserve"> day of November 2012.</w:t>
      </w:r>
    </w:p>
    <w:p w:rsidR="00843597" w:rsidRPr="008F0267" w:rsidRDefault="00843597" w:rsidP="00FA5C39">
      <w:pPr>
        <w:spacing w:line="360" w:lineRule="auto"/>
        <w:jc w:val="both"/>
        <w:rPr>
          <w:rFonts w:ascii="Bookman Old Style" w:hAnsi="Bookman Old Style"/>
          <w:sz w:val="28"/>
          <w:szCs w:val="28"/>
        </w:rPr>
      </w:pPr>
      <w:r w:rsidRPr="008F0267">
        <w:rPr>
          <w:rFonts w:ascii="Bookman Old Style" w:hAnsi="Bookman Old Style"/>
          <w:sz w:val="28"/>
          <w:szCs w:val="28"/>
        </w:rPr>
        <w:t>According to PW, in the first week of December 2009, he met a Mr Shumba, who used to repair the Defendant’s electrical heav</w:t>
      </w:r>
      <w:r w:rsidR="00696F41" w:rsidRPr="008F0267">
        <w:rPr>
          <w:rFonts w:ascii="Bookman Old Style" w:hAnsi="Bookman Old Style"/>
          <w:sz w:val="28"/>
          <w:szCs w:val="28"/>
        </w:rPr>
        <w:t>y duty machines who informed PW</w:t>
      </w:r>
      <w:r w:rsidRPr="008F0267">
        <w:rPr>
          <w:rFonts w:ascii="Bookman Old Style" w:hAnsi="Bookman Old Style"/>
          <w:sz w:val="28"/>
          <w:szCs w:val="28"/>
        </w:rPr>
        <w:t xml:space="preserve"> that he was assigned by the Defendant to source a person through a Company specialised </w:t>
      </w:r>
      <w:r w:rsidR="00B8694C" w:rsidRPr="008F0267">
        <w:rPr>
          <w:rFonts w:ascii="Bookman Old Style" w:hAnsi="Bookman Old Style"/>
          <w:sz w:val="28"/>
          <w:szCs w:val="28"/>
        </w:rPr>
        <w:t>in hydraulic machines to repair a Volvo Excavator which was not operating.  That Mr. Shumba then introduced PW to Mr. Yu, the Managing Director of the Defendant who engaged the Plaintiff to identify the faults.</w:t>
      </w:r>
    </w:p>
    <w:p w:rsidR="00B8694C" w:rsidRPr="008F0267" w:rsidRDefault="00B8694C" w:rsidP="00FA5C39">
      <w:pPr>
        <w:spacing w:line="360" w:lineRule="auto"/>
        <w:jc w:val="both"/>
        <w:rPr>
          <w:rFonts w:ascii="Bookman Old Style" w:hAnsi="Bookman Old Style"/>
          <w:sz w:val="28"/>
          <w:szCs w:val="28"/>
        </w:rPr>
      </w:pPr>
      <w:r w:rsidRPr="008F0267">
        <w:rPr>
          <w:rFonts w:ascii="Bookman Old Style" w:hAnsi="Bookman Old Style"/>
          <w:sz w:val="28"/>
          <w:szCs w:val="28"/>
        </w:rPr>
        <w:lastRenderedPageBreak/>
        <w:t xml:space="preserve">It was the testimony of PW that after identifying the fault, it was agreed that the repairs would cost the Defendant </w:t>
      </w:r>
      <w:r w:rsidRPr="008F0267">
        <w:rPr>
          <w:rFonts w:ascii="Bookman Old Style" w:hAnsi="Bookman Old Style"/>
          <w:b/>
          <w:sz w:val="28"/>
          <w:szCs w:val="28"/>
        </w:rPr>
        <w:t>K35,000,000</w:t>
      </w:r>
      <w:r w:rsidRPr="008F0267">
        <w:rPr>
          <w:rFonts w:ascii="Bookman Old Style" w:hAnsi="Bookman Old Style"/>
          <w:sz w:val="28"/>
          <w:szCs w:val="28"/>
        </w:rPr>
        <w:t xml:space="preserve"> and invoice No. 094 was then issued to the Defendant.  </w:t>
      </w:r>
      <w:r w:rsidR="000D736E" w:rsidRPr="008F0267">
        <w:rPr>
          <w:rFonts w:ascii="Bookman Old Style" w:hAnsi="Bookman Old Style"/>
          <w:sz w:val="28"/>
          <w:szCs w:val="28"/>
        </w:rPr>
        <w:t>That the Plaintiff sourced the spares and repaired the main hydraulic pump and rum of the Defendant’s Volvo Excavator.</w:t>
      </w:r>
    </w:p>
    <w:p w:rsidR="000D736E" w:rsidRPr="008F0267" w:rsidRDefault="000D736E" w:rsidP="00FA5C39">
      <w:pPr>
        <w:spacing w:line="360" w:lineRule="auto"/>
        <w:jc w:val="both"/>
        <w:rPr>
          <w:rFonts w:ascii="Bookman Old Style" w:hAnsi="Bookman Old Style"/>
          <w:sz w:val="28"/>
          <w:szCs w:val="28"/>
        </w:rPr>
      </w:pPr>
      <w:r w:rsidRPr="008F0267">
        <w:rPr>
          <w:rFonts w:ascii="Bookman Old Style" w:hAnsi="Bookman Old Style"/>
          <w:sz w:val="28"/>
          <w:szCs w:val="28"/>
        </w:rPr>
        <w:t>Further, according to PW, the Plaintiff requested the Defendant to supply 2,010 litres of new oil for testing as the used o</w:t>
      </w:r>
      <w:r w:rsidR="00491CAA" w:rsidRPr="008F0267">
        <w:rPr>
          <w:rFonts w:ascii="Bookman Old Style" w:hAnsi="Bookman Old Style"/>
          <w:sz w:val="28"/>
          <w:szCs w:val="28"/>
        </w:rPr>
        <w:t>il which was re</w:t>
      </w:r>
      <w:r w:rsidR="008F0267" w:rsidRPr="008F0267">
        <w:rPr>
          <w:rFonts w:ascii="Bookman Old Style" w:hAnsi="Bookman Old Style"/>
          <w:sz w:val="28"/>
          <w:szCs w:val="28"/>
        </w:rPr>
        <w:t>moved from the machine was mixed</w:t>
      </w:r>
      <w:r w:rsidR="00491CAA" w:rsidRPr="008F0267">
        <w:rPr>
          <w:rFonts w:ascii="Bookman Old Style" w:hAnsi="Bookman Old Style"/>
          <w:sz w:val="28"/>
          <w:szCs w:val="28"/>
        </w:rPr>
        <w:t xml:space="preserve"> with water and had some particles, but the Defendant refused.</w:t>
      </w:r>
    </w:p>
    <w:p w:rsidR="00491CAA" w:rsidRPr="008F0267" w:rsidRDefault="00491CAA" w:rsidP="00FA5C39">
      <w:pPr>
        <w:spacing w:line="360" w:lineRule="auto"/>
        <w:jc w:val="both"/>
        <w:rPr>
          <w:rFonts w:ascii="Bookman Old Style" w:hAnsi="Bookman Old Style"/>
          <w:sz w:val="28"/>
          <w:szCs w:val="28"/>
        </w:rPr>
      </w:pPr>
      <w:r w:rsidRPr="008F0267">
        <w:rPr>
          <w:rFonts w:ascii="Bookman Old Style" w:hAnsi="Bookman Old Style"/>
          <w:sz w:val="28"/>
          <w:szCs w:val="28"/>
        </w:rPr>
        <w:t>It was PW’s further evidence that he refused to use the used oil as it would damage the machine.  He requested for a down payment to enable him buy the oil, but the Defendant refused, got upset and, confiscated the Plaintiff</w:t>
      </w:r>
      <w:r w:rsidR="00391F52" w:rsidRPr="008F0267">
        <w:rPr>
          <w:rFonts w:ascii="Bookman Old Style" w:hAnsi="Bookman Old Style"/>
          <w:sz w:val="28"/>
          <w:szCs w:val="28"/>
        </w:rPr>
        <w:t>’</w:t>
      </w:r>
      <w:r w:rsidRPr="008F0267">
        <w:rPr>
          <w:rFonts w:ascii="Bookman Old Style" w:hAnsi="Bookman Old Style"/>
          <w:sz w:val="28"/>
          <w:szCs w:val="28"/>
        </w:rPr>
        <w:t>s</w:t>
      </w:r>
      <w:r w:rsidR="00391F52" w:rsidRPr="008F0267">
        <w:rPr>
          <w:rFonts w:ascii="Bookman Old Style" w:hAnsi="Bookman Old Style"/>
          <w:sz w:val="28"/>
          <w:szCs w:val="28"/>
        </w:rPr>
        <w:t xml:space="preserve"> tools, that PW had been using to repair the machine.</w:t>
      </w:r>
    </w:p>
    <w:p w:rsidR="008F0267" w:rsidRPr="008F0267" w:rsidRDefault="00391F52" w:rsidP="00FA5C39">
      <w:pPr>
        <w:spacing w:line="360" w:lineRule="auto"/>
        <w:jc w:val="both"/>
        <w:rPr>
          <w:rFonts w:ascii="Bookman Old Style" w:hAnsi="Bookman Old Style"/>
          <w:sz w:val="28"/>
          <w:szCs w:val="28"/>
        </w:rPr>
      </w:pPr>
      <w:r w:rsidRPr="008F0267">
        <w:rPr>
          <w:rFonts w:ascii="Bookman Old Style" w:hAnsi="Bookman Old Style"/>
          <w:sz w:val="28"/>
          <w:szCs w:val="28"/>
        </w:rPr>
        <w:t>It is PW’s further testimony that, he later carried out investigations which revealed that the Defendant later</w:t>
      </w:r>
      <w:r w:rsidR="006E4B60" w:rsidRPr="008F0267">
        <w:rPr>
          <w:rFonts w:ascii="Bookman Old Style" w:hAnsi="Bookman Old Style"/>
          <w:sz w:val="28"/>
          <w:szCs w:val="28"/>
        </w:rPr>
        <w:t xml:space="preserve"> purchased new oil and the machine was working properly.  That however, the Defendant has refused to pay the </w:t>
      </w:r>
      <w:r w:rsidR="006E4B60" w:rsidRPr="008F0267">
        <w:rPr>
          <w:rFonts w:ascii="Bookman Old Style" w:hAnsi="Bookman Old Style"/>
          <w:b/>
          <w:sz w:val="28"/>
          <w:szCs w:val="28"/>
        </w:rPr>
        <w:t>K35,000,000</w:t>
      </w:r>
      <w:r w:rsidR="006E4B60" w:rsidRPr="008F0267">
        <w:rPr>
          <w:rFonts w:ascii="Bookman Old Style" w:hAnsi="Bookman Old Style"/>
          <w:sz w:val="28"/>
          <w:szCs w:val="28"/>
        </w:rPr>
        <w:t xml:space="preserve"> and to release the tools.</w:t>
      </w:r>
    </w:p>
    <w:p w:rsidR="0068464E" w:rsidRPr="008F0267" w:rsidRDefault="006E4B60" w:rsidP="00FA5C39">
      <w:pPr>
        <w:spacing w:line="360" w:lineRule="auto"/>
        <w:jc w:val="both"/>
        <w:rPr>
          <w:rFonts w:ascii="Bookman Old Style" w:hAnsi="Bookman Old Style"/>
          <w:sz w:val="28"/>
          <w:szCs w:val="28"/>
        </w:rPr>
      </w:pPr>
      <w:r w:rsidRPr="008F0267">
        <w:rPr>
          <w:rFonts w:ascii="Bookman Old Style" w:hAnsi="Bookman Old Style"/>
          <w:sz w:val="28"/>
          <w:szCs w:val="28"/>
        </w:rPr>
        <w:t>At the end of the trial, Counsel for the Plaintiff indicated that he will rely on the Plaintiffs Skeleton Arguments filed into Court</w:t>
      </w:r>
      <w:r w:rsidR="0068464E" w:rsidRPr="008F0267">
        <w:rPr>
          <w:rFonts w:ascii="Bookman Old Style" w:hAnsi="Bookman Old Style"/>
          <w:sz w:val="28"/>
          <w:szCs w:val="28"/>
        </w:rPr>
        <w:t xml:space="preserve"> on the 27</w:t>
      </w:r>
      <w:r w:rsidR="0068464E" w:rsidRPr="008F0267">
        <w:rPr>
          <w:rFonts w:ascii="Bookman Old Style" w:hAnsi="Bookman Old Style"/>
          <w:sz w:val="28"/>
          <w:szCs w:val="28"/>
          <w:vertAlign w:val="superscript"/>
        </w:rPr>
        <w:t>th</w:t>
      </w:r>
      <w:r w:rsidR="0068464E" w:rsidRPr="008F0267">
        <w:rPr>
          <w:rFonts w:ascii="Bookman Old Style" w:hAnsi="Bookman Old Style"/>
          <w:sz w:val="28"/>
          <w:szCs w:val="28"/>
        </w:rPr>
        <w:t xml:space="preserve"> day of November 2012 and submitted that this is a proper case in which the Court ought to grant the claims sought.</w:t>
      </w:r>
    </w:p>
    <w:p w:rsidR="006E4B60" w:rsidRPr="008F0267" w:rsidRDefault="0068464E" w:rsidP="00FA5C39">
      <w:pPr>
        <w:spacing w:line="360" w:lineRule="auto"/>
        <w:jc w:val="both"/>
        <w:rPr>
          <w:rFonts w:ascii="Bookman Old Style" w:hAnsi="Bookman Old Style"/>
          <w:sz w:val="28"/>
          <w:szCs w:val="28"/>
        </w:rPr>
      </w:pPr>
      <w:r w:rsidRPr="008F0267">
        <w:rPr>
          <w:rFonts w:ascii="Bookman Old Style" w:hAnsi="Bookman Old Style"/>
          <w:sz w:val="28"/>
          <w:szCs w:val="28"/>
        </w:rPr>
        <w:t xml:space="preserve">I have carefully considered the Pleadings, the Defence inclusive despite the non participation of the Defendant at the trial.  I have </w:t>
      </w:r>
      <w:r w:rsidRPr="008F0267">
        <w:rPr>
          <w:rFonts w:ascii="Bookman Old Style" w:hAnsi="Bookman Old Style"/>
          <w:sz w:val="28"/>
          <w:szCs w:val="28"/>
        </w:rPr>
        <w:lastRenderedPageBreak/>
        <w:t>also taken into consideration the documents contained in the Plaintiffs Bundle of Documents and the Plaintiff</w:t>
      </w:r>
      <w:r w:rsidR="00842DD4" w:rsidRPr="008F0267">
        <w:rPr>
          <w:rFonts w:ascii="Bookman Old Style" w:hAnsi="Bookman Old Style"/>
          <w:sz w:val="28"/>
          <w:szCs w:val="28"/>
        </w:rPr>
        <w:t>’</w:t>
      </w:r>
      <w:r w:rsidRPr="008F0267">
        <w:rPr>
          <w:rFonts w:ascii="Bookman Old Style" w:hAnsi="Bookman Old Style"/>
          <w:sz w:val="28"/>
          <w:szCs w:val="28"/>
        </w:rPr>
        <w:t>s Skeleton Arguments.</w:t>
      </w:r>
      <w:r w:rsidR="009F6B69" w:rsidRPr="008F0267">
        <w:rPr>
          <w:rFonts w:ascii="Bookman Old Style" w:hAnsi="Bookman Old Style"/>
          <w:sz w:val="28"/>
          <w:szCs w:val="28"/>
        </w:rPr>
        <w:t xml:space="preserve"> </w:t>
      </w:r>
    </w:p>
    <w:p w:rsidR="00842DD4" w:rsidRPr="008F0267" w:rsidRDefault="00842DD4" w:rsidP="00FA5C39">
      <w:pPr>
        <w:spacing w:line="360" w:lineRule="auto"/>
        <w:jc w:val="both"/>
        <w:rPr>
          <w:rFonts w:ascii="Bookman Old Style" w:hAnsi="Bookman Old Style"/>
          <w:sz w:val="28"/>
          <w:szCs w:val="28"/>
        </w:rPr>
      </w:pPr>
      <w:r w:rsidRPr="008F0267">
        <w:rPr>
          <w:rFonts w:ascii="Bookman Old Style" w:hAnsi="Bookman Old Style"/>
          <w:sz w:val="28"/>
          <w:szCs w:val="28"/>
        </w:rPr>
        <w:t>Let me in determining this matter begin with the Defence by the Defendant.  I note that it does not specifically traverse every allegation of fact made in the Statement of Claim</w:t>
      </w:r>
      <w:r w:rsidR="00D22775" w:rsidRPr="008F0267">
        <w:rPr>
          <w:rFonts w:ascii="Bookman Old Style" w:hAnsi="Bookman Old Style"/>
          <w:sz w:val="28"/>
          <w:szCs w:val="28"/>
        </w:rPr>
        <w:t>.</w:t>
      </w:r>
    </w:p>
    <w:p w:rsidR="00D22775" w:rsidRPr="008F0267" w:rsidRDefault="00D22775" w:rsidP="00FA5C39">
      <w:pPr>
        <w:spacing w:line="360" w:lineRule="auto"/>
        <w:jc w:val="both"/>
        <w:rPr>
          <w:rFonts w:ascii="Bookman Old Style" w:hAnsi="Bookman Old Style"/>
          <w:sz w:val="28"/>
          <w:szCs w:val="28"/>
        </w:rPr>
      </w:pPr>
      <w:r w:rsidRPr="008F0267">
        <w:rPr>
          <w:rFonts w:ascii="Bookman Old Style" w:hAnsi="Bookman Old Style"/>
          <w:sz w:val="28"/>
          <w:szCs w:val="28"/>
        </w:rPr>
        <w:t xml:space="preserve">As earlier alluded to, it mainly contains general and bare denials of allegations of fact and general statements of non admission of the alleged facts.  In that respect, the Defence does not meet the requirements of </w:t>
      </w:r>
      <w:r w:rsidRPr="008F0267">
        <w:rPr>
          <w:rFonts w:ascii="Bookman Old Style" w:hAnsi="Bookman Old Style"/>
          <w:b/>
          <w:sz w:val="28"/>
          <w:szCs w:val="28"/>
        </w:rPr>
        <w:t>Rule 6 of Order L111 of The Rules of The High Court, Chapter 27 of the Laws of Zambia.</w:t>
      </w:r>
    </w:p>
    <w:p w:rsidR="00D22775" w:rsidRPr="008F0267" w:rsidRDefault="00D22775" w:rsidP="00FA5C39">
      <w:pPr>
        <w:spacing w:line="360" w:lineRule="auto"/>
        <w:jc w:val="both"/>
        <w:rPr>
          <w:rFonts w:ascii="Bookman Old Style" w:hAnsi="Bookman Old Style"/>
          <w:sz w:val="28"/>
          <w:szCs w:val="28"/>
        </w:rPr>
      </w:pPr>
      <w:r w:rsidRPr="008F0267">
        <w:rPr>
          <w:rFonts w:ascii="Bookman Old Style" w:hAnsi="Bookman Old Style"/>
          <w:sz w:val="28"/>
          <w:szCs w:val="28"/>
        </w:rPr>
        <w:t>That despite, let me state that, the fact that an action was dismissed by the Court for want of prosecution does not bar a party from bringing an action within the statutory limitation period, subject to costs.</w:t>
      </w:r>
    </w:p>
    <w:p w:rsidR="0035640B" w:rsidRPr="008F0267" w:rsidRDefault="002578C4" w:rsidP="00FA5C39">
      <w:pPr>
        <w:spacing w:line="360" w:lineRule="auto"/>
        <w:jc w:val="both"/>
        <w:rPr>
          <w:rFonts w:ascii="Bookman Old Style" w:hAnsi="Bookman Old Style"/>
          <w:sz w:val="28"/>
          <w:szCs w:val="28"/>
        </w:rPr>
      </w:pPr>
      <w:r w:rsidRPr="008F0267">
        <w:rPr>
          <w:rFonts w:ascii="Bookman Old Style" w:hAnsi="Bookman Old Style"/>
          <w:sz w:val="28"/>
          <w:szCs w:val="28"/>
        </w:rPr>
        <w:t xml:space="preserve">Apart from not meeting the requirements of </w:t>
      </w:r>
      <w:r w:rsidRPr="008F0267">
        <w:rPr>
          <w:rFonts w:ascii="Bookman Old Style" w:hAnsi="Bookman Old Style"/>
          <w:b/>
          <w:sz w:val="28"/>
          <w:szCs w:val="28"/>
        </w:rPr>
        <w:t>Rule 6 of Order L111</w:t>
      </w:r>
      <w:r w:rsidRPr="008F0267">
        <w:rPr>
          <w:rFonts w:ascii="Bookman Old Style" w:hAnsi="Bookman Old Style"/>
          <w:sz w:val="28"/>
          <w:szCs w:val="28"/>
        </w:rPr>
        <w:t xml:space="preserve"> more harm has been done to the Defendants case by their non compliance with the Orders for Directions and none participa</w:t>
      </w:r>
      <w:r w:rsidR="0035640B" w:rsidRPr="008F0267">
        <w:rPr>
          <w:rFonts w:ascii="Bookman Old Style" w:hAnsi="Bookman Old Style"/>
          <w:sz w:val="28"/>
          <w:szCs w:val="28"/>
        </w:rPr>
        <w:t>tion in the proceedings.  That said, the Plaintiff has in my view ably demonstrated that there was an oral agreement between the Plaintiff and the Defendant for the repair of the Defendant’s Excavator for which invoice No. 094 was issued to the Defend</w:t>
      </w:r>
      <w:r w:rsidR="00696F41" w:rsidRPr="008F0267">
        <w:rPr>
          <w:rFonts w:ascii="Bookman Old Style" w:hAnsi="Bookman Old Style"/>
          <w:sz w:val="28"/>
          <w:szCs w:val="28"/>
        </w:rPr>
        <w:t>ant in the sum of K35,000,000</w:t>
      </w:r>
      <w:r w:rsidR="0035640B" w:rsidRPr="008F0267">
        <w:rPr>
          <w:rFonts w:ascii="Bookman Old Style" w:hAnsi="Bookman Old Style"/>
          <w:sz w:val="28"/>
          <w:szCs w:val="28"/>
        </w:rPr>
        <w:t>.</w:t>
      </w:r>
    </w:p>
    <w:p w:rsidR="008F0267" w:rsidRPr="008F0267" w:rsidRDefault="008F0267" w:rsidP="00FA5C39">
      <w:pPr>
        <w:spacing w:line="360" w:lineRule="auto"/>
        <w:jc w:val="both"/>
        <w:rPr>
          <w:rFonts w:ascii="Bookman Old Style" w:hAnsi="Bookman Old Style"/>
          <w:sz w:val="28"/>
          <w:szCs w:val="28"/>
        </w:rPr>
      </w:pPr>
    </w:p>
    <w:p w:rsidR="0035640B" w:rsidRPr="008F0267" w:rsidRDefault="0035640B" w:rsidP="00FA5C39">
      <w:pPr>
        <w:spacing w:line="360" w:lineRule="auto"/>
        <w:jc w:val="both"/>
        <w:rPr>
          <w:rFonts w:ascii="Bookman Old Style" w:hAnsi="Bookman Old Style"/>
          <w:sz w:val="28"/>
          <w:szCs w:val="28"/>
        </w:rPr>
      </w:pPr>
      <w:r w:rsidRPr="008F0267">
        <w:rPr>
          <w:rFonts w:ascii="Bookman Old Style" w:hAnsi="Bookman Old Style"/>
          <w:sz w:val="28"/>
          <w:szCs w:val="28"/>
        </w:rPr>
        <w:lastRenderedPageBreak/>
        <w:t>Further, that the Defendant has failed and/or willfully neglected to pay the Plaintiff for the said repairs.</w:t>
      </w:r>
    </w:p>
    <w:p w:rsidR="00D22775" w:rsidRPr="008F0267" w:rsidRDefault="0035640B" w:rsidP="00FA5C39">
      <w:pPr>
        <w:spacing w:line="360" w:lineRule="auto"/>
        <w:jc w:val="both"/>
        <w:rPr>
          <w:rFonts w:ascii="Bookman Old Style" w:hAnsi="Bookman Old Style"/>
          <w:sz w:val="28"/>
          <w:szCs w:val="28"/>
        </w:rPr>
      </w:pPr>
      <w:r w:rsidRPr="008F0267">
        <w:rPr>
          <w:rFonts w:ascii="Bookman Old Style" w:hAnsi="Bookman Old Style"/>
          <w:sz w:val="28"/>
          <w:szCs w:val="28"/>
        </w:rPr>
        <w:t xml:space="preserve">Further, the two documents appearing on pages </w:t>
      </w:r>
      <w:r w:rsidRPr="008F0267">
        <w:rPr>
          <w:rFonts w:ascii="Bookman Old Style" w:hAnsi="Bookman Old Style"/>
          <w:b/>
          <w:sz w:val="28"/>
          <w:szCs w:val="28"/>
        </w:rPr>
        <w:t>(1)</w:t>
      </w:r>
      <w:r w:rsidRPr="008F0267">
        <w:rPr>
          <w:rFonts w:ascii="Bookman Old Style" w:hAnsi="Bookman Old Style"/>
          <w:sz w:val="28"/>
          <w:szCs w:val="28"/>
        </w:rPr>
        <w:t xml:space="preserve"> and </w:t>
      </w:r>
      <w:r w:rsidRPr="008F0267">
        <w:rPr>
          <w:rFonts w:ascii="Bookman Old Style" w:hAnsi="Bookman Old Style"/>
          <w:b/>
          <w:sz w:val="28"/>
          <w:szCs w:val="28"/>
        </w:rPr>
        <w:t>(2)</w:t>
      </w:r>
      <w:r w:rsidRPr="008F0267">
        <w:rPr>
          <w:rFonts w:ascii="Bookman Old Style" w:hAnsi="Bookman Old Style"/>
          <w:sz w:val="28"/>
          <w:szCs w:val="28"/>
        </w:rPr>
        <w:t xml:space="preserve"> of the Plaintiff’s further Bundle of Documents which are not without prejudice letters from the Defendants Advocates to the Plaintiffs Advocates, adds credence to the Plaintiffs claim.  In the said letters, the</w:t>
      </w:r>
      <w:r w:rsidR="002578C4" w:rsidRPr="008F0267">
        <w:rPr>
          <w:rFonts w:ascii="Bookman Old Style" w:hAnsi="Bookman Old Style"/>
          <w:sz w:val="28"/>
          <w:szCs w:val="28"/>
        </w:rPr>
        <w:t xml:space="preserve"> </w:t>
      </w:r>
      <w:r w:rsidRPr="008F0267">
        <w:rPr>
          <w:rFonts w:ascii="Bookman Old Style" w:hAnsi="Bookman Old Style"/>
          <w:sz w:val="28"/>
          <w:szCs w:val="28"/>
        </w:rPr>
        <w:t>Defendants Advocates indicates that the Defendant is prepared to pay for the labour claim only and the legal fees.</w:t>
      </w:r>
    </w:p>
    <w:p w:rsidR="0035640B" w:rsidRPr="008F0267" w:rsidRDefault="0035640B" w:rsidP="00FA5C39">
      <w:pPr>
        <w:spacing w:line="360" w:lineRule="auto"/>
        <w:jc w:val="both"/>
        <w:rPr>
          <w:rFonts w:ascii="Bookman Old Style" w:hAnsi="Bookman Old Style"/>
          <w:sz w:val="28"/>
          <w:szCs w:val="28"/>
        </w:rPr>
      </w:pPr>
      <w:r w:rsidRPr="008F0267">
        <w:rPr>
          <w:rFonts w:ascii="Bookman Old Style" w:hAnsi="Bookman Old Style"/>
          <w:sz w:val="28"/>
          <w:szCs w:val="28"/>
        </w:rPr>
        <w:t>This goes to confirm that there was indeed an agreement between the parties for the repair of the excavator and the repairs were indeed carried out.  It is boggling to the mind why the</w:t>
      </w:r>
      <w:r w:rsidR="008C702A" w:rsidRPr="008F0267">
        <w:rPr>
          <w:rFonts w:ascii="Bookman Old Style" w:hAnsi="Bookman Old Style"/>
          <w:sz w:val="28"/>
          <w:szCs w:val="28"/>
        </w:rPr>
        <w:t xml:space="preserve"> Defendant should be prepared to pay for the cost of labour if no repairs where not carried out or if they failed.</w:t>
      </w:r>
    </w:p>
    <w:p w:rsidR="008C702A" w:rsidRPr="008F0267" w:rsidRDefault="001F2758" w:rsidP="00FA5C39">
      <w:pPr>
        <w:spacing w:line="360" w:lineRule="auto"/>
        <w:jc w:val="both"/>
        <w:rPr>
          <w:rFonts w:ascii="Bookman Old Style" w:hAnsi="Bookman Old Style"/>
          <w:sz w:val="28"/>
          <w:szCs w:val="28"/>
        </w:rPr>
      </w:pPr>
      <w:r w:rsidRPr="008F0267">
        <w:rPr>
          <w:rFonts w:ascii="Bookman Old Style" w:hAnsi="Bookman Old Style"/>
          <w:sz w:val="28"/>
          <w:szCs w:val="28"/>
        </w:rPr>
        <w:t xml:space="preserve"> In the view that I </w:t>
      </w:r>
      <w:r w:rsidR="007678E5" w:rsidRPr="008F0267">
        <w:rPr>
          <w:rFonts w:ascii="Bookman Old Style" w:hAnsi="Bookman Old Style"/>
          <w:sz w:val="28"/>
          <w:szCs w:val="28"/>
        </w:rPr>
        <w:t xml:space="preserve">take, the Plaintiff has proved its case on a balance of probability for the sum of </w:t>
      </w:r>
      <w:r w:rsidR="007678E5" w:rsidRPr="008F0267">
        <w:rPr>
          <w:rFonts w:ascii="Bookman Old Style" w:hAnsi="Bookman Old Style"/>
          <w:b/>
          <w:sz w:val="28"/>
          <w:szCs w:val="28"/>
        </w:rPr>
        <w:t>K35,000,000</w:t>
      </w:r>
      <w:r w:rsidR="007678E5" w:rsidRPr="008F0267">
        <w:rPr>
          <w:rFonts w:ascii="Bookman Old Style" w:hAnsi="Bookman Old Style"/>
          <w:sz w:val="28"/>
          <w:szCs w:val="28"/>
        </w:rPr>
        <w:t xml:space="preserve"> as per invoice No. 094.</w:t>
      </w:r>
    </w:p>
    <w:p w:rsidR="007678E5" w:rsidRPr="008F0267" w:rsidRDefault="007678E5" w:rsidP="00FA5C39">
      <w:pPr>
        <w:spacing w:line="360" w:lineRule="auto"/>
        <w:jc w:val="both"/>
        <w:rPr>
          <w:rFonts w:ascii="Bookman Old Style" w:hAnsi="Bookman Old Style"/>
          <w:sz w:val="28"/>
          <w:szCs w:val="28"/>
        </w:rPr>
      </w:pPr>
      <w:r w:rsidRPr="008F0267">
        <w:rPr>
          <w:rFonts w:ascii="Bookman Old Style" w:hAnsi="Bookman Old Style"/>
          <w:sz w:val="28"/>
          <w:szCs w:val="28"/>
        </w:rPr>
        <w:t>As regards the claim for the replacement of tools or payment for their current value and damages for loss of business, the legal axiom of he who alleges applies here</w:t>
      </w:r>
      <w:r w:rsidR="00631D42" w:rsidRPr="008F0267">
        <w:rPr>
          <w:rFonts w:ascii="Bookman Old Style" w:hAnsi="Bookman Old Style"/>
          <w:sz w:val="28"/>
          <w:szCs w:val="28"/>
        </w:rPr>
        <w:t>.</w:t>
      </w:r>
    </w:p>
    <w:p w:rsidR="00631D42" w:rsidRPr="008F0267" w:rsidRDefault="00631D42" w:rsidP="00FA5C39">
      <w:pPr>
        <w:spacing w:line="360" w:lineRule="auto"/>
        <w:jc w:val="both"/>
        <w:rPr>
          <w:rFonts w:ascii="Bookman Old Style" w:hAnsi="Bookman Old Style"/>
          <w:sz w:val="28"/>
          <w:szCs w:val="28"/>
        </w:rPr>
      </w:pPr>
      <w:r w:rsidRPr="008F0267">
        <w:rPr>
          <w:rFonts w:ascii="Bookman Old Style" w:hAnsi="Bookman Old Style"/>
          <w:sz w:val="28"/>
          <w:szCs w:val="28"/>
        </w:rPr>
        <w:t>The Plaintiff has not provided the Court with the details of the said tools nor their replacement value.  They have also not led any evidence to that effect.  Equally the Plaintiff has not led any evidence on the loss of business.  These two claims are therefore dismissed for lack of merit.</w:t>
      </w:r>
    </w:p>
    <w:p w:rsidR="00631D42" w:rsidRPr="008F0267" w:rsidRDefault="00631D42" w:rsidP="00FA5C39">
      <w:pPr>
        <w:spacing w:line="360" w:lineRule="auto"/>
        <w:jc w:val="both"/>
        <w:rPr>
          <w:rFonts w:ascii="Bookman Old Style" w:hAnsi="Bookman Old Style"/>
          <w:sz w:val="28"/>
          <w:szCs w:val="28"/>
        </w:rPr>
      </w:pPr>
      <w:r w:rsidRPr="008F0267">
        <w:rPr>
          <w:rFonts w:ascii="Bookman Old Style" w:hAnsi="Bookman Old Style"/>
          <w:sz w:val="28"/>
          <w:szCs w:val="28"/>
        </w:rPr>
        <w:lastRenderedPageBreak/>
        <w:t xml:space="preserve">For the removal of doubt, the Defendant is hereby Ordered to pay the Plaintiff the sum of </w:t>
      </w:r>
      <w:r w:rsidRPr="008F0267">
        <w:rPr>
          <w:rFonts w:ascii="Bookman Old Style" w:hAnsi="Bookman Old Style"/>
          <w:b/>
          <w:sz w:val="28"/>
          <w:szCs w:val="28"/>
        </w:rPr>
        <w:t>K35,000,000</w:t>
      </w:r>
      <w:r w:rsidRPr="008F0267">
        <w:rPr>
          <w:rFonts w:ascii="Bookman Old Style" w:hAnsi="Bookman Old Style"/>
          <w:sz w:val="28"/>
          <w:szCs w:val="28"/>
        </w:rPr>
        <w:t xml:space="preserve"> together with interest at the average short term deposit rate per annum as determined by Bank of Zambia from time to time from the 5</w:t>
      </w:r>
      <w:r w:rsidRPr="008F0267">
        <w:rPr>
          <w:rFonts w:ascii="Bookman Old Style" w:hAnsi="Bookman Old Style"/>
          <w:sz w:val="28"/>
          <w:szCs w:val="28"/>
          <w:vertAlign w:val="superscript"/>
        </w:rPr>
        <w:t>th</w:t>
      </w:r>
      <w:r w:rsidRPr="008F0267">
        <w:rPr>
          <w:rFonts w:ascii="Bookman Old Style" w:hAnsi="Bookman Old Style"/>
          <w:sz w:val="28"/>
          <w:szCs w:val="28"/>
        </w:rPr>
        <w:t xml:space="preserve"> day of July 2012 being the date of commencement of the action to the date of this Judgment and thereafter at the current Commercial Bank lending rate as determined by Bank </w:t>
      </w:r>
      <w:r w:rsidR="009C60F3" w:rsidRPr="008F0267">
        <w:rPr>
          <w:rFonts w:ascii="Bookman Old Style" w:hAnsi="Bookman Old Style"/>
          <w:sz w:val="28"/>
          <w:szCs w:val="28"/>
        </w:rPr>
        <w:t>of Zambia till full satisfaction of the Judgment debt.</w:t>
      </w:r>
    </w:p>
    <w:p w:rsidR="009C60F3" w:rsidRPr="008F0267" w:rsidRDefault="009C60F3" w:rsidP="00FA5C39">
      <w:pPr>
        <w:spacing w:line="360" w:lineRule="auto"/>
        <w:jc w:val="both"/>
        <w:rPr>
          <w:rFonts w:ascii="Bookman Old Style" w:hAnsi="Bookman Old Style"/>
          <w:sz w:val="28"/>
          <w:szCs w:val="28"/>
        </w:rPr>
      </w:pPr>
      <w:r w:rsidRPr="008F0267">
        <w:rPr>
          <w:rFonts w:ascii="Bookman Old Style" w:hAnsi="Bookman Old Style"/>
          <w:sz w:val="28"/>
          <w:szCs w:val="28"/>
        </w:rPr>
        <w:t>Costs of these proceedings shall be borne by the Defendant. Same to be taxed in default of agreement.</w:t>
      </w:r>
    </w:p>
    <w:p w:rsidR="0085566E" w:rsidRPr="008F0267" w:rsidRDefault="0085566E" w:rsidP="0085566E">
      <w:pPr>
        <w:spacing w:line="360" w:lineRule="auto"/>
        <w:jc w:val="both"/>
        <w:rPr>
          <w:rFonts w:ascii="Bookman Old Style" w:hAnsi="Bookman Old Style"/>
          <w:b/>
          <w:sz w:val="28"/>
          <w:szCs w:val="28"/>
        </w:rPr>
      </w:pPr>
      <w:r w:rsidRPr="008F0267">
        <w:rPr>
          <w:rFonts w:ascii="Bookman Old Style" w:hAnsi="Bookman Old Style"/>
          <w:b/>
          <w:sz w:val="28"/>
          <w:szCs w:val="28"/>
        </w:rPr>
        <w:t>Dated at Lusaka this 11</w:t>
      </w:r>
      <w:r w:rsidRPr="008F0267">
        <w:rPr>
          <w:rFonts w:ascii="Bookman Old Style" w:hAnsi="Bookman Old Style"/>
          <w:b/>
          <w:sz w:val="28"/>
          <w:szCs w:val="28"/>
          <w:vertAlign w:val="superscript"/>
        </w:rPr>
        <w:t>th</w:t>
      </w:r>
      <w:r w:rsidRPr="008F0267">
        <w:rPr>
          <w:rFonts w:ascii="Bookman Old Style" w:hAnsi="Bookman Old Style"/>
          <w:b/>
          <w:sz w:val="28"/>
          <w:szCs w:val="28"/>
        </w:rPr>
        <w:t xml:space="preserve"> day of March 2014.</w:t>
      </w:r>
    </w:p>
    <w:p w:rsidR="0085566E" w:rsidRPr="008F0267" w:rsidRDefault="0085566E" w:rsidP="0085566E">
      <w:pPr>
        <w:spacing w:line="360" w:lineRule="auto"/>
        <w:jc w:val="both"/>
        <w:rPr>
          <w:rFonts w:ascii="Bookman Old Style" w:hAnsi="Bookman Old Style"/>
          <w:sz w:val="28"/>
          <w:szCs w:val="28"/>
        </w:rPr>
      </w:pPr>
    </w:p>
    <w:p w:rsidR="0085566E" w:rsidRPr="008F0267" w:rsidRDefault="0085566E" w:rsidP="0085566E">
      <w:pPr>
        <w:spacing w:line="360" w:lineRule="auto"/>
        <w:jc w:val="both"/>
        <w:rPr>
          <w:rFonts w:ascii="Bookman Old Style" w:hAnsi="Bookman Old Style"/>
          <w:sz w:val="28"/>
          <w:szCs w:val="28"/>
        </w:rPr>
      </w:pPr>
    </w:p>
    <w:p w:rsidR="0085566E" w:rsidRPr="008F0267" w:rsidRDefault="0085566E" w:rsidP="0085566E">
      <w:pPr>
        <w:spacing w:after="0" w:line="240" w:lineRule="auto"/>
        <w:jc w:val="center"/>
        <w:rPr>
          <w:rFonts w:ascii="Bookman Old Style" w:hAnsi="Bookman Old Style"/>
          <w:sz w:val="28"/>
          <w:szCs w:val="28"/>
        </w:rPr>
      </w:pPr>
      <w:r w:rsidRPr="008F0267">
        <w:rPr>
          <w:rFonts w:ascii="Bookman Old Style" w:hAnsi="Bookman Old Style"/>
          <w:sz w:val="28"/>
          <w:szCs w:val="28"/>
        </w:rPr>
        <w:t>________________________</w:t>
      </w:r>
    </w:p>
    <w:p w:rsidR="0085566E" w:rsidRPr="008F0267" w:rsidRDefault="0085566E" w:rsidP="0085566E">
      <w:pPr>
        <w:spacing w:after="0" w:line="240" w:lineRule="auto"/>
        <w:jc w:val="center"/>
        <w:rPr>
          <w:rFonts w:ascii="Bookman Old Style" w:hAnsi="Bookman Old Style"/>
          <w:sz w:val="28"/>
          <w:szCs w:val="28"/>
        </w:rPr>
      </w:pPr>
      <w:r w:rsidRPr="008F0267">
        <w:rPr>
          <w:rFonts w:ascii="Bookman Old Style" w:hAnsi="Bookman Old Style"/>
          <w:sz w:val="28"/>
          <w:szCs w:val="28"/>
        </w:rPr>
        <w:t>Justin Chashi</w:t>
      </w:r>
    </w:p>
    <w:p w:rsidR="0085566E" w:rsidRPr="008F0267" w:rsidRDefault="0085566E" w:rsidP="0085566E">
      <w:pPr>
        <w:spacing w:after="0" w:line="240" w:lineRule="auto"/>
        <w:jc w:val="center"/>
        <w:rPr>
          <w:rFonts w:ascii="Bookman Old Style" w:hAnsi="Bookman Old Style"/>
          <w:b/>
          <w:sz w:val="28"/>
          <w:szCs w:val="28"/>
          <w:u w:val="single"/>
        </w:rPr>
      </w:pPr>
      <w:r w:rsidRPr="008F0267">
        <w:rPr>
          <w:rFonts w:ascii="Bookman Old Style" w:hAnsi="Bookman Old Style"/>
          <w:b/>
          <w:sz w:val="28"/>
          <w:szCs w:val="28"/>
          <w:u w:val="single"/>
        </w:rPr>
        <w:t>HIGH COURT JUDGE</w:t>
      </w:r>
    </w:p>
    <w:p w:rsidR="0085566E" w:rsidRPr="008F0267" w:rsidRDefault="0085566E" w:rsidP="0085566E">
      <w:pPr>
        <w:spacing w:after="0" w:line="480" w:lineRule="auto"/>
        <w:jc w:val="both"/>
        <w:rPr>
          <w:rFonts w:ascii="Bookman Old Style" w:hAnsi="Bookman Old Style"/>
          <w:sz w:val="28"/>
          <w:szCs w:val="28"/>
        </w:rPr>
      </w:pPr>
    </w:p>
    <w:p w:rsidR="009C60F3" w:rsidRPr="008F0267" w:rsidRDefault="009C60F3" w:rsidP="0085566E">
      <w:pPr>
        <w:spacing w:line="360" w:lineRule="auto"/>
        <w:jc w:val="center"/>
        <w:rPr>
          <w:rFonts w:ascii="Bookman Old Style" w:hAnsi="Bookman Old Style"/>
          <w:sz w:val="28"/>
          <w:szCs w:val="28"/>
        </w:rPr>
      </w:pPr>
    </w:p>
    <w:p w:rsidR="00FA5C39" w:rsidRPr="008F0267" w:rsidRDefault="00FA5C39" w:rsidP="00FA5C39">
      <w:pPr>
        <w:spacing w:line="360" w:lineRule="auto"/>
        <w:jc w:val="both"/>
        <w:rPr>
          <w:rFonts w:ascii="Bookman Old Style" w:hAnsi="Bookman Old Style"/>
          <w:sz w:val="28"/>
          <w:szCs w:val="28"/>
        </w:rPr>
      </w:pPr>
    </w:p>
    <w:sectPr w:rsidR="00FA5C39" w:rsidRPr="008F0267" w:rsidSect="00E3136A">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39B5" w:rsidRDefault="00C539B5" w:rsidP="00E3136A">
      <w:pPr>
        <w:spacing w:after="0" w:line="240" w:lineRule="auto"/>
      </w:pPr>
      <w:r>
        <w:separator/>
      </w:r>
    </w:p>
  </w:endnote>
  <w:endnote w:type="continuationSeparator" w:id="1">
    <w:p w:rsidR="00C539B5" w:rsidRDefault="00C539B5" w:rsidP="00E313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39B5" w:rsidRDefault="00C539B5" w:rsidP="00E3136A">
      <w:pPr>
        <w:spacing w:after="0" w:line="240" w:lineRule="auto"/>
      </w:pPr>
      <w:r>
        <w:separator/>
      </w:r>
    </w:p>
  </w:footnote>
  <w:footnote w:type="continuationSeparator" w:id="1">
    <w:p w:rsidR="00C539B5" w:rsidRDefault="00C539B5" w:rsidP="00E313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74746"/>
      <w:docPartObj>
        <w:docPartGallery w:val="Page Numbers (Top of Page)"/>
        <w:docPartUnique/>
      </w:docPartObj>
    </w:sdtPr>
    <w:sdtContent>
      <w:p w:rsidR="00E3136A" w:rsidRDefault="00E3136A">
        <w:pPr>
          <w:pStyle w:val="Header"/>
          <w:jc w:val="center"/>
        </w:pPr>
        <w:r>
          <w:t>-J</w:t>
        </w:r>
        <w:fldSimple w:instr=" PAGE   \* MERGEFORMAT ">
          <w:r w:rsidR="008F0267">
            <w:rPr>
              <w:noProof/>
            </w:rPr>
            <w:t>6</w:t>
          </w:r>
        </w:fldSimple>
        <w:r>
          <w:t>-</w:t>
        </w:r>
      </w:p>
    </w:sdtContent>
  </w:sdt>
  <w:p w:rsidR="00E3136A" w:rsidRDefault="00E313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568E4"/>
    <w:multiLevelType w:val="hybridMultilevel"/>
    <w:tmpl w:val="8B629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A5C39"/>
    <w:rsid w:val="000D736E"/>
    <w:rsid w:val="001850EB"/>
    <w:rsid w:val="001C7234"/>
    <w:rsid w:val="001F2758"/>
    <w:rsid w:val="00207669"/>
    <w:rsid w:val="002578C4"/>
    <w:rsid w:val="00257FE8"/>
    <w:rsid w:val="002D7DF4"/>
    <w:rsid w:val="0035640B"/>
    <w:rsid w:val="00391F52"/>
    <w:rsid w:val="00491CAA"/>
    <w:rsid w:val="00631D42"/>
    <w:rsid w:val="0068464E"/>
    <w:rsid w:val="00696F41"/>
    <w:rsid w:val="006E4B60"/>
    <w:rsid w:val="0070661F"/>
    <w:rsid w:val="007678E5"/>
    <w:rsid w:val="00842DD4"/>
    <w:rsid w:val="00843597"/>
    <w:rsid w:val="0085566E"/>
    <w:rsid w:val="008C3E64"/>
    <w:rsid w:val="008C702A"/>
    <w:rsid w:val="008F0267"/>
    <w:rsid w:val="009978A4"/>
    <w:rsid w:val="009C60F3"/>
    <w:rsid w:val="009F6B69"/>
    <w:rsid w:val="00B8694C"/>
    <w:rsid w:val="00C539B5"/>
    <w:rsid w:val="00D22775"/>
    <w:rsid w:val="00DD4796"/>
    <w:rsid w:val="00E3136A"/>
    <w:rsid w:val="00E43F82"/>
    <w:rsid w:val="00E87020"/>
    <w:rsid w:val="00ED5ADC"/>
    <w:rsid w:val="00F12CFB"/>
    <w:rsid w:val="00FA5C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8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C39"/>
    <w:pPr>
      <w:ind w:left="720"/>
      <w:contextualSpacing/>
    </w:pPr>
  </w:style>
  <w:style w:type="paragraph" w:styleId="Header">
    <w:name w:val="header"/>
    <w:basedOn w:val="Normal"/>
    <w:link w:val="HeaderChar"/>
    <w:uiPriority w:val="99"/>
    <w:unhideWhenUsed/>
    <w:rsid w:val="00E31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36A"/>
  </w:style>
  <w:style w:type="paragraph" w:styleId="Footer">
    <w:name w:val="footer"/>
    <w:basedOn w:val="Normal"/>
    <w:link w:val="FooterChar"/>
    <w:uiPriority w:val="99"/>
    <w:semiHidden/>
    <w:unhideWhenUsed/>
    <w:rsid w:val="00E313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3136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7</Pages>
  <Words>1271</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2014-03-10T13:37:00Z</cp:lastPrinted>
  <dcterms:created xsi:type="dcterms:W3CDTF">2014-03-07T11:02:00Z</dcterms:created>
  <dcterms:modified xsi:type="dcterms:W3CDTF">2014-03-10T13:37:00Z</dcterms:modified>
</cp:coreProperties>
</file>