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38" w:rsidRDefault="00CB2338" w:rsidP="00CB2338">
      <w:pPr>
        <w:spacing w:after="0" w:line="360" w:lineRule="auto"/>
        <w:jc w:val="both"/>
        <w:rPr>
          <w:rFonts w:ascii="Consolas" w:hAnsi="Consolas" w:cs="Consolas"/>
          <w:b/>
          <w:sz w:val="24"/>
          <w:szCs w:val="24"/>
        </w:rPr>
      </w:pPr>
      <w:r>
        <w:rPr>
          <w:rFonts w:ascii="Consolas" w:hAnsi="Consolas" w:cs="Consolas"/>
          <w:b/>
          <w:sz w:val="24"/>
          <w:szCs w:val="24"/>
        </w:rPr>
        <w:t>IN THE HIGH COURT FOR ZAMBIA</w:t>
      </w:r>
      <w:r>
        <w:rPr>
          <w:rFonts w:ascii="Consolas" w:hAnsi="Consolas" w:cs="Consolas"/>
          <w:b/>
          <w:sz w:val="24"/>
          <w:szCs w:val="24"/>
        </w:rPr>
        <w:tab/>
      </w:r>
      <w:r>
        <w:rPr>
          <w:rFonts w:ascii="Consolas" w:hAnsi="Consolas" w:cs="Consolas"/>
          <w:b/>
          <w:sz w:val="24"/>
          <w:szCs w:val="24"/>
        </w:rPr>
        <w:tab/>
      </w:r>
      <w:r>
        <w:rPr>
          <w:rFonts w:ascii="Consolas" w:hAnsi="Consolas" w:cs="Consolas"/>
          <w:b/>
          <w:sz w:val="24"/>
          <w:szCs w:val="24"/>
        </w:rPr>
        <w:tab/>
      </w:r>
      <w:r>
        <w:rPr>
          <w:rFonts w:ascii="Consolas" w:hAnsi="Consolas" w:cs="Consolas"/>
          <w:b/>
          <w:sz w:val="24"/>
          <w:szCs w:val="24"/>
        </w:rPr>
        <w:tab/>
        <w:t xml:space="preserve">        </w:t>
      </w:r>
      <w:r w:rsidR="00FE76EE">
        <w:rPr>
          <w:rFonts w:ascii="Consolas" w:hAnsi="Consolas" w:cs="Consolas"/>
          <w:b/>
          <w:sz w:val="24"/>
          <w:szCs w:val="24"/>
        </w:rPr>
        <w:t xml:space="preserve"> </w:t>
      </w:r>
      <w:r>
        <w:rPr>
          <w:rFonts w:ascii="Consolas" w:hAnsi="Consolas" w:cs="Consolas"/>
          <w:b/>
          <w:sz w:val="24"/>
          <w:szCs w:val="24"/>
        </w:rPr>
        <w:t xml:space="preserve"> HP</w:t>
      </w:r>
      <w:r w:rsidR="00FA45BC">
        <w:rPr>
          <w:rFonts w:ascii="Consolas" w:hAnsi="Consolas" w:cs="Consolas"/>
          <w:b/>
          <w:sz w:val="24"/>
          <w:szCs w:val="24"/>
        </w:rPr>
        <w:t>S/24</w:t>
      </w:r>
      <w:r>
        <w:rPr>
          <w:rFonts w:ascii="Consolas" w:hAnsi="Consolas" w:cs="Consolas"/>
          <w:b/>
          <w:sz w:val="24"/>
          <w:szCs w:val="24"/>
        </w:rPr>
        <w:t>/2014</w:t>
      </w:r>
    </w:p>
    <w:p w:rsidR="00CB2338" w:rsidRDefault="00CB2338" w:rsidP="00CB2338">
      <w:pPr>
        <w:spacing w:after="0" w:line="360" w:lineRule="auto"/>
        <w:jc w:val="both"/>
        <w:rPr>
          <w:rFonts w:ascii="Consolas" w:hAnsi="Consolas" w:cs="Consolas"/>
          <w:b/>
          <w:sz w:val="24"/>
          <w:szCs w:val="24"/>
        </w:rPr>
      </w:pPr>
      <w:r>
        <w:rPr>
          <w:rFonts w:ascii="Consolas" w:hAnsi="Consolas" w:cs="Consolas"/>
          <w:b/>
          <w:sz w:val="24"/>
          <w:szCs w:val="24"/>
        </w:rPr>
        <w:t>AT THE PRINCIPAL REGISTRY</w:t>
      </w:r>
    </w:p>
    <w:p w:rsidR="00FE76EE" w:rsidRDefault="00CB2338" w:rsidP="00CB2338">
      <w:pPr>
        <w:spacing w:after="0" w:line="360" w:lineRule="auto"/>
        <w:jc w:val="both"/>
        <w:rPr>
          <w:rFonts w:ascii="Consolas" w:hAnsi="Consolas" w:cs="Consolas"/>
          <w:b/>
          <w:sz w:val="24"/>
          <w:szCs w:val="24"/>
        </w:rPr>
      </w:pPr>
      <w:r>
        <w:rPr>
          <w:rFonts w:ascii="Consolas" w:hAnsi="Consolas" w:cs="Consolas"/>
          <w:b/>
          <w:sz w:val="24"/>
          <w:szCs w:val="24"/>
        </w:rPr>
        <w:t>AT LUSAKA</w:t>
      </w:r>
    </w:p>
    <w:p w:rsidR="00CB2338" w:rsidRDefault="00CB2338" w:rsidP="00CB2338">
      <w:pPr>
        <w:spacing w:after="0" w:line="360" w:lineRule="auto"/>
        <w:jc w:val="both"/>
        <w:rPr>
          <w:rFonts w:ascii="Consolas" w:hAnsi="Consolas" w:cs="Consolas"/>
          <w:sz w:val="24"/>
          <w:szCs w:val="24"/>
        </w:rPr>
      </w:pPr>
      <w:r>
        <w:rPr>
          <w:rFonts w:ascii="Consolas" w:hAnsi="Consolas" w:cs="Consolas"/>
          <w:sz w:val="24"/>
          <w:szCs w:val="24"/>
        </w:rPr>
        <w:t>(Criminal Jurisdiction)</w:t>
      </w:r>
    </w:p>
    <w:p w:rsidR="00CB2338" w:rsidRDefault="00CB2338" w:rsidP="00CB2338">
      <w:pPr>
        <w:spacing w:after="0" w:line="360" w:lineRule="auto"/>
        <w:jc w:val="both"/>
        <w:rPr>
          <w:rFonts w:ascii="Consolas" w:hAnsi="Consolas" w:cs="Consolas"/>
          <w:sz w:val="24"/>
          <w:szCs w:val="24"/>
        </w:rPr>
      </w:pPr>
    </w:p>
    <w:p w:rsidR="00CB2338" w:rsidRDefault="00CB2338" w:rsidP="00CB2338">
      <w:pPr>
        <w:spacing w:after="0" w:line="360" w:lineRule="auto"/>
        <w:jc w:val="both"/>
        <w:rPr>
          <w:rFonts w:ascii="Consolas" w:hAnsi="Consolas" w:cs="Consolas"/>
          <w:sz w:val="24"/>
          <w:szCs w:val="24"/>
        </w:rPr>
      </w:pPr>
      <w:r>
        <w:rPr>
          <w:rFonts w:ascii="Consolas" w:hAnsi="Consolas" w:cs="Consolas"/>
          <w:sz w:val="24"/>
          <w:szCs w:val="24"/>
        </w:rPr>
        <w:t>Between:</w:t>
      </w:r>
    </w:p>
    <w:p w:rsidR="00B61427" w:rsidRDefault="00B61427" w:rsidP="00B61427">
      <w:pPr>
        <w:spacing w:after="0" w:line="360" w:lineRule="auto"/>
        <w:jc w:val="center"/>
        <w:rPr>
          <w:rFonts w:ascii="Consolas" w:hAnsi="Consolas" w:cs="Consolas"/>
          <w:b/>
          <w:sz w:val="24"/>
          <w:szCs w:val="24"/>
        </w:rPr>
      </w:pPr>
    </w:p>
    <w:p w:rsidR="00B61427" w:rsidRDefault="00B61427" w:rsidP="00B414FC">
      <w:pPr>
        <w:spacing w:after="0"/>
        <w:jc w:val="center"/>
        <w:rPr>
          <w:rFonts w:ascii="Consolas" w:hAnsi="Consolas" w:cs="Consolas"/>
          <w:b/>
          <w:sz w:val="24"/>
          <w:szCs w:val="24"/>
        </w:rPr>
      </w:pPr>
      <w:r>
        <w:rPr>
          <w:rFonts w:ascii="Consolas" w:hAnsi="Consolas" w:cs="Consolas"/>
          <w:b/>
          <w:sz w:val="24"/>
          <w:szCs w:val="24"/>
        </w:rPr>
        <w:t>THE PEOPLE</w:t>
      </w:r>
    </w:p>
    <w:p w:rsidR="00B61427" w:rsidRDefault="00B61427" w:rsidP="00B414FC">
      <w:pPr>
        <w:spacing w:after="0"/>
        <w:jc w:val="center"/>
        <w:rPr>
          <w:rFonts w:ascii="Consolas" w:hAnsi="Consolas" w:cs="Consolas"/>
          <w:b/>
          <w:sz w:val="24"/>
          <w:szCs w:val="24"/>
        </w:rPr>
      </w:pPr>
    </w:p>
    <w:p w:rsidR="00B61427" w:rsidRDefault="00B61427" w:rsidP="00B414FC">
      <w:pPr>
        <w:spacing w:after="0"/>
        <w:jc w:val="center"/>
        <w:rPr>
          <w:rFonts w:ascii="Consolas" w:hAnsi="Consolas" w:cs="Consolas"/>
          <w:b/>
          <w:sz w:val="24"/>
          <w:szCs w:val="24"/>
        </w:rPr>
      </w:pPr>
      <w:r>
        <w:rPr>
          <w:rFonts w:ascii="Consolas" w:hAnsi="Consolas" w:cs="Consolas"/>
          <w:b/>
          <w:sz w:val="24"/>
          <w:szCs w:val="24"/>
        </w:rPr>
        <w:t>V</w:t>
      </w:r>
    </w:p>
    <w:p w:rsidR="00CB2338" w:rsidRDefault="00CB2338" w:rsidP="00B414FC">
      <w:pPr>
        <w:spacing w:after="0"/>
        <w:jc w:val="both"/>
        <w:rPr>
          <w:rFonts w:ascii="Consolas" w:hAnsi="Consolas" w:cs="Consolas"/>
          <w:b/>
          <w:sz w:val="24"/>
          <w:szCs w:val="24"/>
        </w:rPr>
      </w:pPr>
    </w:p>
    <w:p w:rsidR="00CB2338" w:rsidRDefault="00CB2338" w:rsidP="00B414FC">
      <w:pPr>
        <w:spacing w:after="0"/>
        <w:jc w:val="center"/>
        <w:rPr>
          <w:rFonts w:ascii="Consolas" w:hAnsi="Consolas" w:cs="Consolas"/>
          <w:b/>
          <w:sz w:val="24"/>
          <w:szCs w:val="24"/>
        </w:rPr>
      </w:pPr>
      <w:r>
        <w:rPr>
          <w:rFonts w:ascii="Consolas" w:hAnsi="Consolas" w:cs="Consolas"/>
          <w:b/>
          <w:sz w:val="24"/>
          <w:szCs w:val="24"/>
        </w:rPr>
        <w:t>CLIFFORD DIMBA</w:t>
      </w:r>
      <w:r w:rsidR="00140FBA">
        <w:rPr>
          <w:rFonts w:ascii="Consolas" w:hAnsi="Consolas" w:cs="Consolas"/>
          <w:b/>
          <w:sz w:val="24"/>
          <w:szCs w:val="24"/>
        </w:rPr>
        <w:t xml:space="preserve"> KANENE</w:t>
      </w:r>
    </w:p>
    <w:p w:rsidR="00CB2338" w:rsidRDefault="00CB2338" w:rsidP="00CB2338">
      <w:pPr>
        <w:spacing w:after="0" w:line="360" w:lineRule="auto"/>
        <w:jc w:val="center"/>
        <w:rPr>
          <w:rFonts w:ascii="Consolas" w:hAnsi="Consolas" w:cs="Consolas"/>
          <w:b/>
          <w:sz w:val="24"/>
          <w:szCs w:val="24"/>
        </w:rPr>
      </w:pPr>
    </w:p>
    <w:p w:rsidR="00FE76EE" w:rsidRDefault="00CB2338" w:rsidP="00CB2338">
      <w:pPr>
        <w:spacing w:after="0" w:line="360" w:lineRule="auto"/>
        <w:jc w:val="center"/>
        <w:rPr>
          <w:rFonts w:ascii="Consolas" w:hAnsi="Consolas" w:cs="Consolas"/>
          <w:color w:val="000000" w:themeColor="text1"/>
          <w:sz w:val="24"/>
          <w:szCs w:val="24"/>
        </w:rPr>
      </w:pPr>
      <w:r>
        <w:rPr>
          <w:rFonts w:ascii="Consolas" w:hAnsi="Consolas" w:cs="Consolas"/>
          <w:color w:val="000000" w:themeColor="text1"/>
          <w:sz w:val="24"/>
          <w:szCs w:val="24"/>
        </w:rPr>
        <w:t xml:space="preserve">Before Hon. Mr. Justice C.F.R. Mchenga SC </w:t>
      </w:r>
    </w:p>
    <w:p w:rsidR="00FE76EE" w:rsidRDefault="00FE76EE" w:rsidP="00CB2338">
      <w:pPr>
        <w:spacing w:after="0" w:line="360" w:lineRule="auto"/>
        <w:jc w:val="center"/>
        <w:rPr>
          <w:rFonts w:ascii="Consolas" w:hAnsi="Consolas" w:cs="Consolas"/>
          <w:color w:val="000000" w:themeColor="text1"/>
          <w:sz w:val="24"/>
          <w:szCs w:val="24"/>
        </w:rPr>
      </w:pPr>
    </w:p>
    <w:p w:rsidR="00FE76EE" w:rsidRPr="00D66848" w:rsidRDefault="00FE76EE" w:rsidP="00FE76EE">
      <w:pPr>
        <w:spacing w:after="0" w:line="360" w:lineRule="auto"/>
        <w:rPr>
          <w:rFonts w:ascii="Consolas" w:hAnsi="Consolas" w:cs="Consolas"/>
          <w:color w:val="000000" w:themeColor="text1"/>
          <w:sz w:val="20"/>
          <w:szCs w:val="20"/>
        </w:rPr>
      </w:pPr>
      <w:r w:rsidRPr="00D66848">
        <w:rPr>
          <w:rFonts w:ascii="Consolas" w:hAnsi="Consolas" w:cs="Consolas"/>
          <w:color w:val="000000" w:themeColor="text1"/>
          <w:sz w:val="20"/>
          <w:szCs w:val="20"/>
        </w:rPr>
        <w:t>For the People:</w:t>
      </w:r>
      <w:r w:rsidR="00D66848" w:rsidRPr="00D66848">
        <w:rPr>
          <w:rFonts w:ascii="Consolas" w:hAnsi="Consolas" w:cs="Consolas"/>
          <w:color w:val="000000" w:themeColor="text1"/>
          <w:sz w:val="20"/>
          <w:szCs w:val="20"/>
        </w:rPr>
        <w:t xml:space="preserve"> C.M. </w:t>
      </w:r>
      <w:proofErr w:type="spellStart"/>
      <w:r w:rsidR="00D66848" w:rsidRPr="00D66848">
        <w:rPr>
          <w:rFonts w:ascii="Consolas" w:hAnsi="Consolas" w:cs="Consolas"/>
          <w:color w:val="000000" w:themeColor="text1"/>
          <w:sz w:val="20"/>
          <w:szCs w:val="20"/>
        </w:rPr>
        <w:t>Hambayi</w:t>
      </w:r>
      <w:proofErr w:type="spellEnd"/>
      <w:r w:rsidR="00D66848" w:rsidRPr="00D66848">
        <w:rPr>
          <w:rFonts w:ascii="Consolas" w:hAnsi="Consolas" w:cs="Consolas"/>
          <w:color w:val="000000" w:themeColor="text1"/>
          <w:sz w:val="20"/>
          <w:szCs w:val="20"/>
        </w:rPr>
        <w:t>, Senior State Advocate, National Prosecution</w:t>
      </w:r>
      <w:r w:rsidR="00D66848">
        <w:rPr>
          <w:rFonts w:ascii="Consolas" w:hAnsi="Consolas" w:cs="Consolas"/>
          <w:color w:val="000000" w:themeColor="text1"/>
          <w:sz w:val="20"/>
          <w:szCs w:val="20"/>
        </w:rPr>
        <w:t xml:space="preserve"> Authority</w:t>
      </w:r>
    </w:p>
    <w:p w:rsidR="00CB2338" w:rsidRDefault="00FE76EE" w:rsidP="00FE76EE">
      <w:pPr>
        <w:spacing w:after="0" w:line="360" w:lineRule="auto"/>
        <w:rPr>
          <w:rFonts w:ascii="Consolas" w:hAnsi="Consolas" w:cs="Consolas"/>
          <w:color w:val="000000" w:themeColor="text1"/>
          <w:sz w:val="20"/>
          <w:szCs w:val="20"/>
        </w:rPr>
      </w:pPr>
      <w:r w:rsidRPr="00D66848">
        <w:rPr>
          <w:rFonts w:ascii="Consolas" w:hAnsi="Consolas" w:cs="Consolas"/>
          <w:color w:val="000000" w:themeColor="text1"/>
          <w:sz w:val="20"/>
          <w:szCs w:val="20"/>
        </w:rPr>
        <w:t>For the Convict:</w:t>
      </w:r>
      <w:r w:rsidR="00D66848">
        <w:rPr>
          <w:rFonts w:ascii="Consolas" w:hAnsi="Consolas" w:cs="Consolas"/>
          <w:color w:val="000000" w:themeColor="text1"/>
          <w:sz w:val="20"/>
          <w:szCs w:val="20"/>
        </w:rPr>
        <w:t xml:space="preserve"> N. Chanda, Nicholas Chanda and Associates with T. </w:t>
      </w:r>
      <w:proofErr w:type="spellStart"/>
      <w:r w:rsidR="00D66848">
        <w:rPr>
          <w:rFonts w:ascii="Consolas" w:hAnsi="Consolas" w:cs="Consolas"/>
          <w:color w:val="000000" w:themeColor="text1"/>
          <w:sz w:val="20"/>
          <w:szCs w:val="20"/>
        </w:rPr>
        <w:t>Chali</w:t>
      </w:r>
      <w:proofErr w:type="spellEnd"/>
      <w:r w:rsidR="00D66848">
        <w:rPr>
          <w:rFonts w:ascii="Consolas" w:hAnsi="Consolas" w:cs="Consolas"/>
          <w:color w:val="000000" w:themeColor="text1"/>
          <w:sz w:val="20"/>
          <w:szCs w:val="20"/>
        </w:rPr>
        <w:t xml:space="preserve">, H </w:t>
      </w:r>
      <w:proofErr w:type="spellStart"/>
      <w:r w:rsidR="00D66848">
        <w:rPr>
          <w:rFonts w:ascii="Consolas" w:hAnsi="Consolas" w:cs="Consolas"/>
          <w:color w:val="000000" w:themeColor="text1"/>
          <w:sz w:val="20"/>
          <w:szCs w:val="20"/>
        </w:rPr>
        <w:t>H</w:t>
      </w:r>
      <w:proofErr w:type="spellEnd"/>
      <w:r w:rsidR="00D66848">
        <w:rPr>
          <w:rFonts w:ascii="Consolas" w:hAnsi="Consolas" w:cs="Consolas"/>
          <w:color w:val="000000" w:themeColor="text1"/>
          <w:sz w:val="20"/>
          <w:szCs w:val="20"/>
        </w:rPr>
        <w:t xml:space="preserve"> </w:t>
      </w:r>
      <w:proofErr w:type="spellStart"/>
      <w:r w:rsidR="00D66848">
        <w:rPr>
          <w:rFonts w:ascii="Consolas" w:hAnsi="Consolas" w:cs="Consolas"/>
          <w:color w:val="000000" w:themeColor="text1"/>
          <w:sz w:val="20"/>
          <w:szCs w:val="20"/>
        </w:rPr>
        <w:t>Ndhlovu</w:t>
      </w:r>
      <w:proofErr w:type="spellEnd"/>
      <w:r w:rsidR="00D66848">
        <w:rPr>
          <w:rFonts w:ascii="Consolas" w:hAnsi="Consolas" w:cs="Consolas"/>
          <w:color w:val="000000" w:themeColor="text1"/>
          <w:sz w:val="20"/>
          <w:szCs w:val="20"/>
        </w:rPr>
        <w:t xml:space="preserve">  </w:t>
      </w:r>
    </w:p>
    <w:p w:rsidR="00D66848" w:rsidRPr="00D66848" w:rsidRDefault="00D66848" w:rsidP="00FE76EE">
      <w:pPr>
        <w:spacing w:after="0" w:line="360" w:lineRule="auto"/>
        <w:rPr>
          <w:rFonts w:ascii="Consolas" w:hAnsi="Consolas" w:cs="Consolas"/>
          <w:color w:val="000000" w:themeColor="text1"/>
          <w:sz w:val="20"/>
          <w:szCs w:val="20"/>
        </w:rPr>
      </w:pPr>
      <w:r>
        <w:rPr>
          <w:rFonts w:ascii="Consolas" w:hAnsi="Consolas" w:cs="Consolas"/>
          <w:color w:val="000000" w:themeColor="text1"/>
          <w:sz w:val="20"/>
          <w:szCs w:val="20"/>
        </w:rPr>
        <w:tab/>
      </w:r>
      <w:r>
        <w:rPr>
          <w:rFonts w:ascii="Consolas" w:hAnsi="Consolas" w:cs="Consolas"/>
          <w:color w:val="000000" w:themeColor="text1"/>
          <w:sz w:val="20"/>
          <w:szCs w:val="20"/>
        </w:rPr>
        <w:tab/>
        <w:t xml:space="preserve">    &amp; Company</w:t>
      </w:r>
      <w:r>
        <w:rPr>
          <w:rFonts w:ascii="Consolas" w:hAnsi="Consolas" w:cs="Consolas"/>
          <w:color w:val="000000" w:themeColor="text1"/>
          <w:sz w:val="20"/>
          <w:szCs w:val="20"/>
        </w:rPr>
        <w:tab/>
      </w:r>
    </w:p>
    <w:p w:rsidR="00CB2338" w:rsidRDefault="00CB2338" w:rsidP="00CB2338">
      <w:pPr>
        <w:pBdr>
          <w:bottom w:val="single" w:sz="4" w:space="1" w:color="auto"/>
        </w:pBdr>
        <w:spacing w:after="0" w:line="480" w:lineRule="auto"/>
        <w:jc w:val="both"/>
        <w:rPr>
          <w:rFonts w:ascii="Consolas" w:hAnsi="Consolas" w:cs="Consolas"/>
          <w:sz w:val="24"/>
          <w:szCs w:val="24"/>
        </w:rPr>
      </w:pPr>
    </w:p>
    <w:p w:rsidR="00CB2338" w:rsidRDefault="00CB2338" w:rsidP="00CB2338">
      <w:pPr>
        <w:spacing w:after="0" w:line="480" w:lineRule="auto"/>
        <w:jc w:val="both"/>
        <w:rPr>
          <w:rFonts w:ascii="Consolas" w:hAnsi="Consolas" w:cs="Consolas"/>
          <w:b/>
          <w:sz w:val="24"/>
          <w:szCs w:val="24"/>
        </w:rPr>
      </w:pPr>
    </w:p>
    <w:p w:rsidR="00CB2338" w:rsidRDefault="00A206F3" w:rsidP="00CB2338">
      <w:pPr>
        <w:spacing w:after="0" w:line="480" w:lineRule="auto"/>
        <w:jc w:val="center"/>
        <w:rPr>
          <w:rFonts w:ascii="Consolas" w:hAnsi="Consolas" w:cs="Consolas"/>
          <w:b/>
          <w:sz w:val="24"/>
          <w:szCs w:val="24"/>
        </w:rPr>
      </w:pPr>
      <w:r>
        <w:rPr>
          <w:rFonts w:ascii="Consolas" w:hAnsi="Consolas" w:cs="Consolas"/>
          <w:b/>
          <w:sz w:val="36"/>
          <w:szCs w:val="36"/>
        </w:rPr>
        <w:t xml:space="preserve">JUDGMENT </w:t>
      </w:r>
    </w:p>
    <w:p w:rsidR="00CB2338" w:rsidRDefault="00CB2338" w:rsidP="00CB2338">
      <w:pPr>
        <w:pBdr>
          <w:bottom w:val="single" w:sz="4" w:space="1" w:color="auto"/>
        </w:pBdr>
        <w:spacing w:after="0" w:line="480" w:lineRule="auto"/>
        <w:jc w:val="both"/>
        <w:rPr>
          <w:rFonts w:ascii="Consolas" w:hAnsi="Consolas" w:cs="Consolas"/>
          <w:sz w:val="24"/>
          <w:szCs w:val="24"/>
        </w:rPr>
      </w:pPr>
      <w:r>
        <w:rPr>
          <w:rFonts w:ascii="Consolas" w:hAnsi="Consolas" w:cs="Consolas"/>
          <w:sz w:val="24"/>
          <w:szCs w:val="24"/>
        </w:rPr>
        <w:tab/>
      </w:r>
      <w:r>
        <w:rPr>
          <w:rFonts w:ascii="Consolas" w:hAnsi="Consolas" w:cs="Consolas"/>
          <w:sz w:val="24"/>
          <w:szCs w:val="24"/>
        </w:rPr>
        <w:tab/>
      </w:r>
      <w:r>
        <w:rPr>
          <w:rFonts w:ascii="Consolas" w:hAnsi="Consolas" w:cs="Consolas"/>
          <w:sz w:val="24"/>
          <w:szCs w:val="24"/>
        </w:rPr>
        <w:tab/>
      </w:r>
      <w:r>
        <w:rPr>
          <w:rFonts w:ascii="Consolas" w:hAnsi="Consolas" w:cs="Consolas"/>
          <w:sz w:val="24"/>
          <w:szCs w:val="24"/>
        </w:rPr>
        <w:tab/>
      </w:r>
      <w:r>
        <w:rPr>
          <w:rFonts w:ascii="Consolas" w:hAnsi="Consolas" w:cs="Consolas"/>
          <w:sz w:val="24"/>
          <w:szCs w:val="24"/>
        </w:rPr>
        <w:tab/>
      </w:r>
      <w:r>
        <w:rPr>
          <w:rFonts w:ascii="Consolas" w:hAnsi="Consolas" w:cs="Consolas"/>
          <w:sz w:val="24"/>
          <w:szCs w:val="24"/>
        </w:rPr>
        <w:tab/>
      </w:r>
      <w:r>
        <w:rPr>
          <w:rFonts w:ascii="Consolas" w:hAnsi="Consolas" w:cs="Consolas"/>
          <w:sz w:val="24"/>
          <w:szCs w:val="24"/>
        </w:rPr>
        <w:tab/>
      </w:r>
      <w:r>
        <w:rPr>
          <w:rFonts w:ascii="Consolas" w:hAnsi="Consolas" w:cs="Consolas"/>
          <w:sz w:val="24"/>
          <w:szCs w:val="24"/>
        </w:rPr>
        <w:tab/>
      </w:r>
      <w:r>
        <w:rPr>
          <w:rFonts w:ascii="Consolas" w:hAnsi="Consolas" w:cs="Consolas"/>
          <w:sz w:val="24"/>
          <w:szCs w:val="24"/>
        </w:rPr>
        <w:tab/>
      </w:r>
      <w:r>
        <w:rPr>
          <w:rFonts w:ascii="Consolas" w:hAnsi="Consolas" w:cs="Consolas"/>
          <w:sz w:val="24"/>
          <w:szCs w:val="24"/>
        </w:rPr>
        <w:tab/>
      </w:r>
    </w:p>
    <w:p w:rsidR="00CB2338" w:rsidRDefault="00CB2338" w:rsidP="00CB2338">
      <w:pPr>
        <w:tabs>
          <w:tab w:val="left" w:pos="5835"/>
        </w:tabs>
        <w:spacing w:after="0" w:line="480" w:lineRule="auto"/>
        <w:jc w:val="both"/>
        <w:rPr>
          <w:rFonts w:ascii="Consolas" w:hAnsi="Consolas" w:cs="Consolas"/>
          <w:b/>
          <w:sz w:val="24"/>
          <w:szCs w:val="24"/>
        </w:rPr>
      </w:pPr>
    </w:p>
    <w:p w:rsidR="00FE76EE" w:rsidRDefault="00B414FC" w:rsidP="00FE76EE">
      <w:pPr>
        <w:tabs>
          <w:tab w:val="left" w:pos="5835"/>
        </w:tabs>
        <w:spacing w:after="0" w:line="480" w:lineRule="auto"/>
        <w:jc w:val="both"/>
        <w:rPr>
          <w:rFonts w:ascii="Consolas" w:hAnsi="Consolas" w:cs="Consolas"/>
          <w:sz w:val="24"/>
          <w:szCs w:val="24"/>
          <w:lang w:val="en-GB"/>
        </w:rPr>
      </w:pPr>
      <w:r>
        <w:rPr>
          <w:rFonts w:ascii="Consolas" w:hAnsi="Consolas" w:cs="Consolas"/>
          <w:sz w:val="24"/>
          <w:szCs w:val="24"/>
          <w:lang w:val="en-GB"/>
        </w:rPr>
        <w:t>Case</w:t>
      </w:r>
      <w:r w:rsidR="00FE76EE">
        <w:rPr>
          <w:rFonts w:ascii="Consolas" w:hAnsi="Consolas" w:cs="Consolas"/>
          <w:sz w:val="24"/>
          <w:szCs w:val="24"/>
          <w:lang w:val="en-GB"/>
        </w:rPr>
        <w:t xml:space="preserve"> referred to:</w:t>
      </w:r>
    </w:p>
    <w:p w:rsidR="00FE76EE" w:rsidRPr="00A81AA9" w:rsidRDefault="00FE76EE" w:rsidP="00FE76EE">
      <w:pPr>
        <w:pStyle w:val="ListParagraph"/>
        <w:numPr>
          <w:ilvl w:val="0"/>
          <w:numId w:val="2"/>
        </w:numPr>
        <w:tabs>
          <w:tab w:val="left" w:pos="5835"/>
        </w:tabs>
        <w:spacing w:after="0" w:line="480" w:lineRule="auto"/>
        <w:jc w:val="both"/>
        <w:rPr>
          <w:rFonts w:ascii="Consolas" w:hAnsi="Consolas" w:cs="Consolas"/>
          <w:b/>
          <w:sz w:val="24"/>
          <w:szCs w:val="24"/>
          <w:lang w:val="en-GB"/>
        </w:rPr>
      </w:pPr>
      <w:proofErr w:type="spellStart"/>
      <w:r>
        <w:rPr>
          <w:rFonts w:ascii="Consolas" w:hAnsi="Consolas" w:cs="Consolas"/>
          <w:b/>
          <w:sz w:val="24"/>
          <w:szCs w:val="24"/>
          <w:lang w:val="en-GB"/>
        </w:rPr>
        <w:t>Macheka</w:t>
      </w:r>
      <w:proofErr w:type="spellEnd"/>
      <w:r>
        <w:rPr>
          <w:rFonts w:ascii="Consolas" w:hAnsi="Consolas" w:cs="Consolas"/>
          <w:b/>
          <w:sz w:val="24"/>
          <w:szCs w:val="24"/>
          <w:lang w:val="en-GB"/>
        </w:rPr>
        <w:t xml:space="preserve"> </w:t>
      </w:r>
      <w:r w:rsidRPr="00A81AA9">
        <w:rPr>
          <w:rFonts w:ascii="Consolas" w:hAnsi="Consolas" w:cs="Consolas"/>
          <w:b/>
          <w:sz w:val="24"/>
          <w:szCs w:val="24"/>
          <w:lang w:val="en-GB"/>
        </w:rPr>
        <w:t>P</w:t>
      </w:r>
      <w:r>
        <w:rPr>
          <w:rFonts w:ascii="Consolas" w:hAnsi="Consolas" w:cs="Consolas"/>
          <w:b/>
          <w:sz w:val="24"/>
          <w:szCs w:val="24"/>
          <w:lang w:val="en-GB"/>
        </w:rPr>
        <w:t xml:space="preserve">hiri </w:t>
      </w:r>
      <w:r w:rsidRPr="00A81AA9">
        <w:rPr>
          <w:rFonts w:ascii="Consolas" w:hAnsi="Consolas" w:cs="Consolas"/>
          <w:b/>
          <w:sz w:val="24"/>
          <w:szCs w:val="24"/>
          <w:lang w:val="en-GB"/>
        </w:rPr>
        <w:t>v The People [19</w:t>
      </w:r>
      <w:r>
        <w:rPr>
          <w:rFonts w:ascii="Consolas" w:hAnsi="Consolas" w:cs="Consolas"/>
          <w:b/>
          <w:sz w:val="24"/>
          <w:szCs w:val="24"/>
          <w:lang w:val="en-GB"/>
        </w:rPr>
        <w:t>73</w:t>
      </w:r>
      <w:r w:rsidRPr="00A81AA9">
        <w:rPr>
          <w:rFonts w:ascii="Consolas" w:hAnsi="Consolas" w:cs="Consolas"/>
          <w:b/>
          <w:sz w:val="24"/>
          <w:szCs w:val="24"/>
          <w:lang w:val="en-GB"/>
        </w:rPr>
        <w:t xml:space="preserve">] ZR </w:t>
      </w:r>
      <w:r>
        <w:rPr>
          <w:rFonts w:ascii="Consolas" w:hAnsi="Consolas" w:cs="Consolas"/>
          <w:b/>
          <w:sz w:val="24"/>
          <w:szCs w:val="24"/>
          <w:lang w:val="en-GB"/>
        </w:rPr>
        <w:t>145</w:t>
      </w:r>
    </w:p>
    <w:p w:rsidR="00FE76EE" w:rsidRDefault="00FE76EE" w:rsidP="00FE76EE">
      <w:pPr>
        <w:tabs>
          <w:tab w:val="left" w:pos="5835"/>
        </w:tabs>
        <w:spacing w:after="0" w:line="480" w:lineRule="auto"/>
        <w:jc w:val="both"/>
        <w:rPr>
          <w:rFonts w:ascii="Consolas" w:hAnsi="Consolas" w:cs="Consolas"/>
          <w:sz w:val="24"/>
          <w:szCs w:val="24"/>
          <w:lang w:val="en-GB"/>
        </w:rPr>
      </w:pPr>
      <w:r>
        <w:rPr>
          <w:rFonts w:ascii="Consolas" w:hAnsi="Consolas" w:cs="Consolas"/>
          <w:sz w:val="24"/>
          <w:szCs w:val="24"/>
          <w:lang w:val="en-GB"/>
        </w:rPr>
        <w:t>Legislation referred to:</w:t>
      </w:r>
    </w:p>
    <w:p w:rsidR="00FE76EE" w:rsidRPr="00EF4CFC" w:rsidRDefault="00FE76EE" w:rsidP="00FE76EE">
      <w:pPr>
        <w:pStyle w:val="ListParagraph"/>
        <w:numPr>
          <w:ilvl w:val="0"/>
          <w:numId w:val="1"/>
        </w:numPr>
        <w:tabs>
          <w:tab w:val="left" w:pos="5835"/>
        </w:tabs>
        <w:spacing w:after="0" w:line="480" w:lineRule="auto"/>
        <w:jc w:val="both"/>
        <w:rPr>
          <w:rFonts w:ascii="Consolas" w:hAnsi="Consolas" w:cs="Consolas"/>
          <w:sz w:val="24"/>
          <w:szCs w:val="24"/>
        </w:rPr>
      </w:pPr>
      <w:r>
        <w:rPr>
          <w:rFonts w:ascii="Consolas" w:hAnsi="Consolas" w:cs="Consolas"/>
          <w:b/>
          <w:sz w:val="24"/>
          <w:szCs w:val="24"/>
        </w:rPr>
        <w:t xml:space="preserve">The Criminal Procedure Code, Chapter 88 of the laws of Zambia  </w:t>
      </w:r>
    </w:p>
    <w:p w:rsidR="00FE76EE" w:rsidRPr="00B87227" w:rsidRDefault="00FE76EE" w:rsidP="00B87227">
      <w:pPr>
        <w:pStyle w:val="ListParagraph"/>
        <w:numPr>
          <w:ilvl w:val="0"/>
          <w:numId w:val="1"/>
        </w:numPr>
        <w:tabs>
          <w:tab w:val="left" w:pos="5835"/>
        </w:tabs>
        <w:spacing w:after="0" w:line="480" w:lineRule="auto"/>
        <w:jc w:val="both"/>
        <w:rPr>
          <w:rFonts w:ascii="Consolas" w:hAnsi="Consolas" w:cs="Consolas"/>
          <w:sz w:val="24"/>
          <w:szCs w:val="24"/>
        </w:rPr>
      </w:pPr>
      <w:r>
        <w:rPr>
          <w:rFonts w:ascii="Consolas" w:hAnsi="Consolas" w:cs="Consolas"/>
          <w:b/>
          <w:sz w:val="24"/>
          <w:szCs w:val="24"/>
        </w:rPr>
        <w:t>The Penal Code, Chapter 87 of the Laws of Zambia</w:t>
      </w:r>
    </w:p>
    <w:p w:rsidR="00B87227" w:rsidRDefault="00B414FC" w:rsidP="00B414FC">
      <w:pPr>
        <w:pStyle w:val="ListParagraph"/>
        <w:tabs>
          <w:tab w:val="left" w:pos="5835"/>
        </w:tabs>
        <w:spacing w:after="0" w:line="480" w:lineRule="auto"/>
        <w:jc w:val="center"/>
        <w:rPr>
          <w:rFonts w:ascii="Consolas" w:hAnsi="Consolas" w:cs="Consolas"/>
          <w:b/>
          <w:sz w:val="24"/>
          <w:szCs w:val="24"/>
        </w:rPr>
      </w:pPr>
      <w:r>
        <w:rPr>
          <w:rFonts w:ascii="Consolas" w:hAnsi="Consolas" w:cs="Consolas"/>
          <w:b/>
          <w:sz w:val="24"/>
          <w:szCs w:val="24"/>
        </w:rPr>
        <w:lastRenderedPageBreak/>
        <w:t>J2</w:t>
      </w:r>
    </w:p>
    <w:p w:rsidR="00EF4E3C" w:rsidRPr="00B414FC" w:rsidRDefault="00EF4E3C" w:rsidP="00B414FC">
      <w:pPr>
        <w:pStyle w:val="ListParagraph"/>
        <w:tabs>
          <w:tab w:val="left" w:pos="5835"/>
        </w:tabs>
        <w:spacing w:after="0" w:line="480" w:lineRule="auto"/>
        <w:jc w:val="center"/>
        <w:rPr>
          <w:rFonts w:ascii="Consolas" w:hAnsi="Consolas" w:cs="Consolas"/>
          <w:b/>
          <w:sz w:val="24"/>
          <w:szCs w:val="24"/>
        </w:rPr>
      </w:pPr>
    </w:p>
    <w:p w:rsidR="00840143" w:rsidRPr="00B32F7E" w:rsidRDefault="00FE76EE" w:rsidP="00FE76EE">
      <w:pPr>
        <w:tabs>
          <w:tab w:val="left" w:pos="5835"/>
        </w:tabs>
        <w:spacing w:after="0" w:line="480" w:lineRule="auto"/>
        <w:jc w:val="both"/>
        <w:rPr>
          <w:rFonts w:ascii="Consolas" w:hAnsi="Consolas" w:cs="Consolas"/>
          <w:sz w:val="24"/>
          <w:szCs w:val="24"/>
        </w:rPr>
      </w:pPr>
      <w:r>
        <w:rPr>
          <w:rFonts w:ascii="Consolas" w:hAnsi="Consolas" w:cs="Consolas"/>
          <w:sz w:val="24"/>
          <w:szCs w:val="24"/>
        </w:rPr>
        <w:t xml:space="preserve">This case was pursuant to the provisions of </w:t>
      </w:r>
      <w:r>
        <w:rPr>
          <w:rFonts w:ascii="Consolas" w:hAnsi="Consolas" w:cs="Consolas"/>
          <w:b/>
          <w:sz w:val="24"/>
          <w:szCs w:val="24"/>
        </w:rPr>
        <w:t xml:space="preserve">Section 217 of the Criminal Procedure Code, </w:t>
      </w:r>
      <w:r>
        <w:rPr>
          <w:rFonts w:ascii="Consolas" w:hAnsi="Consolas" w:cs="Consolas"/>
          <w:sz w:val="24"/>
          <w:szCs w:val="24"/>
        </w:rPr>
        <w:t xml:space="preserve">committed to the High Court for sentencing. However, before imposing the sentence, I have decided to review the case by virtue of the powers vested in me by </w:t>
      </w:r>
      <w:r>
        <w:rPr>
          <w:rFonts w:ascii="Consolas" w:hAnsi="Consolas" w:cs="Consolas"/>
          <w:b/>
          <w:sz w:val="24"/>
          <w:szCs w:val="24"/>
        </w:rPr>
        <w:t>Section 337 of the Criminal Procedure Code</w:t>
      </w:r>
      <w:r w:rsidR="00840143">
        <w:rPr>
          <w:rFonts w:ascii="Consolas" w:hAnsi="Consolas" w:cs="Consolas"/>
          <w:b/>
          <w:sz w:val="24"/>
          <w:szCs w:val="24"/>
        </w:rPr>
        <w:t>.</w:t>
      </w:r>
      <w:r w:rsidR="00B32F7E">
        <w:rPr>
          <w:rFonts w:ascii="Consolas" w:hAnsi="Consolas" w:cs="Consolas"/>
          <w:b/>
          <w:sz w:val="24"/>
          <w:szCs w:val="24"/>
        </w:rPr>
        <w:t xml:space="preserve"> </w:t>
      </w:r>
      <w:r w:rsidR="00B32F7E">
        <w:rPr>
          <w:rFonts w:ascii="Consolas" w:hAnsi="Consolas" w:cs="Consolas"/>
          <w:sz w:val="24"/>
          <w:szCs w:val="24"/>
        </w:rPr>
        <w:t xml:space="preserve">My decision to review the conviction follows a number of applications made by </w:t>
      </w:r>
      <w:r w:rsidR="00B32F7E">
        <w:rPr>
          <w:rFonts w:ascii="Consolas" w:hAnsi="Consolas" w:cs="Consolas"/>
          <w:sz w:val="24"/>
          <w:szCs w:val="24"/>
          <w:lang w:val="en-GB"/>
        </w:rPr>
        <w:t xml:space="preserve">Clifford </w:t>
      </w:r>
      <w:proofErr w:type="spellStart"/>
      <w:r w:rsidR="00B32F7E">
        <w:rPr>
          <w:rFonts w:ascii="Consolas" w:hAnsi="Consolas" w:cs="Consolas"/>
          <w:sz w:val="24"/>
          <w:szCs w:val="24"/>
          <w:lang w:val="en-GB"/>
        </w:rPr>
        <w:t>Dimba</w:t>
      </w:r>
      <w:proofErr w:type="spellEnd"/>
      <w:r w:rsidR="00B32F7E">
        <w:rPr>
          <w:rFonts w:ascii="Consolas" w:hAnsi="Consolas" w:cs="Consolas"/>
          <w:sz w:val="24"/>
          <w:szCs w:val="24"/>
          <w:lang w:val="en-GB"/>
        </w:rPr>
        <w:t xml:space="preserve"> </w:t>
      </w:r>
      <w:proofErr w:type="spellStart"/>
      <w:r w:rsidR="00B32F7E">
        <w:rPr>
          <w:rFonts w:ascii="Consolas" w:hAnsi="Consolas" w:cs="Consolas"/>
          <w:sz w:val="24"/>
          <w:szCs w:val="24"/>
          <w:lang w:val="en-GB"/>
        </w:rPr>
        <w:t>Kanene</w:t>
      </w:r>
      <w:proofErr w:type="spellEnd"/>
      <w:r w:rsidR="00B32F7E">
        <w:rPr>
          <w:rFonts w:ascii="Consolas" w:hAnsi="Consolas" w:cs="Consolas"/>
          <w:sz w:val="24"/>
          <w:szCs w:val="24"/>
          <w:lang w:val="en-GB"/>
        </w:rPr>
        <w:t>, the</w:t>
      </w:r>
      <w:r w:rsidR="00B32F7E">
        <w:rPr>
          <w:rFonts w:ascii="Consolas" w:hAnsi="Consolas" w:cs="Consolas"/>
          <w:sz w:val="24"/>
          <w:szCs w:val="24"/>
        </w:rPr>
        <w:t xml:space="preserve"> convict, raising issue with the correctness of the conviction in the face of what he considers to be inadequate evidence o</w:t>
      </w:r>
      <w:r w:rsidR="008A2C50">
        <w:rPr>
          <w:rFonts w:ascii="Consolas" w:hAnsi="Consolas" w:cs="Consolas"/>
          <w:sz w:val="24"/>
          <w:szCs w:val="24"/>
        </w:rPr>
        <w:t>f</w:t>
      </w:r>
      <w:r w:rsidR="00B32F7E">
        <w:rPr>
          <w:rFonts w:ascii="Consolas" w:hAnsi="Consolas" w:cs="Consolas"/>
          <w:sz w:val="24"/>
          <w:szCs w:val="24"/>
        </w:rPr>
        <w:t xml:space="preserve"> the </w:t>
      </w:r>
      <w:r w:rsidR="00140FBA">
        <w:rPr>
          <w:rFonts w:ascii="Consolas" w:hAnsi="Consolas" w:cs="Consolas"/>
          <w:sz w:val="24"/>
          <w:szCs w:val="24"/>
        </w:rPr>
        <w:t xml:space="preserve">age of the </w:t>
      </w:r>
      <w:r w:rsidR="00B32F7E">
        <w:rPr>
          <w:rFonts w:ascii="Consolas" w:hAnsi="Consolas" w:cs="Consolas"/>
          <w:sz w:val="24"/>
          <w:szCs w:val="24"/>
        </w:rPr>
        <w:t>prosecutrix.</w:t>
      </w:r>
    </w:p>
    <w:p w:rsidR="00FE76EE" w:rsidRDefault="00FE76EE" w:rsidP="00FE76EE">
      <w:pPr>
        <w:tabs>
          <w:tab w:val="left" w:pos="5835"/>
        </w:tabs>
        <w:spacing w:after="0" w:line="480" w:lineRule="auto"/>
        <w:jc w:val="both"/>
        <w:rPr>
          <w:rFonts w:ascii="Consolas" w:hAnsi="Consolas" w:cs="Consolas"/>
          <w:b/>
          <w:sz w:val="24"/>
          <w:szCs w:val="24"/>
        </w:rPr>
      </w:pPr>
      <w:r>
        <w:rPr>
          <w:rFonts w:ascii="Consolas" w:hAnsi="Consolas" w:cs="Consolas"/>
          <w:b/>
          <w:sz w:val="24"/>
          <w:szCs w:val="24"/>
        </w:rPr>
        <w:t xml:space="preserve"> </w:t>
      </w:r>
    </w:p>
    <w:p w:rsidR="00FE76EE" w:rsidRDefault="00B32F7E" w:rsidP="00FE76EE">
      <w:pPr>
        <w:spacing w:after="0" w:line="480" w:lineRule="auto"/>
        <w:jc w:val="both"/>
        <w:rPr>
          <w:rFonts w:ascii="Consolas" w:hAnsi="Consolas" w:cs="Consolas"/>
          <w:sz w:val="24"/>
          <w:szCs w:val="24"/>
          <w:lang w:val="en-GB"/>
        </w:rPr>
      </w:pPr>
      <w:r>
        <w:rPr>
          <w:rFonts w:ascii="Consolas" w:hAnsi="Consolas" w:cs="Consolas"/>
          <w:sz w:val="24"/>
          <w:szCs w:val="24"/>
          <w:lang w:val="en-GB"/>
        </w:rPr>
        <w:t xml:space="preserve">The </w:t>
      </w:r>
      <w:r w:rsidR="00140FBA">
        <w:rPr>
          <w:rFonts w:ascii="Consolas" w:hAnsi="Consolas" w:cs="Consolas"/>
          <w:sz w:val="24"/>
          <w:szCs w:val="24"/>
          <w:lang w:val="en-GB"/>
        </w:rPr>
        <w:t>convict</w:t>
      </w:r>
      <w:r w:rsidR="00FE76EE">
        <w:rPr>
          <w:rFonts w:ascii="Consolas" w:hAnsi="Consolas" w:cs="Consolas"/>
          <w:sz w:val="24"/>
          <w:szCs w:val="24"/>
          <w:lang w:val="en-GB"/>
        </w:rPr>
        <w:t xml:space="preserve"> </w:t>
      </w:r>
      <w:r w:rsidR="00B61427">
        <w:rPr>
          <w:rFonts w:ascii="Consolas" w:hAnsi="Consolas" w:cs="Consolas"/>
          <w:sz w:val="24"/>
          <w:szCs w:val="24"/>
          <w:lang w:val="en-GB"/>
        </w:rPr>
        <w:t xml:space="preserve">appeared before the Subordinate Court sitting at Lusaka charged with </w:t>
      </w:r>
      <w:r w:rsidR="0028014B">
        <w:rPr>
          <w:rFonts w:ascii="Consolas" w:hAnsi="Consolas" w:cs="Consolas"/>
          <w:sz w:val="24"/>
          <w:szCs w:val="24"/>
          <w:lang w:val="en-GB"/>
        </w:rPr>
        <w:t xml:space="preserve">one count of </w:t>
      </w:r>
      <w:r w:rsidR="00B61427">
        <w:rPr>
          <w:rFonts w:ascii="Consolas" w:hAnsi="Consolas" w:cs="Consolas"/>
          <w:sz w:val="24"/>
          <w:szCs w:val="24"/>
          <w:lang w:val="en-GB"/>
        </w:rPr>
        <w:t xml:space="preserve">the offence of </w:t>
      </w:r>
      <w:r w:rsidR="00FE76EE">
        <w:rPr>
          <w:rFonts w:ascii="Consolas" w:hAnsi="Consolas" w:cs="Consolas"/>
          <w:sz w:val="24"/>
          <w:szCs w:val="24"/>
          <w:lang w:val="en-GB"/>
        </w:rPr>
        <w:t>D</w:t>
      </w:r>
      <w:r w:rsidR="00B61427">
        <w:rPr>
          <w:rFonts w:ascii="Consolas" w:hAnsi="Consolas" w:cs="Consolas"/>
          <w:sz w:val="24"/>
          <w:szCs w:val="24"/>
          <w:lang w:val="en-GB"/>
        </w:rPr>
        <w:t xml:space="preserve">efilement contrary to </w:t>
      </w:r>
      <w:r w:rsidR="0028014B">
        <w:rPr>
          <w:rFonts w:ascii="Consolas" w:hAnsi="Consolas" w:cs="Consolas"/>
          <w:b/>
          <w:sz w:val="24"/>
          <w:szCs w:val="24"/>
          <w:lang w:val="en-GB"/>
        </w:rPr>
        <w:t>Section 138</w:t>
      </w:r>
      <w:r w:rsidR="00B61427" w:rsidRPr="00FE76EE">
        <w:rPr>
          <w:rFonts w:ascii="Consolas" w:hAnsi="Consolas" w:cs="Consolas"/>
          <w:b/>
          <w:sz w:val="24"/>
          <w:szCs w:val="24"/>
          <w:lang w:val="en-GB"/>
        </w:rPr>
        <w:t>(1) of the Penal Code</w:t>
      </w:r>
      <w:r w:rsidR="00B61427">
        <w:rPr>
          <w:rFonts w:ascii="Consolas" w:hAnsi="Consolas" w:cs="Consolas"/>
          <w:sz w:val="24"/>
          <w:szCs w:val="24"/>
          <w:lang w:val="en-GB"/>
        </w:rPr>
        <w:t>.</w:t>
      </w:r>
      <w:r w:rsidR="0028014B">
        <w:rPr>
          <w:rFonts w:ascii="Consolas" w:hAnsi="Consolas" w:cs="Consolas"/>
          <w:sz w:val="24"/>
          <w:szCs w:val="24"/>
          <w:lang w:val="en-GB"/>
        </w:rPr>
        <w:t xml:space="preserve"> </w:t>
      </w:r>
      <w:r w:rsidR="00B61427">
        <w:rPr>
          <w:rFonts w:ascii="Consolas" w:hAnsi="Consolas" w:cs="Consolas"/>
          <w:sz w:val="24"/>
          <w:szCs w:val="24"/>
          <w:lang w:val="en-GB"/>
        </w:rPr>
        <w:t>The particulars of the offence alleged that on a date unknown but between the 31</w:t>
      </w:r>
      <w:r w:rsidR="00B61427" w:rsidRPr="00B61427">
        <w:rPr>
          <w:rFonts w:ascii="Consolas" w:hAnsi="Consolas" w:cs="Consolas"/>
          <w:sz w:val="24"/>
          <w:szCs w:val="24"/>
          <w:vertAlign w:val="superscript"/>
          <w:lang w:val="en-GB"/>
        </w:rPr>
        <w:t>st</w:t>
      </w:r>
      <w:r w:rsidR="00B61427">
        <w:rPr>
          <w:rFonts w:ascii="Consolas" w:hAnsi="Consolas" w:cs="Consolas"/>
          <w:sz w:val="24"/>
          <w:szCs w:val="24"/>
          <w:lang w:val="en-GB"/>
        </w:rPr>
        <w:t xml:space="preserve"> of January, 2012 and the 1</w:t>
      </w:r>
      <w:r w:rsidR="00B61427" w:rsidRPr="00B61427">
        <w:rPr>
          <w:rFonts w:ascii="Consolas" w:hAnsi="Consolas" w:cs="Consolas"/>
          <w:sz w:val="24"/>
          <w:szCs w:val="24"/>
          <w:vertAlign w:val="superscript"/>
          <w:lang w:val="en-GB"/>
        </w:rPr>
        <w:t>st</w:t>
      </w:r>
      <w:r w:rsidR="00B61427">
        <w:rPr>
          <w:rFonts w:ascii="Consolas" w:hAnsi="Consolas" w:cs="Consolas"/>
          <w:sz w:val="24"/>
          <w:szCs w:val="24"/>
          <w:lang w:val="en-GB"/>
        </w:rPr>
        <w:t xml:space="preserve"> of February, 2012 at Lusaka in the Lusaka District of the </w:t>
      </w:r>
      <w:r w:rsidR="00140FBA">
        <w:rPr>
          <w:rFonts w:ascii="Consolas" w:hAnsi="Consolas" w:cs="Consolas"/>
          <w:sz w:val="24"/>
          <w:szCs w:val="24"/>
          <w:lang w:val="en-GB"/>
        </w:rPr>
        <w:t xml:space="preserve">of the Lusaka Province of the </w:t>
      </w:r>
      <w:r w:rsidR="00B61427">
        <w:rPr>
          <w:rFonts w:ascii="Consolas" w:hAnsi="Consolas" w:cs="Consolas"/>
          <w:sz w:val="24"/>
          <w:szCs w:val="24"/>
          <w:lang w:val="en-GB"/>
        </w:rPr>
        <w:t xml:space="preserve">Republic of Zambia he had unlawful carnal knowledge of </w:t>
      </w:r>
      <w:proofErr w:type="spellStart"/>
      <w:r w:rsidR="00B61427">
        <w:rPr>
          <w:rFonts w:ascii="Consolas" w:hAnsi="Consolas" w:cs="Consolas"/>
          <w:sz w:val="24"/>
          <w:szCs w:val="24"/>
          <w:lang w:val="en-GB"/>
        </w:rPr>
        <w:t>Ja</w:t>
      </w:r>
      <w:r w:rsidR="0028014B">
        <w:rPr>
          <w:rFonts w:ascii="Consolas" w:hAnsi="Consolas" w:cs="Consolas"/>
          <w:sz w:val="24"/>
          <w:szCs w:val="24"/>
          <w:lang w:val="en-GB"/>
        </w:rPr>
        <w:t>mm</w:t>
      </w:r>
      <w:r w:rsidR="00B61427">
        <w:rPr>
          <w:rFonts w:ascii="Consolas" w:hAnsi="Consolas" w:cs="Consolas"/>
          <w:sz w:val="24"/>
          <w:szCs w:val="24"/>
          <w:lang w:val="en-GB"/>
        </w:rPr>
        <w:t>ie</w:t>
      </w:r>
      <w:proofErr w:type="spellEnd"/>
      <w:r w:rsidR="00B61427">
        <w:rPr>
          <w:rFonts w:ascii="Consolas" w:hAnsi="Consolas" w:cs="Consolas"/>
          <w:sz w:val="24"/>
          <w:szCs w:val="24"/>
          <w:lang w:val="en-GB"/>
        </w:rPr>
        <w:t xml:space="preserve"> </w:t>
      </w:r>
      <w:proofErr w:type="spellStart"/>
      <w:r w:rsidR="00B61427">
        <w:rPr>
          <w:rFonts w:ascii="Consolas" w:hAnsi="Consolas" w:cs="Consolas"/>
          <w:sz w:val="24"/>
          <w:szCs w:val="24"/>
          <w:lang w:val="en-GB"/>
        </w:rPr>
        <w:t>Muku</w:t>
      </w:r>
      <w:r w:rsidR="00FE76EE">
        <w:rPr>
          <w:rFonts w:ascii="Consolas" w:hAnsi="Consolas" w:cs="Consolas"/>
          <w:sz w:val="24"/>
          <w:szCs w:val="24"/>
          <w:lang w:val="en-GB"/>
        </w:rPr>
        <w:t>w</w:t>
      </w:r>
      <w:r w:rsidR="00B61427">
        <w:rPr>
          <w:rFonts w:ascii="Consolas" w:hAnsi="Consolas" w:cs="Consolas"/>
          <w:sz w:val="24"/>
          <w:szCs w:val="24"/>
          <w:lang w:val="en-GB"/>
        </w:rPr>
        <w:t>a</w:t>
      </w:r>
      <w:proofErr w:type="spellEnd"/>
      <w:r w:rsidR="00B61427">
        <w:rPr>
          <w:rFonts w:ascii="Consolas" w:hAnsi="Consolas" w:cs="Consolas"/>
          <w:sz w:val="24"/>
          <w:szCs w:val="24"/>
          <w:lang w:val="en-GB"/>
        </w:rPr>
        <w:t xml:space="preserve"> a girl under the age of 16 years. He denied the charge and a full trial was conducted</w:t>
      </w:r>
      <w:r w:rsidR="00A206F3">
        <w:rPr>
          <w:rFonts w:ascii="Consolas" w:hAnsi="Consolas" w:cs="Consolas"/>
          <w:sz w:val="24"/>
          <w:szCs w:val="24"/>
          <w:lang w:val="en-GB"/>
        </w:rPr>
        <w:t xml:space="preserve">. At </w:t>
      </w:r>
      <w:r w:rsidR="00B61427">
        <w:rPr>
          <w:rFonts w:ascii="Consolas" w:hAnsi="Consolas" w:cs="Consolas"/>
          <w:sz w:val="24"/>
          <w:szCs w:val="24"/>
          <w:lang w:val="en-GB"/>
        </w:rPr>
        <w:t xml:space="preserve">the end of the </w:t>
      </w:r>
      <w:r w:rsidR="00B45979">
        <w:rPr>
          <w:rFonts w:ascii="Consolas" w:hAnsi="Consolas" w:cs="Consolas"/>
          <w:sz w:val="24"/>
          <w:szCs w:val="24"/>
          <w:lang w:val="en-GB"/>
        </w:rPr>
        <w:t>trial</w:t>
      </w:r>
      <w:r w:rsidR="00A206F3">
        <w:rPr>
          <w:rFonts w:ascii="Consolas" w:hAnsi="Consolas" w:cs="Consolas"/>
          <w:sz w:val="24"/>
          <w:szCs w:val="24"/>
          <w:lang w:val="en-GB"/>
        </w:rPr>
        <w:t>,</w:t>
      </w:r>
      <w:r w:rsidR="00B61427">
        <w:rPr>
          <w:rFonts w:ascii="Consolas" w:hAnsi="Consolas" w:cs="Consolas"/>
          <w:sz w:val="24"/>
          <w:szCs w:val="24"/>
          <w:lang w:val="en-GB"/>
        </w:rPr>
        <w:t xml:space="preserve"> he was found guilty </w:t>
      </w:r>
      <w:r w:rsidR="0028014B">
        <w:rPr>
          <w:rFonts w:ascii="Consolas" w:hAnsi="Consolas" w:cs="Consolas"/>
          <w:sz w:val="24"/>
          <w:szCs w:val="24"/>
          <w:lang w:val="en-GB"/>
        </w:rPr>
        <w:t xml:space="preserve">as charged </w:t>
      </w:r>
      <w:r w:rsidR="00B61427">
        <w:rPr>
          <w:rFonts w:ascii="Consolas" w:hAnsi="Consolas" w:cs="Consolas"/>
          <w:sz w:val="24"/>
          <w:szCs w:val="24"/>
          <w:lang w:val="en-GB"/>
        </w:rPr>
        <w:t xml:space="preserve">and </w:t>
      </w:r>
      <w:r w:rsidR="008346DE">
        <w:rPr>
          <w:rFonts w:ascii="Consolas" w:hAnsi="Consolas" w:cs="Consolas"/>
          <w:sz w:val="24"/>
          <w:szCs w:val="24"/>
          <w:lang w:val="en-GB"/>
        </w:rPr>
        <w:t>convicted.</w:t>
      </w:r>
      <w:r w:rsidR="00B61427">
        <w:rPr>
          <w:rFonts w:ascii="Consolas" w:hAnsi="Consolas" w:cs="Consolas"/>
          <w:sz w:val="24"/>
          <w:szCs w:val="24"/>
          <w:lang w:val="en-GB"/>
        </w:rPr>
        <w:t xml:space="preserve"> </w:t>
      </w:r>
    </w:p>
    <w:p w:rsidR="00FE76EE" w:rsidRDefault="00FE76EE" w:rsidP="00FE76EE">
      <w:pPr>
        <w:spacing w:after="0" w:line="480" w:lineRule="auto"/>
        <w:jc w:val="both"/>
        <w:rPr>
          <w:rFonts w:ascii="Consolas" w:hAnsi="Consolas" w:cs="Consolas"/>
          <w:sz w:val="24"/>
          <w:szCs w:val="24"/>
          <w:lang w:val="en-GB"/>
        </w:rPr>
      </w:pPr>
    </w:p>
    <w:p w:rsidR="00140FBA" w:rsidRDefault="00140FBA" w:rsidP="00FE76EE">
      <w:pPr>
        <w:spacing w:after="0" w:line="480" w:lineRule="auto"/>
        <w:jc w:val="both"/>
        <w:rPr>
          <w:rFonts w:ascii="Consolas" w:hAnsi="Consolas" w:cs="Consolas"/>
          <w:sz w:val="24"/>
          <w:szCs w:val="24"/>
          <w:lang w:val="en-GB"/>
        </w:rPr>
      </w:pPr>
    </w:p>
    <w:p w:rsidR="00140FBA" w:rsidRDefault="00140FBA" w:rsidP="00FE76EE">
      <w:pPr>
        <w:spacing w:after="0" w:line="480" w:lineRule="auto"/>
        <w:jc w:val="both"/>
        <w:rPr>
          <w:rFonts w:ascii="Consolas" w:hAnsi="Consolas" w:cs="Consolas"/>
          <w:sz w:val="24"/>
          <w:szCs w:val="24"/>
          <w:lang w:val="en-GB"/>
        </w:rPr>
      </w:pPr>
    </w:p>
    <w:p w:rsidR="00140FBA" w:rsidRDefault="00140FBA" w:rsidP="00140FBA">
      <w:pPr>
        <w:spacing w:after="0" w:line="480" w:lineRule="auto"/>
        <w:jc w:val="center"/>
        <w:rPr>
          <w:rFonts w:ascii="Consolas" w:hAnsi="Consolas" w:cs="Consolas"/>
          <w:b/>
          <w:sz w:val="24"/>
          <w:szCs w:val="24"/>
          <w:lang w:val="en-GB"/>
        </w:rPr>
      </w:pPr>
      <w:r>
        <w:rPr>
          <w:rFonts w:ascii="Consolas" w:hAnsi="Consolas" w:cs="Consolas"/>
          <w:b/>
          <w:sz w:val="24"/>
          <w:szCs w:val="24"/>
          <w:lang w:val="en-GB"/>
        </w:rPr>
        <w:t>J3</w:t>
      </w:r>
    </w:p>
    <w:p w:rsidR="00EF4E3C" w:rsidRPr="00140FBA" w:rsidRDefault="00EF4E3C" w:rsidP="00140FBA">
      <w:pPr>
        <w:spacing w:after="0" w:line="480" w:lineRule="auto"/>
        <w:jc w:val="center"/>
        <w:rPr>
          <w:rFonts w:ascii="Consolas" w:hAnsi="Consolas" w:cs="Consolas"/>
          <w:b/>
          <w:sz w:val="24"/>
          <w:szCs w:val="24"/>
          <w:lang w:val="en-GB"/>
        </w:rPr>
      </w:pPr>
    </w:p>
    <w:p w:rsidR="00101EE6" w:rsidRPr="00140FBA" w:rsidRDefault="003215AC" w:rsidP="00140FBA">
      <w:pPr>
        <w:spacing w:after="0" w:line="480" w:lineRule="auto"/>
        <w:jc w:val="both"/>
        <w:rPr>
          <w:rFonts w:ascii="Consolas" w:hAnsi="Consolas" w:cs="Consolas"/>
          <w:sz w:val="24"/>
          <w:szCs w:val="24"/>
          <w:lang w:val="en-GB"/>
        </w:rPr>
      </w:pPr>
      <w:r>
        <w:rPr>
          <w:rFonts w:ascii="Consolas" w:hAnsi="Consolas" w:cs="Consolas"/>
          <w:sz w:val="24"/>
          <w:szCs w:val="24"/>
          <w:lang w:val="en-GB"/>
        </w:rPr>
        <w:t xml:space="preserve">The </w:t>
      </w:r>
      <w:r w:rsidR="00140FBA">
        <w:rPr>
          <w:rFonts w:ascii="Consolas" w:hAnsi="Consolas" w:cs="Consolas"/>
          <w:sz w:val="24"/>
          <w:szCs w:val="24"/>
          <w:lang w:val="en-GB"/>
        </w:rPr>
        <w:t xml:space="preserve">relevant </w:t>
      </w:r>
      <w:r>
        <w:rPr>
          <w:rFonts w:ascii="Consolas" w:hAnsi="Consolas" w:cs="Consolas"/>
          <w:sz w:val="24"/>
          <w:szCs w:val="24"/>
          <w:lang w:val="en-GB"/>
        </w:rPr>
        <w:t>evidence can be summarised as follows: on 31</w:t>
      </w:r>
      <w:r w:rsidRPr="003215AC">
        <w:rPr>
          <w:rFonts w:ascii="Consolas" w:hAnsi="Consolas" w:cs="Consolas"/>
          <w:sz w:val="24"/>
          <w:szCs w:val="24"/>
          <w:vertAlign w:val="superscript"/>
          <w:lang w:val="en-GB"/>
        </w:rPr>
        <w:t>st</w:t>
      </w:r>
      <w:r>
        <w:rPr>
          <w:rFonts w:ascii="Consolas" w:hAnsi="Consolas" w:cs="Consolas"/>
          <w:sz w:val="24"/>
          <w:szCs w:val="24"/>
          <w:lang w:val="en-GB"/>
        </w:rPr>
        <w:t xml:space="preserve"> </w:t>
      </w:r>
      <w:r w:rsidR="00DF35ED">
        <w:rPr>
          <w:rFonts w:ascii="Consolas" w:hAnsi="Consolas" w:cs="Consolas"/>
          <w:sz w:val="24"/>
          <w:szCs w:val="24"/>
          <w:lang w:val="en-GB"/>
        </w:rPr>
        <w:t>January 2012, the prosecutrix</w:t>
      </w:r>
      <w:r w:rsidR="0028014B">
        <w:rPr>
          <w:rFonts w:ascii="Consolas" w:hAnsi="Consolas" w:cs="Consolas"/>
          <w:sz w:val="24"/>
          <w:szCs w:val="24"/>
          <w:lang w:val="en-GB"/>
        </w:rPr>
        <w:t>,</w:t>
      </w:r>
      <w:r w:rsidR="00101EE6">
        <w:rPr>
          <w:rFonts w:ascii="Consolas" w:hAnsi="Consolas" w:cs="Consolas"/>
          <w:sz w:val="24"/>
          <w:szCs w:val="24"/>
          <w:lang w:val="en-GB"/>
        </w:rPr>
        <w:t xml:space="preserve"> who said she was born on 25</w:t>
      </w:r>
      <w:r w:rsidR="00101EE6" w:rsidRPr="00101EE6">
        <w:rPr>
          <w:rFonts w:ascii="Consolas" w:hAnsi="Consolas" w:cs="Consolas"/>
          <w:sz w:val="24"/>
          <w:szCs w:val="24"/>
          <w:vertAlign w:val="superscript"/>
          <w:lang w:val="en-GB"/>
        </w:rPr>
        <w:t>th</w:t>
      </w:r>
      <w:r w:rsidR="008A2C50">
        <w:rPr>
          <w:rFonts w:ascii="Consolas" w:hAnsi="Consolas" w:cs="Consolas"/>
          <w:sz w:val="24"/>
          <w:szCs w:val="24"/>
          <w:lang w:val="en-GB"/>
        </w:rPr>
        <w:t xml:space="preserve"> March 199</w:t>
      </w:r>
      <w:r w:rsidR="00101EE6">
        <w:rPr>
          <w:rFonts w:ascii="Consolas" w:hAnsi="Consolas" w:cs="Consolas"/>
          <w:sz w:val="24"/>
          <w:szCs w:val="24"/>
          <w:lang w:val="en-GB"/>
        </w:rPr>
        <w:t xml:space="preserve">8 </w:t>
      </w:r>
      <w:r w:rsidR="00B32F7E">
        <w:rPr>
          <w:rFonts w:ascii="Consolas" w:hAnsi="Consolas" w:cs="Consolas"/>
          <w:sz w:val="24"/>
          <w:szCs w:val="24"/>
          <w:lang w:val="en-GB"/>
        </w:rPr>
        <w:t>i</w:t>
      </w:r>
      <w:r w:rsidR="00101EE6">
        <w:rPr>
          <w:rFonts w:ascii="Consolas" w:hAnsi="Consolas" w:cs="Consolas"/>
          <w:sz w:val="24"/>
          <w:szCs w:val="24"/>
          <w:lang w:val="en-GB"/>
        </w:rPr>
        <w:t xml:space="preserve">n Namwala, </w:t>
      </w:r>
      <w:r w:rsidR="00DF35ED">
        <w:rPr>
          <w:rFonts w:ascii="Consolas" w:hAnsi="Consolas" w:cs="Consolas"/>
          <w:sz w:val="24"/>
          <w:szCs w:val="24"/>
          <w:lang w:val="en-GB"/>
        </w:rPr>
        <w:t xml:space="preserve">knocked off from school at about 12 hours. </w:t>
      </w:r>
      <w:r w:rsidR="00101EE6">
        <w:rPr>
          <w:rFonts w:ascii="Consolas" w:hAnsi="Consolas" w:cs="Consolas"/>
          <w:sz w:val="24"/>
          <w:szCs w:val="24"/>
          <w:lang w:val="en-GB"/>
        </w:rPr>
        <w:t>While i</w:t>
      </w:r>
      <w:r w:rsidR="00DF35ED">
        <w:rPr>
          <w:rFonts w:ascii="Consolas" w:hAnsi="Consolas" w:cs="Consolas"/>
          <w:sz w:val="24"/>
          <w:szCs w:val="24"/>
          <w:lang w:val="en-GB"/>
        </w:rPr>
        <w:t xml:space="preserve">n the company of her sister Shelly </w:t>
      </w:r>
      <w:proofErr w:type="spellStart"/>
      <w:r w:rsidR="00DF35ED">
        <w:rPr>
          <w:rFonts w:ascii="Consolas" w:hAnsi="Consolas" w:cs="Consolas"/>
          <w:sz w:val="24"/>
          <w:szCs w:val="24"/>
          <w:lang w:val="en-GB"/>
        </w:rPr>
        <w:t>Mukuwa</w:t>
      </w:r>
      <w:proofErr w:type="spellEnd"/>
      <w:r w:rsidR="00DF35ED">
        <w:rPr>
          <w:rFonts w:ascii="Consolas" w:hAnsi="Consolas" w:cs="Consolas"/>
          <w:sz w:val="24"/>
          <w:szCs w:val="24"/>
          <w:lang w:val="en-GB"/>
        </w:rPr>
        <w:t>, Pw2</w:t>
      </w:r>
      <w:r w:rsidR="00140FBA">
        <w:rPr>
          <w:rFonts w:ascii="Consolas" w:hAnsi="Consolas" w:cs="Consolas"/>
          <w:sz w:val="24"/>
          <w:szCs w:val="24"/>
          <w:lang w:val="en-GB"/>
        </w:rPr>
        <w:t>,</w:t>
      </w:r>
      <w:r w:rsidR="00DF35ED">
        <w:rPr>
          <w:rFonts w:ascii="Consolas" w:hAnsi="Consolas" w:cs="Consolas"/>
          <w:sz w:val="24"/>
          <w:szCs w:val="24"/>
          <w:lang w:val="en-GB"/>
        </w:rPr>
        <w:t xml:space="preserve"> and two other boys </w:t>
      </w:r>
      <w:r w:rsidR="00101EE6">
        <w:rPr>
          <w:rFonts w:ascii="Consolas" w:hAnsi="Consolas" w:cs="Consolas"/>
          <w:sz w:val="24"/>
          <w:szCs w:val="24"/>
          <w:lang w:val="en-GB"/>
        </w:rPr>
        <w:t xml:space="preserve">she </w:t>
      </w:r>
      <w:r w:rsidR="00DF35ED">
        <w:rPr>
          <w:rFonts w:ascii="Consolas" w:hAnsi="Consolas" w:cs="Consolas"/>
          <w:sz w:val="24"/>
          <w:szCs w:val="24"/>
          <w:lang w:val="en-GB"/>
        </w:rPr>
        <w:t xml:space="preserve">met the convict </w:t>
      </w:r>
      <w:r w:rsidR="008808BB">
        <w:rPr>
          <w:rFonts w:ascii="Consolas" w:hAnsi="Consolas" w:cs="Consolas"/>
          <w:sz w:val="24"/>
          <w:szCs w:val="24"/>
          <w:lang w:val="en-GB"/>
        </w:rPr>
        <w:t xml:space="preserve">along the rail line </w:t>
      </w:r>
      <w:r w:rsidR="00101EE6">
        <w:rPr>
          <w:rFonts w:ascii="Consolas" w:hAnsi="Consolas" w:cs="Consolas"/>
          <w:sz w:val="24"/>
          <w:szCs w:val="24"/>
          <w:lang w:val="en-GB"/>
        </w:rPr>
        <w:t>with</w:t>
      </w:r>
      <w:r w:rsidR="008808BB">
        <w:rPr>
          <w:rFonts w:ascii="Consolas" w:hAnsi="Consolas" w:cs="Consolas"/>
          <w:sz w:val="24"/>
          <w:szCs w:val="24"/>
          <w:lang w:val="en-GB"/>
        </w:rPr>
        <w:t xml:space="preserve">in </w:t>
      </w:r>
      <w:proofErr w:type="spellStart"/>
      <w:r w:rsidR="008808BB">
        <w:rPr>
          <w:rFonts w:ascii="Consolas" w:hAnsi="Consolas" w:cs="Consolas"/>
          <w:sz w:val="24"/>
          <w:szCs w:val="24"/>
          <w:lang w:val="en-GB"/>
        </w:rPr>
        <w:t>Misisi</w:t>
      </w:r>
      <w:proofErr w:type="spellEnd"/>
      <w:r w:rsidR="008808BB">
        <w:rPr>
          <w:rFonts w:ascii="Consolas" w:hAnsi="Consolas" w:cs="Consolas"/>
          <w:sz w:val="24"/>
          <w:szCs w:val="24"/>
          <w:lang w:val="en-GB"/>
        </w:rPr>
        <w:t xml:space="preserve"> Compound. The convict who was </w:t>
      </w:r>
      <w:r w:rsidR="00140FBA">
        <w:rPr>
          <w:rFonts w:ascii="Consolas" w:hAnsi="Consolas" w:cs="Consolas"/>
          <w:sz w:val="24"/>
          <w:szCs w:val="24"/>
          <w:lang w:val="en-GB"/>
        </w:rPr>
        <w:t xml:space="preserve">with </w:t>
      </w:r>
      <w:r w:rsidR="008808BB">
        <w:rPr>
          <w:rFonts w:ascii="Consolas" w:hAnsi="Consolas" w:cs="Consolas"/>
          <w:sz w:val="24"/>
          <w:szCs w:val="24"/>
          <w:lang w:val="en-GB"/>
        </w:rPr>
        <w:t xml:space="preserve">a friend took the prosecutrix to a lodge within the compound and had carnal knowledge of her. He </w:t>
      </w:r>
      <w:r w:rsidR="0028014B">
        <w:rPr>
          <w:rFonts w:ascii="Consolas" w:hAnsi="Consolas" w:cs="Consolas"/>
          <w:sz w:val="24"/>
          <w:szCs w:val="24"/>
          <w:lang w:val="en-GB"/>
        </w:rPr>
        <w:t xml:space="preserve">also </w:t>
      </w:r>
      <w:r w:rsidR="00101EE6">
        <w:rPr>
          <w:rFonts w:ascii="Consolas" w:hAnsi="Consolas" w:cs="Consolas"/>
          <w:sz w:val="24"/>
          <w:szCs w:val="24"/>
          <w:lang w:val="en-GB"/>
        </w:rPr>
        <w:t>spent a night with</w:t>
      </w:r>
      <w:r w:rsidR="008808BB">
        <w:rPr>
          <w:rFonts w:ascii="Consolas" w:hAnsi="Consolas" w:cs="Consolas"/>
          <w:sz w:val="24"/>
          <w:szCs w:val="24"/>
          <w:lang w:val="en-GB"/>
        </w:rPr>
        <w:t xml:space="preserve"> her at the same lodge and </w:t>
      </w:r>
      <w:r w:rsidR="00101EE6">
        <w:rPr>
          <w:rFonts w:ascii="Consolas" w:hAnsi="Consolas" w:cs="Consolas"/>
          <w:sz w:val="24"/>
          <w:szCs w:val="24"/>
          <w:lang w:val="en-GB"/>
        </w:rPr>
        <w:t>only took her back to her father’s house the following afternoon at about 15 hours.</w:t>
      </w:r>
      <w:r w:rsidR="008808BB">
        <w:rPr>
          <w:rFonts w:ascii="Consolas" w:hAnsi="Consolas" w:cs="Consolas"/>
          <w:sz w:val="24"/>
          <w:szCs w:val="24"/>
          <w:lang w:val="en-GB"/>
        </w:rPr>
        <w:t xml:space="preserve"> </w:t>
      </w:r>
    </w:p>
    <w:p w:rsidR="00101EE6" w:rsidRDefault="00101EE6" w:rsidP="00FE76EE">
      <w:pPr>
        <w:spacing w:after="0" w:line="480" w:lineRule="auto"/>
        <w:jc w:val="both"/>
        <w:rPr>
          <w:rFonts w:ascii="Consolas" w:hAnsi="Consolas" w:cs="Consolas"/>
          <w:sz w:val="24"/>
          <w:szCs w:val="24"/>
          <w:lang w:val="en-GB"/>
        </w:rPr>
      </w:pPr>
    </w:p>
    <w:p w:rsidR="00EF4E3C" w:rsidRDefault="00101EE6" w:rsidP="00FE76EE">
      <w:pPr>
        <w:spacing w:after="0" w:line="480" w:lineRule="auto"/>
        <w:jc w:val="both"/>
        <w:rPr>
          <w:rFonts w:ascii="Consolas" w:hAnsi="Consolas" w:cs="Consolas"/>
          <w:sz w:val="24"/>
          <w:szCs w:val="24"/>
          <w:lang w:val="en-GB"/>
        </w:rPr>
      </w:pPr>
      <w:r>
        <w:rPr>
          <w:rFonts w:ascii="Consolas" w:hAnsi="Consolas" w:cs="Consolas"/>
          <w:sz w:val="24"/>
          <w:szCs w:val="24"/>
          <w:lang w:val="en-GB"/>
        </w:rPr>
        <w:t xml:space="preserve">Bruce </w:t>
      </w:r>
      <w:proofErr w:type="spellStart"/>
      <w:r>
        <w:rPr>
          <w:rFonts w:ascii="Consolas" w:hAnsi="Consolas" w:cs="Consolas"/>
          <w:sz w:val="24"/>
          <w:szCs w:val="24"/>
          <w:lang w:val="en-GB"/>
        </w:rPr>
        <w:t>Mukuwa</w:t>
      </w:r>
      <w:proofErr w:type="spellEnd"/>
      <w:r w:rsidR="00ED5A22">
        <w:rPr>
          <w:rFonts w:ascii="Consolas" w:hAnsi="Consolas" w:cs="Consolas"/>
          <w:sz w:val="24"/>
          <w:szCs w:val="24"/>
          <w:lang w:val="en-GB"/>
        </w:rPr>
        <w:t xml:space="preserve">, Pw4, the </w:t>
      </w:r>
      <w:proofErr w:type="spellStart"/>
      <w:r w:rsidR="00ED5A22">
        <w:rPr>
          <w:rFonts w:ascii="Consolas" w:hAnsi="Consolas" w:cs="Consolas"/>
          <w:sz w:val="24"/>
          <w:szCs w:val="24"/>
          <w:lang w:val="en-GB"/>
        </w:rPr>
        <w:t>prosecutrix</w:t>
      </w:r>
      <w:r w:rsidR="007F4C95">
        <w:rPr>
          <w:rFonts w:ascii="Consolas" w:hAnsi="Consolas" w:cs="Consolas"/>
          <w:sz w:val="24"/>
          <w:szCs w:val="24"/>
          <w:lang w:val="en-GB"/>
        </w:rPr>
        <w:t>’s</w:t>
      </w:r>
      <w:proofErr w:type="spellEnd"/>
      <w:r w:rsidR="00ED5A22">
        <w:rPr>
          <w:rFonts w:ascii="Consolas" w:hAnsi="Consolas" w:cs="Consolas"/>
          <w:sz w:val="24"/>
          <w:szCs w:val="24"/>
          <w:lang w:val="en-GB"/>
        </w:rPr>
        <w:t xml:space="preserve"> father told the court tha</w:t>
      </w:r>
      <w:r w:rsidR="007F4C95">
        <w:rPr>
          <w:rFonts w:ascii="Consolas" w:hAnsi="Consolas" w:cs="Consolas"/>
          <w:sz w:val="24"/>
          <w:szCs w:val="24"/>
          <w:lang w:val="en-GB"/>
        </w:rPr>
        <w:t>t on 31</w:t>
      </w:r>
      <w:r w:rsidR="007F4C95" w:rsidRPr="007F4C95">
        <w:rPr>
          <w:rFonts w:ascii="Consolas" w:hAnsi="Consolas" w:cs="Consolas"/>
          <w:sz w:val="24"/>
          <w:szCs w:val="24"/>
          <w:vertAlign w:val="superscript"/>
          <w:lang w:val="en-GB"/>
        </w:rPr>
        <w:t>st</w:t>
      </w:r>
      <w:r w:rsidR="007F4C95">
        <w:rPr>
          <w:rFonts w:ascii="Consolas" w:hAnsi="Consolas" w:cs="Consolas"/>
          <w:sz w:val="24"/>
          <w:szCs w:val="24"/>
          <w:lang w:val="en-GB"/>
        </w:rPr>
        <w:t xml:space="preserve"> January 2012, he called </w:t>
      </w:r>
      <w:r w:rsidR="00ED5A22">
        <w:rPr>
          <w:rFonts w:ascii="Consolas" w:hAnsi="Consolas" w:cs="Consolas"/>
          <w:sz w:val="24"/>
          <w:szCs w:val="24"/>
          <w:lang w:val="en-GB"/>
        </w:rPr>
        <w:t xml:space="preserve">the convicts father </w:t>
      </w:r>
      <w:r w:rsidR="007F4C95">
        <w:rPr>
          <w:rFonts w:ascii="Consolas" w:hAnsi="Consolas" w:cs="Consolas"/>
          <w:sz w:val="24"/>
          <w:szCs w:val="24"/>
          <w:lang w:val="en-GB"/>
        </w:rPr>
        <w:t xml:space="preserve">when Pw1 failed to </w:t>
      </w:r>
      <w:r w:rsidR="0028014B">
        <w:rPr>
          <w:rFonts w:ascii="Consolas" w:hAnsi="Consolas" w:cs="Consolas"/>
          <w:sz w:val="24"/>
          <w:szCs w:val="24"/>
          <w:lang w:val="en-GB"/>
        </w:rPr>
        <w:t>return home from school</w:t>
      </w:r>
      <w:r w:rsidR="007F4C95">
        <w:rPr>
          <w:rFonts w:ascii="Consolas" w:hAnsi="Consolas" w:cs="Consolas"/>
          <w:sz w:val="24"/>
          <w:szCs w:val="24"/>
          <w:lang w:val="en-GB"/>
        </w:rPr>
        <w:t xml:space="preserve">. </w:t>
      </w:r>
      <w:r w:rsidR="00FD2842">
        <w:rPr>
          <w:rFonts w:ascii="Consolas" w:hAnsi="Consolas" w:cs="Consolas"/>
          <w:sz w:val="24"/>
          <w:szCs w:val="24"/>
          <w:lang w:val="en-GB"/>
        </w:rPr>
        <w:t>He said Pw1 was his daughter and she was born in Monze on 25</w:t>
      </w:r>
      <w:r w:rsidR="00FD2842" w:rsidRPr="00FD2842">
        <w:rPr>
          <w:rFonts w:ascii="Consolas" w:hAnsi="Consolas" w:cs="Consolas"/>
          <w:sz w:val="24"/>
          <w:szCs w:val="24"/>
          <w:vertAlign w:val="superscript"/>
          <w:lang w:val="en-GB"/>
        </w:rPr>
        <w:t>th</w:t>
      </w:r>
      <w:r w:rsidR="00FD2842">
        <w:rPr>
          <w:rFonts w:ascii="Consolas" w:hAnsi="Consolas" w:cs="Consolas"/>
          <w:sz w:val="24"/>
          <w:szCs w:val="24"/>
          <w:lang w:val="en-GB"/>
        </w:rPr>
        <w:t xml:space="preserve"> March 1998. He also </w:t>
      </w:r>
      <w:r w:rsidR="0028014B">
        <w:rPr>
          <w:rFonts w:ascii="Consolas" w:hAnsi="Consolas" w:cs="Consolas"/>
          <w:sz w:val="24"/>
          <w:szCs w:val="24"/>
          <w:lang w:val="en-GB"/>
        </w:rPr>
        <w:t xml:space="preserve">said </w:t>
      </w:r>
      <w:r w:rsidR="00FD2842">
        <w:rPr>
          <w:rFonts w:ascii="Consolas" w:hAnsi="Consolas" w:cs="Consolas"/>
          <w:sz w:val="24"/>
          <w:szCs w:val="24"/>
          <w:lang w:val="en-GB"/>
        </w:rPr>
        <w:t>her Under-5 Card was destroyed in a fire and he did not obtain a birth certificate</w:t>
      </w:r>
      <w:r w:rsidR="0028014B">
        <w:rPr>
          <w:rFonts w:ascii="Consolas" w:hAnsi="Consolas" w:cs="Consolas"/>
          <w:sz w:val="24"/>
          <w:szCs w:val="24"/>
          <w:lang w:val="en-GB"/>
        </w:rPr>
        <w:t xml:space="preserve"> for her</w:t>
      </w:r>
      <w:r w:rsidR="00FD2842">
        <w:rPr>
          <w:rFonts w:ascii="Consolas" w:hAnsi="Consolas" w:cs="Consolas"/>
          <w:sz w:val="24"/>
          <w:szCs w:val="24"/>
          <w:lang w:val="en-GB"/>
        </w:rPr>
        <w:t>. Pw4 said when h</w:t>
      </w:r>
      <w:r w:rsidR="007F4C95">
        <w:rPr>
          <w:rFonts w:ascii="Consolas" w:hAnsi="Consolas" w:cs="Consolas"/>
          <w:sz w:val="24"/>
          <w:szCs w:val="24"/>
          <w:lang w:val="en-GB"/>
        </w:rPr>
        <w:t xml:space="preserve">e </w:t>
      </w:r>
      <w:r w:rsidR="00FD2842">
        <w:rPr>
          <w:rFonts w:ascii="Consolas" w:hAnsi="Consolas" w:cs="Consolas"/>
          <w:sz w:val="24"/>
          <w:szCs w:val="24"/>
          <w:lang w:val="en-GB"/>
        </w:rPr>
        <w:t>contacted the convicts father</w:t>
      </w:r>
      <w:r w:rsidR="0028014B">
        <w:rPr>
          <w:rFonts w:ascii="Consolas" w:hAnsi="Consolas" w:cs="Consolas"/>
          <w:sz w:val="24"/>
          <w:szCs w:val="24"/>
          <w:lang w:val="en-GB"/>
        </w:rPr>
        <w:t>,</w:t>
      </w:r>
      <w:r w:rsidR="00FD2842">
        <w:rPr>
          <w:rFonts w:ascii="Consolas" w:hAnsi="Consolas" w:cs="Consolas"/>
          <w:sz w:val="24"/>
          <w:szCs w:val="24"/>
          <w:lang w:val="en-GB"/>
        </w:rPr>
        <w:t xml:space="preserve"> he </w:t>
      </w:r>
      <w:r w:rsidR="007F4C95">
        <w:rPr>
          <w:rFonts w:ascii="Consolas" w:hAnsi="Consolas" w:cs="Consolas"/>
          <w:sz w:val="24"/>
          <w:szCs w:val="24"/>
          <w:lang w:val="en-GB"/>
        </w:rPr>
        <w:t>was given the convicts number and he called</w:t>
      </w:r>
      <w:r w:rsidR="0028014B">
        <w:rPr>
          <w:rFonts w:ascii="Consolas" w:hAnsi="Consolas" w:cs="Consolas"/>
          <w:sz w:val="24"/>
          <w:szCs w:val="24"/>
          <w:lang w:val="en-GB"/>
        </w:rPr>
        <w:t xml:space="preserve"> him</w:t>
      </w:r>
      <w:r w:rsidR="00FD2842">
        <w:rPr>
          <w:rFonts w:ascii="Consolas" w:hAnsi="Consolas" w:cs="Consolas"/>
          <w:sz w:val="24"/>
          <w:szCs w:val="24"/>
          <w:lang w:val="en-GB"/>
        </w:rPr>
        <w:t xml:space="preserve">. </w:t>
      </w:r>
      <w:r w:rsidR="0028014B">
        <w:rPr>
          <w:rFonts w:ascii="Consolas" w:hAnsi="Consolas" w:cs="Consolas"/>
          <w:sz w:val="24"/>
          <w:szCs w:val="24"/>
          <w:lang w:val="en-GB"/>
        </w:rPr>
        <w:t xml:space="preserve">The convict </w:t>
      </w:r>
      <w:r w:rsidR="00FD2842">
        <w:rPr>
          <w:rFonts w:ascii="Consolas" w:hAnsi="Consolas" w:cs="Consolas"/>
          <w:sz w:val="24"/>
          <w:szCs w:val="24"/>
          <w:lang w:val="en-GB"/>
        </w:rPr>
        <w:t xml:space="preserve">told </w:t>
      </w:r>
      <w:r w:rsidR="007F4C95">
        <w:rPr>
          <w:rFonts w:ascii="Consolas" w:hAnsi="Consolas" w:cs="Consolas"/>
          <w:sz w:val="24"/>
          <w:szCs w:val="24"/>
          <w:lang w:val="en-GB"/>
        </w:rPr>
        <w:t xml:space="preserve">him </w:t>
      </w:r>
      <w:r w:rsidR="00FD2842">
        <w:rPr>
          <w:rFonts w:ascii="Consolas" w:hAnsi="Consolas" w:cs="Consolas"/>
          <w:sz w:val="24"/>
          <w:szCs w:val="24"/>
          <w:lang w:val="en-GB"/>
        </w:rPr>
        <w:t xml:space="preserve">that </w:t>
      </w:r>
      <w:r w:rsidR="007F4C95">
        <w:rPr>
          <w:rFonts w:ascii="Consolas" w:hAnsi="Consolas" w:cs="Consolas"/>
          <w:sz w:val="24"/>
          <w:szCs w:val="24"/>
          <w:lang w:val="en-GB"/>
        </w:rPr>
        <w:t xml:space="preserve">he </w:t>
      </w:r>
      <w:r w:rsidR="00840143">
        <w:rPr>
          <w:rFonts w:ascii="Consolas" w:hAnsi="Consolas" w:cs="Consolas"/>
          <w:sz w:val="24"/>
          <w:szCs w:val="24"/>
          <w:lang w:val="en-GB"/>
        </w:rPr>
        <w:t>w</w:t>
      </w:r>
      <w:r w:rsidR="007F4C95">
        <w:rPr>
          <w:rFonts w:ascii="Consolas" w:hAnsi="Consolas" w:cs="Consolas"/>
          <w:sz w:val="24"/>
          <w:szCs w:val="24"/>
          <w:lang w:val="en-GB"/>
        </w:rPr>
        <w:t>as going to bring h</w:t>
      </w:r>
      <w:r w:rsidR="0028014B">
        <w:rPr>
          <w:rFonts w:ascii="Consolas" w:hAnsi="Consolas" w:cs="Consolas"/>
          <w:sz w:val="24"/>
          <w:szCs w:val="24"/>
          <w:lang w:val="en-GB"/>
        </w:rPr>
        <w:t xml:space="preserve">is daughter </w:t>
      </w:r>
      <w:r w:rsidR="007F4C95">
        <w:rPr>
          <w:rFonts w:ascii="Consolas" w:hAnsi="Consolas" w:cs="Consolas"/>
          <w:sz w:val="24"/>
          <w:szCs w:val="24"/>
          <w:lang w:val="en-GB"/>
        </w:rPr>
        <w:t>home</w:t>
      </w:r>
      <w:r w:rsidR="00FD2842">
        <w:rPr>
          <w:rFonts w:ascii="Consolas" w:hAnsi="Consolas" w:cs="Consolas"/>
          <w:sz w:val="24"/>
          <w:szCs w:val="24"/>
          <w:lang w:val="en-GB"/>
        </w:rPr>
        <w:t xml:space="preserve"> but he </w:t>
      </w:r>
      <w:r w:rsidR="007F4C95">
        <w:rPr>
          <w:rFonts w:ascii="Consolas" w:hAnsi="Consolas" w:cs="Consolas"/>
          <w:sz w:val="24"/>
          <w:szCs w:val="24"/>
          <w:lang w:val="en-GB"/>
        </w:rPr>
        <w:t>did not. The following day</w:t>
      </w:r>
      <w:r w:rsidR="00FD2842">
        <w:rPr>
          <w:rFonts w:ascii="Consolas" w:hAnsi="Consolas" w:cs="Consolas"/>
          <w:sz w:val="24"/>
          <w:szCs w:val="24"/>
          <w:lang w:val="en-GB"/>
        </w:rPr>
        <w:t>,</w:t>
      </w:r>
      <w:r w:rsidR="007F4C95">
        <w:rPr>
          <w:rFonts w:ascii="Consolas" w:hAnsi="Consolas" w:cs="Consolas"/>
          <w:sz w:val="24"/>
          <w:szCs w:val="24"/>
          <w:lang w:val="en-GB"/>
        </w:rPr>
        <w:t xml:space="preserve"> </w:t>
      </w:r>
      <w:r w:rsidR="00FD2842">
        <w:rPr>
          <w:rFonts w:ascii="Consolas" w:hAnsi="Consolas" w:cs="Consolas"/>
          <w:sz w:val="24"/>
          <w:szCs w:val="24"/>
          <w:lang w:val="en-GB"/>
        </w:rPr>
        <w:t>around 18</w:t>
      </w:r>
      <w:r w:rsidR="00840143">
        <w:rPr>
          <w:rFonts w:ascii="Consolas" w:hAnsi="Consolas" w:cs="Consolas"/>
          <w:sz w:val="24"/>
          <w:szCs w:val="24"/>
          <w:lang w:val="en-GB"/>
        </w:rPr>
        <w:t>00</w:t>
      </w:r>
      <w:r w:rsidR="00FD2842">
        <w:rPr>
          <w:rFonts w:ascii="Consolas" w:hAnsi="Consolas" w:cs="Consolas"/>
          <w:sz w:val="24"/>
          <w:szCs w:val="24"/>
          <w:lang w:val="en-GB"/>
        </w:rPr>
        <w:t xml:space="preserve">hrs, </w:t>
      </w:r>
      <w:r w:rsidR="007F4C95">
        <w:rPr>
          <w:rFonts w:ascii="Consolas" w:hAnsi="Consolas" w:cs="Consolas"/>
          <w:sz w:val="24"/>
          <w:szCs w:val="24"/>
          <w:lang w:val="en-GB"/>
        </w:rPr>
        <w:t xml:space="preserve">as he was reporting the matter </w:t>
      </w:r>
      <w:r w:rsidR="00140FBA">
        <w:rPr>
          <w:rFonts w:ascii="Consolas" w:hAnsi="Consolas" w:cs="Consolas"/>
          <w:sz w:val="24"/>
          <w:szCs w:val="24"/>
          <w:lang w:val="en-GB"/>
        </w:rPr>
        <w:t>a</w:t>
      </w:r>
      <w:r w:rsidR="007F4C95">
        <w:rPr>
          <w:rFonts w:ascii="Consolas" w:hAnsi="Consolas" w:cs="Consolas"/>
          <w:sz w:val="24"/>
          <w:szCs w:val="24"/>
          <w:lang w:val="en-GB"/>
        </w:rPr>
        <w:t>t Lusaka Central Police Station, he was informed that</w:t>
      </w:r>
      <w:r w:rsidR="0028014B">
        <w:rPr>
          <w:rFonts w:ascii="Consolas" w:hAnsi="Consolas" w:cs="Consolas"/>
          <w:sz w:val="24"/>
          <w:szCs w:val="24"/>
          <w:lang w:val="en-GB"/>
        </w:rPr>
        <w:t xml:space="preserve"> the convict had </w:t>
      </w:r>
      <w:r w:rsidR="00B87227">
        <w:rPr>
          <w:rFonts w:ascii="Consolas" w:hAnsi="Consolas" w:cs="Consolas"/>
          <w:sz w:val="24"/>
          <w:szCs w:val="24"/>
          <w:lang w:val="en-GB"/>
        </w:rPr>
        <w:t xml:space="preserve">taken </w:t>
      </w:r>
      <w:r w:rsidR="0028014B">
        <w:rPr>
          <w:rFonts w:ascii="Consolas" w:hAnsi="Consolas" w:cs="Consolas"/>
          <w:sz w:val="24"/>
          <w:szCs w:val="24"/>
          <w:lang w:val="en-GB"/>
        </w:rPr>
        <w:t>the p</w:t>
      </w:r>
      <w:r w:rsidR="007F4C95">
        <w:rPr>
          <w:rFonts w:ascii="Consolas" w:hAnsi="Consolas" w:cs="Consolas"/>
          <w:sz w:val="24"/>
          <w:szCs w:val="24"/>
          <w:lang w:val="en-GB"/>
        </w:rPr>
        <w:t xml:space="preserve">rosecutrix </w:t>
      </w:r>
    </w:p>
    <w:p w:rsidR="00EF4E3C" w:rsidRPr="00EF4E3C" w:rsidRDefault="00EF4E3C" w:rsidP="00EF4E3C">
      <w:pPr>
        <w:spacing w:after="0" w:line="480" w:lineRule="auto"/>
        <w:jc w:val="center"/>
        <w:rPr>
          <w:rFonts w:ascii="Consolas" w:hAnsi="Consolas" w:cs="Consolas"/>
          <w:b/>
          <w:sz w:val="24"/>
          <w:szCs w:val="24"/>
          <w:lang w:val="en-GB"/>
        </w:rPr>
      </w:pPr>
      <w:r>
        <w:rPr>
          <w:rFonts w:ascii="Consolas" w:hAnsi="Consolas" w:cs="Consolas"/>
          <w:b/>
          <w:sz w:val="24"/>
          <w:szCs w:val="24"/>
          <w:lang w:val="en-GB"/>
        </w:rPr>
        <w:lastRenderedPageBreak/>
        <w:t>J4</w:t>
      </w:r>
    </w:p>
    <w:p w:rsidR="00EF4E3C" w:rsidRDefault="00EF4E3C" w:rsidP="00FE76EE">
      <w:pPr>
        <w:spacing w:after="0" w:line="480" w:lineRule="auto"/>
        <w:jc w:val="both"/>
        <w:rPr>
          <w:rFonts w:ascii="Consolas" w:hAnsi="Consolas" w:cs="Consolas"/>
          <w:sz w:val="24"/>
          <w:szCs w:val="24"/>
          <w:lang w:val="en-GB"/>
        </w:rPr>
      </w:pPr>
    </w:p>
    <w:p w:rsidR="00CA744E" w:rsidRDefault="007F4C95" w:rsidP="00FE76EE">
      <w:pPr>
        <w:spacing w:after="0" w:line="480" w:lineRule="auto"/>
        <w:jc w:val="both"/>
        <w:rPr>
          <w:rFonts w:ascii="Consolas" w:hAnsi="Consolas" w:cs="Consolas"/>
          <w:sz w:val="24"/>
          <w:szCs w:val="24"/>
          <w:lang w:val="en-GB"/>
        </w:rPr>
      </w:pPr>
      <w:proofErr w:type="gramStart"/>
      <w:r>
        <w:rPr>
          <w:rFonts w:ascii="Consolas" w:hAnsi="Consolas" w:cs="Consolas"/>
          <w:sz w:val="24"/>
          <w:szCs w:val="24"/>
          <w:lang w:val="en-GB"/>
        </w:rPr>
        <w:t>home</w:t>
      </w:r>
      <w:proofErr w:type="gramEnd"/>
      <w:r>
        <w:rPr>
          <w:rFonts w:ascii="Consolas" w:hAnsi="Consolas" w:cs="Consolas"/>
          <w:sz w:val="24"/>
          <w:szCs w:val="24"/>
          <w:lang w:val="en-GB"/>
        </w:rPr>
        <w:t xml:space="preserve"> while in the company of his father, mother, sister and brothers. He also said the prosecutrix was taken to the hospital. </w:t>
      </w:r>
    </w:p>
    <w:p w:rsidR="00140FBA" w:rsidRPr="00140FBA" w:rsidRDefault="00140FBA" w:rsidP="00EF4E3C">
      <w:pPr>
        <w:spacing w:after="0" w:line="480" w:lineRule="auto"/>
        <w:rPr>
          <w:rFonts w:ascii="Consolas" w:hAnsi="Consolas" w:cs="Consolas"/>
          <w:b/>
          <w:sz w:val="24"/>
          <w:szCs w:val="24"/>
          <w:lang w:val="en-GB"/>
        </w:rPr>
      </w:pPr>
    </w:p>
    <w:p w:rsidR="00CA744E" w:rsidRPr="00140FBA" w:rsidRDefault="00101EE6" w:rsidP="00140FBA">
      <w:pPr>
        <w:spacing w:after="0" w:line="480" w:lineRule="auto"/>
        <w:jc w:val="both"/>
        <w:rPr>
          <w:rFonts w:ascii="Consolas" w:hAnsi="Consolas" w:cs="Consolas"/>
          <w:sz w:val="24"/>
          <w:szCs w:val="24"/>
          <w:lang w:val="en-GB"/>
        </w:rPr>
      </w:pPr>
      <w:r>
        <w:rPr>
          <w:rFonts w:ascii="Consolas" w:hAnsi="Consolas" w:cs="Consolas"/>
          <w:sz w:val="24"/>
          <w:szCs w:val="24"/>
          <w:lang w:val="en-GB"/>
        </w:rPr>
        <w:t xml:space="preserve">Dr </w:t>
      </w:r>
      <w:proofErr w:type="spellStart"/>
      <w:r w:rsidR="0028014B">
        <w:rPr>
          <w:rFonts w:ascii="Consolas" w:hAnsi="Consolas" w:cs="Consolas"/>
          <w:sz w:val="24"/>
          <w:szCs w:val="24"/>
          <w:lang w:val="en-GB"/>
        </w:rPr>
        <w:t>Lalie</w:t>
      </w:r>
      <w:r>
        <w:rPr>
          <w:rFonts w:ascii="Consolas" w:hAnsi="Consolas" w:cs="Consolas"/>
          <w:sz w:val="24"/>
          <w:szCs w:val="24"/>
          <w:lang w:val="en-GB"/>
        </w:rPr>
        <w:t>k</w:t>
      </w:r>
      <w:r w:rsidR="0028014B">
        <w:rPr>
          <w:rFonts w:ascii="Consolas" w:hAnsi="Consolas" w:cs="Consolas"/>
          <w:sz w:val="24"/>
          <w:szCs w:val="24"/>
          <w:lang w:val="en-GB"/>
        </w:rPr>
        <w:t>e</w:t>
      </w:r>
      <w:proofErr w:type="spellEnd"/>
      <w:r>
        <w:rPr>
          <w:rFonts w:ascii="Consolas" w:hAnsi="Consolas" w:cs="Consolas"/>
          <w:sz w:val="24"/>
          <w:szCs w:val="24"/>
          <w:lang w:val="en-GB"/>
        </w:rPr>
        <w:t xml:space="preserve"> </w:t>
      </w:r>
      <w:proofErr w:type="spellStart"/>
      <w:r>
        <w:rPr>
          <w:rFonts w:ascii="Consolas" w:hAnsi="Consolas" w:cs="Consolas"/>
          <w:sz w:val="24"/>
          <w:szCs w:val="24"/>
          <w:lang w:val="en-GB"/>
        </w:rPr>
        <w:t>Ones</w:t>
      </w:r>
      <w:r w:rsidR="0028014B">
        <w:rPr>
          <w:rFonts w:ascii="Consolas" w:hAnsi="Consolas" w:cs="Consolas"/>
          <w:sz w:val="24"/>
          <w:szCs w:val="24"/>
          <w:lang w:val="en-GB"/>
        </w:rPr>
        <w:t>i</w:t>
      </w:r>
      <w:r>
        <w:rPr>
          <w:rFonts w:ascii="Consolas" w:hAnsi="Consolas" w:cs="Consolas"/>
          <w:sz w:val="24"/>
          <w:szCs w:val="24"/>
          <w:lang w:val="en-GB"/>
        </w:rPr>
        <w:t>mus</w:t>
      </w:r>
      <w:proofErr w:type="spellEnd"/>
      <w:r>
        <w:rPr>
          <w:rFonts w:ascii="Consolas" w:hAnsi="Consolas" w:cs="Consolas"/>
          <w:sz w:val="24"/>
          <w:szCs w:val="24"/>
          <w:lang w:val="en-GB"/>
        </w:rPr>
        <w:t xml:space="preserve"> </w:t>
      </w:r>
      <w:proofErr w:type="spellStart"/>
      <w:r>
        <w:rPr>
          <w:rFonts w:ascii="Consolas" w:hAnsi="Consolas" w:cs="Consolas"/>
          <w:sz w:val="24"/>
          <w:szCs w:val="24"/>
          <w:lang w:val="en-GB"/>
        </w:rPr>
        <w:t>Chaponda</w:t>
      </w:r>
      <w:proofErr w:type="spellEnd"/>
      <w:r>
        <w:rPr>
          <w:rFonts w:ascii="Consolas" w:hAnsi="Consolas" w:cs="Consolas"/>
          <w:sz w:val="24"/>
          <w:szCs w:val="24"/>
          <w:lang w:val="en-GB"/>
        </w:rPr>
        <w:t xml:space="preserve"> Banda</w:t>
      </w:r>
      <w:r w:rsidR="007F4C95">
        <w:rPr>
          <w:rFonts w:ascii="Consolas" w:hAnsi="Consolas" w:cs="Consolas"/>
          <w:sz w:val="24"/>
          <w:szCs w:val="24"/>
          <w:lang w:val="en-GB"/>
        </w:rPr>
        <w:t>, P</w:t>
      </w:r>
      <w:r w:rsidR="00FD2842">
        <w:rPr>
          <w:rFonts w:ascii="Consolas" w:hAnsi="Consolas" w:cs="Consolas"/>
          <w:sz w:val="24"/>
          <w:szCs w:val="24"/>
          <w:lang w:val="en-GB"/>
        </w:rPr>
        <w:t>w3</w:t>
      </w:r>
      <w:r w:rsidR="00AA066B">
        <w:rPr>
          <w:rFonts w:ascii="Consolas" w:hAnsi="Consolas" w:cs="Consolas"/>
          <w:sz w:val="24"/>
          <w:szCs w:val="24"/>
          <w:lang w:val="en-GB"/>
        </w:rPr>
        <w:t>,</w:t>
      </w:r>
      <w:r w:rsidR="008808BB">
        <w:rPr>
          <w:rFonts w:ascii="Consolas" w:hAnsi="Consolas" w:cs="Consolas"/>
          <w:sz w:val="24"/>
          <w:szCs w:val="24"/>
          <w:lang w:val="en-GB"/>
        </w:rPr>
        <w:t xml:space="preserve"> </w:t>
      </w:r>
      <w:r>
        <w:rPr>
          <w:rFonts w:ascii="Consolas" w:hAnsi="Consolas" w:cs="Consolas"/>
          <w:sz w:val="24"/>
          <w:szCs w:val="24"/>
          <w:lang w:val="en-GB"/>
        </w:rPr>
        <w:t xml:space="preserve">a doctor at the UTH </w:t>
      </w:r>
      <w:r w:rsidR="00CA744E">
        <w:rPr>
          <w:rFonts w:ascii="Consolas" w:hAnsi="Consolas" w:cs="Consolas"/>
          <w:sz w:val="24"/>
          <w:szCs w:val="24"/>
          <w:lang w:val="en-GB"/>
        </w:rPr>
        <w:t xml:space="preserve">confirmed </w:t>
      </w:r>
      <w:r w:rsidR="00840143">
        <w:rPr>
          <w:rFonts w:ascii="Consolas" w:hAnsi="Consolas" w:cs="Consolas"/>
          <w:sz w:val="24"/>
          <w:szCs w:val="24"/>
          <w:lang w:val="en-GB"/>
        </w:rPr>
        <w:t xml:space="preserve">having </w:t>
      </w:r>
      <w:r w:rsidR="00CA744E">
        <w:rPr>
          <w:rFonts w:ascii="Consolas" w:hAnsi="Consolas" w:cs="Consolas"/>
          <w:sz w:val="24"/>
          <w:szCs w:val="24"/>
          <w:lang w:val="en-GB"/>
        </w:rPr>
        <w:t>attend</w:t>
      </w:r>
      <w:r w:rsidR="00840143">
        <w:rPr>
          <w:rFonts w:ascii="Consolas" w:hAnsi="Consolas" w:cs="Consolas"/>
          <w:sz w:val="24"/>
          <w:szCs w:val="24"/>
          <w:lang w:val="en-GB"/>
        </w:rPr>
        <w:t xml:space="preserve">ed </w:t>
      </w:r>
      <w:r w:rsidR="00CA744E">
        <w:rPr>
          <w:rFonts w:ascii="Consolas" w:hAnsi="Consolas" w:cs="Consolas"/>
          <w:sz w:val="24"/>
          <w:szCs w:val="24"/>
          <w:lang w:val="en-GB"/>
        </w:rPr>
        <w:t xml:space="preserve">to the prosecutrix. He </w:t>
      </w:r>
      <w:r>
        <w:rPr>
          <w:rFonts w:ascii="Consolas" w:hAnsi="Consolas" w:cs="Consolas"/>
          <w:sz w:val="24"/>
          <w:szCs w:val="24"/>
          <w:lang w:val="en-GB"/>
        </w:rPr>
        <w:t>told the court that on 2</w:t>
      </w:r>
      <w:r w:rsidRPr="00101EE6">
        <w:rPr>
          <w:rFonts w:ascii="Consolas" w:hAnsi="Consolas" w:cs="Consolas"/>
          <w:sz w:val="24"/>
          <w:szCs w:val="24"/>
          <w:vertAlign w:val="superscript"/>
          <w:lang w:val="en-GB"/>
        </w:rPr>
        <w:t>nd</w:t>
      </w:r>
      <w:r>
        <w:rPr>
          <w:rFonts w:ascii="Consolas" w:hAnsi="Consolas" w:cs="Consolas"/>
          <w:sz w:val="24"/>
          <w:szCs w:val="24"/>
          <w:lang w:val="en-GB"/>
        </w:rPr>
        <w:t xml:space="preserve"> February 2012, he examined the prosecutrix</w:t>
      </w:r>
      <w:r w:rsidR="00CA744E">
        <w:rPr>
          <w:rFonts w:ascii="Consolas" w:hAnsi="Consolas" w:cs="Consolas"/>
          <w:sz w:val="24"/>
          <w:szCs w:val="24"/>
          <w:lang w:val="en-GB"/>
        </w:rPr>
        <w:t xml:space="preserve"> and </w:t>
      </w:r>
      <w:r>
        <w:rPr>
          <w:rFonts w:ascii="Consolas" w:hAnsi="Consolas" w:cs="Consolas"/>
          <w:sz w:val="24"/>
          <w:szCs w:val="24"/>
          <w:lang w:val="en-GB"/>
        </w:rPr>
        <w:t xml:space="preserve">found that she had </w:t>
      </w:r>
      <w:r w:rsidR="00AA066B">
        <w:rPr>
          <w:rFonts w:ascii="Consolas" w:hAnsi="Consolas" w:cs="Consolas"/>
          <w:sz w:val="24"/>
          <w:szCs w:val="24"/>
          <w:lang w:val="en-GB"/>
        </w:rPr>
        <w:t xml:space="preserve">sexual </w:t>
      </w:r>
      <w:r>
        <w:rPr>
          <w:rFonts w:ascii="Consolas" w:hAnsi="Consolas" w:cs="Consolas"/>
          <w:sz w:val="24"/>
          <w:szCs w:val="24"/>
          <w:lang w:val="en-GB"/>
        </w:rPr>
        <w:t xml:space="preserve">intercourse </w:t>
      </w:r>
      <w:r w:rsidR="00AA066B">
        <w:rPr>
          <w:rFonts w:ascii="Consolas" w:hAnsi="Consolas" w:cs="Consolas"/>
          <w:sz w:val="24"/>
          <w:szCs w:val="24"/>
          <w:lang w:val="en-GB"/>
        </w:rPr>
        <w:t xml:space="preserve">within 72 hours of the examination. He </w:t>
      </w:r>
      <w:r w:rsidR="00CA744E">
        <w:rPr>
          <w:rFonts w:ascii="Consolas" w:hAnsi="Consolas" w:cs="Consolas"/>
          <w:sz w:val="24"/>
          <w:szCs w:val="24"/>
          <w:lang w:val="en-GB"/>
        </w:rPr>
        <w:t xml:space="preserve">produced the medical report. </w:t>
      </w:r>
      <w:r>
        <w:rPr>
          <w:rFonts w:ascii="Consolas" w:hAnsi="Consolas" w:cs="Consolas"/>
          <w:sz w:val="24"/>
          <w:szCs w:val="24"/>
          <w:lang w:val="en-GB"/>
        </w:rPr>
        <w:t xml:space="preserve">He also said </w:t>
      </w:r>
      <w:r w:rsidR="0028014B">
        <w:rPr>
          <w:rFonts w:ascii="Consolas" w:hAnsi="Consolas" w:cs="Consolas"/>
          <w:sz w:val="24"/>
          <w:szCs w:val="24"/>
          <w:lang w:val="en-GB"/>
        </w:rPr>
        <w:t>they do not use MRI but X-ray to determine age at his hospital</w:t>
      </w:r>
      <w:r>
        <w:rPr>
          <w:rFonts w:ascii="Consolas" w:hAnsi="Consolas" w:cs="Consolas"/>
          <w:sz w:val="24"/>
          <w:szCs w:val="24"/>
          <w:lang w:val="en-GB"/>
        </w:rPr>
        <w:t>.</w:t>
      </w:r>
      <w:r w:rsidR="00CA744E">
        <w:rPr>
          <w:rFonts w:ascii="Consolas" w:hAnsi="Consolas" w:cs="Consolas"/>
          <w:sz w:val="24"/>
          <w:szCs w:val="24"/>
          <w:lang w:val="en-GB"/>
        </w:rPr>
        <w:t xml:space="preserve"> </w:t>
      </w:r>
      <w:r w:rsidR="00840143">
        <w:rPr>
          <w:rFonts w:ascii="Consolas" w:hAnsi="Consolas" w:cs="Consolas"/>
          <w:sz w:val="24"/>
          <w:szCs w:val="24"/>
          <w:lang w:val="en-GB"/>
        </w:rPr>
        <w:t xml:space="preserve">Evidence in support </w:t>
      </w:r>
      <w:r w:rsidR="00CA744E">
        <w:rPr>
          <w:rFonts w:ascii="Consolas" w:hAnsi="Consolas" w:cs="Consolas"/>
          <w:sz w:val="24"/>
          <w:szCs w:val="24"/>
          <w:lang w:val="en-GB"/>
        </w:rPr>
        <w:t>of her age</w:t>
      </w:r>
      <w:r w:rsidR="00840143">
        <w:rPr>
          <w:rFonts w:ascii="Consolas" w:hAnsi="Consolas" w:cs="Consolas"/>
          <w:sz w:val="24"/>
          <w:szCs w:val="24"/>
          <w:lang w:val="en-GB"/>
        </w:rPr>
        <w:t xml:space="preserve"> was also given by </w:t>
      </w:r>
      <w:r w:rsidR="00CA744E">
        <w:rPr>
          <w:rFonts w:ascii="Consolas" w:hAnsi="Consolas" w:cs="Consolas"/>
          <w:sz w:val="24"/>
          <w:szCs w:val="24"/>
          <w:lang w:val="en-GB"/>
        </w:rPr>
        <w:t xml:space="preserve">Christopher </w:t>
      </w:r>
      <w:proofErr w:type="spellStart"/>
      <w:r w:rsidR="00CA744E">
        <w:rPr>
          <w:rFonts w:ascii="Consolas" w:hAnsi="Consolas" w:cs="Consolas"/>
          <w:sz w:val="24"/>
          <w:szCs w:val="24"/>
          <w:lang w:val="en-GB"/>
        </w:rPr>
        <w:t>Chabala</w:t>
      </w:r>
      <w:proofErr w:type="spellEnd"/>
      <w:r w:rsidR="00CA744E">
        <w:rPr>
          <w:rFonts w:ascii="Consolas" w:hAnsi="Consolas" w:cs="Consolas"/>
          <w:sz w:val="24"/>
          <w:szCs w:val="24"/>
          <w:lang w:val="en-GB"/>
        </w:rPr>
        <w:t xml:space="preserve"> </w:t>
      </w:r>
      <w:proofErr w:type="spellStart"/>
      <w:r w:rsidR="00CA744E">
        <w:rPr>
          <w:rFonts w:ascii="Consolas" w:hAnsi="Consolas" w:cs="Consolas"/>
          <w:sz w:val="24"/>
          <w:szCs w:val="24"/>
          <w:lang w:val="en-GB"/>
        </w:rPr>
        <w:t>Kafwanka</w:t>
      </w:r>
      <w:proofErr w:type="spellEnd"/>
      <w:r w:rsidR="00AA066B">
        <w:rPr>
          <w:rFonts w:ascii="Consolas" w:hAnsi="Consolas" w:cs="Consolas"/>
          <w:sz w:val="24"/>
          <w:szCs w:val="24"/>
          <w:lang w:val="en-GB"/>
        </w:rPr>
        <w:t>, Pw5</w:t>
      </w:r>
      <w:r w:rsidR="0028014B">
        <w:rPr>
          <w:rFonts w:ascii="Consolas" w:hAnsi="Consolas" w:cs="Consolas"/>
          <w:sz w:val="24"/>
          <w:szCs w:val="24"/>
          <w:lang w:val="en-GB"/>
        </w:rPr>
        <w:t>,</w:t>
      </w:r>
      <w:r w:rsidR="00CA744E">
        <w:rPr>
          <w:rFonts w:ascii="Consolas" w:hAnsi="Consolas" w:cs="Consolas"/>
          <w:sz w:val="24"/>
          <w:szCs w:val="24"/>
          <w:lang w:val="en-GB"/>
        </w:rPr>
        <w:t xml:space="preserve"> of </w:t>
      </w:r>
      <w:proofErr w:type="spellStart"/>
      <w:r w:rsidR="00CA744E">
        <w:rPr>
          <w:rFonts w:ascii="Consolas" w:hAnsi="Consolas" w:cs="Consolas"/>
          <w:sz w:val="24"/>
          <w:szCs w:val="24"/>
          <w:lang w:val="en-GB"/>
        </w:rPr>
        <w:t>Polydrive</w:t>
      </w:r>
      <w:proofErr w:type="spellEnd"/>
      <w:r w:rsidR="00CA744E">
        <w:rPr>
          <w:rFonts w:ascii="Consolas" w:hAnsi="Consolas" w:cs="Consolas"/>
          <w:sz w:val="24"/>
          <w:szCs w:val="24"/>
          <w:lang w:val="en-GB"/>
        </w:rPr>
        <w:t xml:space="preserve"> Sunset School</w:t>
      </w:r>
      <w:r w:rsidR="00840143">
        <w:rPr>
          <w:rFonts w:ascii="Consolas" w:hAnsi="Consolas" w:cs="Consolas"/>
          <w:sz w:val="24"/>
          <w:szCs w:val="24"/>
          <w:lang w:val="en-GB"/>
        </w:rPr>
        <w:t xml:space="preserve">. He told </w:t>
      </w:r>
      <w:r w:rsidR="00CA744E">
        <w:rPr>
          <w:rFonts w:ascii="Consolas" w:hAnsi="Consolas" w:cs="Consolas"/>
          <w:sz w:val="24"/>
          <w:szCs w:val="24"/>
          <w:lang w:val="en-GB"/>
        </w:rPr>
        <w:t>the court that in 2007</w:t>
      </w:r>
      <w:r w:rsidR="0028014B">
        <w:rPr>
          <w:rFonts w:ascii="Consolas" w:hAnsi="Consolas" w:cs="Consolas"/>
          <w:sz w:val="24"/>
          <w:szCs w:val="24"/>
          <w:lang w:val="en-GB"/>
        </w:rPr>
        <w:t>,</w:t>
      </w:r>
      <w:r w:rsidR="00CA744E">
        <w:rPr>
          <w:rFonts w:ascii="Consolas" w:hAnsi="Consolas" w:cs="Consolas"/>
          <w:sz w:val="24"/>
          <w:szCs w:val="24"/>
          <w:lang w:val="en-GB"/>
        </w:rPr>
        <w:t xml:space="preserve"> as Pw</w:t>
      </w:r>
      <w:r w:rsidR="00AA066B">
        <w:rPr>
          <w:rFonts w:ascii="Consolas" w:hAnsi="Consolas" w:cs="Consolas"/>
          <w:sz w:val="24"/>
          <w:szCs w:val="24"/>
          <w:lang w:val="en-GB"/>
        </w:rPr>
        <w:t>4</w:t>
      </w:r>
      <w:r w:rsidR="00CA744E">
        <w:rPr>
          <w:rFonts w:ascii="Consolas" w:hAnsi="Consolas" w:cs="Consolas"/>
          <w:sz w:val="24"/>
          <w:szCs w:val="24"/>
          <w:lang w:val="en-GB"/>
        </w:rPr>
        <w:t xml:space="preserve"> </w:t>
      </w:r>
      <w:r w:rsidR="00840143">
        <w:rPr>
          <w:rFonts w:ascii="Consolas" w:hAnsi="Consolas" w:cs="Consolas"/>
          <w:sz w:val="24"/>
          <w:szCs w:val="24"/>
          <w:lang w:val="en-GB"/>
        </w:rPr>
        <w:t xml:space="preserve">was </w:t>
      </w:r>
      <w:r w:rsidR="00CA744E">
        <w:rPr>
          <w:rFonts w:ascii="Consolas" w:hAnsi="Consolas" w:cs="Consolas"/>
          <w:sz w:val="24"/>
          <w:szCs w:val="24"/>
          <w:lang w:val="en-GB"/>
        </w:rPr>
        <w:t>register</w:t>
      </w:r>
      <w:r w:rsidR="00840143">
        <w:rPr>
          <w:rFonts w:ascii="Consolas" w:hAnsi="Consolas" w:cs="Consolas"/>
          <w:sz w:val="24"/>
          <w:szCs w:val="24"/>
          <w:lang w:val="en-GB"/>
        </w:rPr>
        <w:t xml:space="preserve">ing the </w:t>
      </w:r>
      <w:r w:rsidR="00CA744E">
        <w:rPr>
          <w:rFonts w:ascii="Consolas" w:hAnsi="Consolas" w:cs="Consolas"/>
          <w:sz w:val="24"/>
          <w:szCs w:val="24"/>
          <w:lang w:val="en-GB"/>
        </w:rPr>
        <w:t>prosecutrix</w:t>
      </w:r>
      <w:r w:rsidR="00140FBA">
        <w:rPr>
          <w:rFonts w:ascii="Consolas" w:hAnsi="Consolas" w:cs="Consolas"/>
          <w:sz w:val="24"/>
          <w:szCs w:val="24"/>
          <w:lang w:val="en-GB"/>
        </w:rPr>
        <w:t xml:space="preserve"> at their school, he indicated o</w:t>
      </w:r>
      <w:r w:rsidR="00CA744E">
        <w:rPr>
          <w:rFonts w:ascii="Consolas" w:hAnsi="Consolas" w:cs="Consolas"/>
          <w:sz w:val="24"/>
          <w:szCs w:val="24"/>
          <w:lang w:val="en-GB"/>
        </w:rPr>
        <w:t>n the enrolment form that she was born on 25</w:t>
      </w:r>
      <w:r w:rsidR="00CA744E" w:rsidRPr="00CA744E">
        <w:rPr>
          <w:rFonts w:ascii="Consolas" w:hAnsi="Consolas" w:cs="Consolas"/>
          <w:sz w:val="24"/>
          <w:szCs w:val="24"/>
          <w:vertAlign w:val="superscript"/>
          <w:lang w:val="en-GB"/>
        </w:rPr>
        <w:t>th</w:t>
      </w:r>
      <w:r w:rsidR="00CA744E">
        <w:rPr>
          <w:rFonts w:ascii="Consolas" w:hAnsi="Consolas" w:cs="Consolas"/>
          <w:sz w:val="24"/>
          <w:szCs w:val="24"/>
          <w:lang w:val="en-GB"/>
        </w:rPr>
        <w:t xml:space="preserve"> March 1998. He produced the enrolment form.</w:t>
      </w:r>
    </w:p>
    <w:p w:rsidR="00CA744E" w:rsidRDefault="00CA744E" w:rsidP="00FE76EE">
      <w:pPr>
        <w:spacing w:after="0" w:line="480" w:lineRule="auto"/>
        <w:jc w:val="both"/>
        <w:rPr>
          <w:rFonts w:ascii="Consolas" w:hAnsi="Consolas" w:cs="Consolas"/>
          <w:sz w:val="24"/>
          <w:szCs w:val="24"/>
          <w:lang w:val="en-GB"/>
        </w:rPr>
      </w:pPr>
    </w:p>
    <w:p w:rsidR="00EF4E3C" w:rsidRDefault="00CA744E" w:rsidP="00FE76EE">
      <w:pPr>
        <w:spacing w:after="0" w:line="480" w:lineRule="auto"/>
        <w:jc w:val="both"/>
        <w:rPr>
          <w:rFonts w:ascii="Consolas" w:hAnsi="Consolas" w:cs="Consolas"/>
          <w:sz w:val="24"/>
          <w:szCs w:val="24"/>
          <w:lang w:val="en-GB"/>
        </w:rPr>
      </w:pPr>
      <w:r>
        <w:rPr>
          <w:rFonts w:ascii="Consolas" w:hAnsi="Consolas" w:cs="Consolas"/>
          <w:sz w:val="24"/>
          <w:szCs w:val="24"/>
          <w:lang w:val="en-GB"/>
        </w:rPr>
        <w:t xml:space="preserve">In his defence, the convict told the court that he had known the prosecutrix for over a year prior to the incident. He had met her in the bars where she </w:t>
      </w:r>
      <w:r w:rsidR="004672E1">
        <w:rPr>
          <w:rFonts w:ascii="Consolas" w:hAnsi="Consolas" w:cs="Consolas"/>
          <w:sz w:val="24"/>
          <w:szCs w:val="24"/>
          <w:lang w:val="en-GB"/>
        </w:rPr>
        <w:t xml:space="preserve">used to </w:t>
      </w:r>
      <w:r>
        <w:rPr>
          <w:rFonts w:ascii="Consolas" w:hAnsi="Consolas" w:cs="Consolas"/>
          <w:sz w:val="24"/>
          <w:szCs w:val="24"/>
          <w:lang w:val="en-GB"/>
        </w:rPr>
        <w:t>drink</w:t>
      </w:r>
      <w:r w:rsidR="004672E1">
        <w:rPr>
          <w:rFonts w:ascii="Consolas" w:hAnsi="Consolas" w:cs="Consolas"/>
          <w:sz w:val="24"/>
          <w:szCs w:val="24"/>
          <w:lang w:val="en-GB"/>
        </w:rPr>
        <w:t xml:space="preserve"> from</w:t>
      </w:r>
      <w:r>
        <w:rPr>
          <w:rFonts w:ascii="Consolas" w:hAnsi="Consolas" w:cs="Consolas"/>
          <w:sz w:val="24"/>
          <w:szCs w:val="24"/>
          <w:lang w:val="en-GB"/>
        </w:rPr>
        <w:t xml:space="preserve">. He also said </w:t>
      </w:r>
      <w:r w:rsidR="004672E1">
        <w:rPr>
          <w:rFonts w:ascii="Consolas" w:hAnsi="Consolas" w:cs="Consolas"/>
          <w:sz w:val="24"/>
          <w:szCs w:val="24"/>
          <w:lang w:val="en-GB"/>
        </w:rPr>
        <w:t xml:space="preserve">when </w:t>
      </w:r>
      <w:r>
        <w:rPr>
          <w:rFonts w:ascii="Consolas" w:hAnsi="Consolas" w:cs="Consolas"/>
          <w:sz w:val="24"/>
          <w:szCs w:val="24"/>
          <w:lang w:val="en-GB"/>
        </w:rPr>
        <w:t>she approached him</w:t>
      </w:r>
      <w:r w:rsidR="004672E1">
        <w:rPr>
          <w:rFonts w:ascii="Consolas" w:hAnsi="Consolas" w:cs="Consolas"/>
          <w:sz w:val="24"/>
          <w:szCs w:val="24"/>
          <w:lang w:val="en-GB"/>
        </w:rPr>
        <w:t xml:space="preserve">, she </w:t>
      </w:r>
      <w:r>
        <w:rPr>
          <w:rFonts w:ascii="Consolas" w:hAnsi="Consolas" w:cs="Consolas"/>
          <w:sz w:val="24"/>
          <w:szCs w:val="24"/>
          <w:lang w:val="en-GB"/>
        </w:rPr>
        <w:t xml:space="preserve">told him that she was 18 years old and wanted to be one of his dancing queens. </w:t>
      </w:r>
      <w:r w:rsidR="007B5DFC">
        <w:rPr>
          <w:rFonts w:ascii="Consolas" w:hAnsi="Consolas" w:cs="Consolas"/>
          <w:sz w:val="24"/>
          <w:szCs w:val="24"/>
          <w:lang w:val="en-GB"/>
        </w:rPr>
        <w:t xml:space="preserve">Further, he said the State did not </w:t>
      </w:r>
      <w:r w:rsidR="00E215DF">
        <w:rPr>
          <w:rFonts w:ascii="Consolas" w:hAnsi="Consolas" w:cs="Consolas"/>
          <w:sz w:val="24"/>
          <w:szCs w:val="24"/>
          <w:lang w:val="en-GB"/>
        </w:rPr>
        <w:t xml:space="preserve">conduct and/or </w:t>
      </w:r>
      <w:r w:rsidR="007B5DFC">
        <w:rPr>
          <w:rFonts w:ascii="Consolas" w:hAnsi="Consolas" w:cs="Consolas"/>
          <w:sz w:val="24"/>
          <w:szCs w:val="24"/>
          <w:lang w:val="en-GB"/>
        </w:rPr>
        <w:t xml:space="preserve">bring </w:t>
      </w:r>
      <w:r w:rsidR="00E215DF">
        <w:rPr>
          <w:rFonts w:ascii="Consolas" w:hAnsi="Consolas" w:cs="Consolas"/>
          <w:sz w:val="24"/>
          <w:szCs w:val="24"/>
          <w:lang w:val="en-GB"/>
        </w:rPr>
        <w:t xml:space="preserve">evidence of a </w:t>
      </w:r>
      <w:r w:rsidR="007B5DFC">
        <w:rPr>
          <w:rFonts w:ascii="Consolas" w:hAnsi="Consolas" w:cs="Consolas"/>
          <w:sz w:val="24"/>
          <w:szCs w:val="24"/>
          <w:lang w:val="en-GB"/>
        </w:rPr>
        <w:t>Magnetic Resonance Imaging (MRI) test to prove the prosecutrix age. In addition, it was his</w:t>
      </w:r>
      <w:r w:rsidR="00E215DF">
        <w:rPr>
          <w:rFonts w:ascii="Consolas" w:hAnsi="Consolas" w:cs="Consolas"/>
          <w:sz w:val="24"/>
          <w:szCs w:val="24"/>
          <w:lang w:val="en-GB"/>
        </w:rPr>
        <w:t xml:space="preserve"> evidence </w:t>
      </w:r>
    </w:p>
    <w:p w:rsidR="00EF4E3C" w:rsidRPr="00EF4E3C" w:rsidRDefault="00EF4E3C" w:rsidP="00EF4E3C">
      <w:pPr>
        <w:spacing w:after="0" w:line="480" w:lineRule="auto"/>
        <w:jc w:val="center"/>
        <w:rPr>
          <w:rFonts w:ascii="Consolas" w:hAnsi="Consolas" w:cs="Consolas"/>
          <w:b/>
          <w:sz w:val="24"/>
          <w:szCs w:val="24"/>
          <w:lang w:val="en-GB"/>
        </w:rPr>
      </w:pPr>
      <w:r>
        <w:rPr>
          <w:rFonts w:ascii="Consolas" w:hAnsi="Consolas" w:cs="Consolas"/>
          <w:b/>
          <w:sz w:val="24"/>
          <w:szCs w:val="24"/>
          <w:lang w:val="en-GB"/>
        </w:rPr>
        <w:lastRenderedPageBreak/>
        <w:t>J5</w:t>
      </w:r>
    </w:p>
    <w:p w:rsidR="00EF4E3C" w:rsidRDefault="00EF4E3C" w:rsidP="00FE76EE">
      <w:pPr>
        <w:spacing w:after="0" w:line="480" w:lineRule="auto"/>
        <w:jc w:val="both"/>
        <w:rPr>
          <w:rFonts w:ascii="Consolas" w:hAnsi="Consolas" w:cs="Consolas"/>
          <w:sz w:val="24"/>
          <w:szCs w:val="24"/>
          <w:lang w:val="en-GB"/>
        </w:rPr>
      </w:pPr>
    </w:p>
    <w:p w:rsidR="004A24AF" w:rsidRDefault="00E215DF" w:rsidP="00FE76EE">
      <w:pPr>
        <w:spacing w:after="0" w:line="480" w:lineRule="auto"/>
        <w:jc w:val="both"/>
        <w:rPr>
          <w:rFonts w:ascii="Consolas" w:hAnsi="Consolas" w:cs="Consolas"/>
          <w:sz w:val="24"/>
          <w:szCs w:val="24"/>
          <w:lang w:val="en-GB"/>
        </w:rPr>
      </w:pPr>
      <w:proofErr w:type="gramStart"/>
      <w:r>
        <w:rPr>
          <w:rFonts w:ascii="Consolas" w:hAnsi="Consolas" w:cs="Consolas"/>
          <w:sz w:val="24"/>
          <w:szCs w:val="24"/>
          <w:lang w:val="en-GB"/>
        </w:rPr>
        <w:t>that</w:t>
      </w:r>
      <w:proofErr w:type="gramEnd"/>
      <w:r>
        <w:rPr>
          <w:rFonts w:ascii="Consolas" w:hAnsi="Consolas" w:cs="Consolas"/>
          <w:sz w:val="24"/>
          <w:szCs w:val="24"/>
          <w:lang w:val="en-GB"/>
        </w:rPr>
        <w:t xml:space="preserve"> even though the prosecutrix </w:t>
      </w:r>
      <w:r w:rsidR="004A24AF">
        <w:rPr>
          <w:rFonts w:ascii="Consolas" w:hAnsi="Consolas" w:cs="Consolas"/>
          <w:sz w:val="24"/>
          <w:szCs w:val="24"/>
          <w:lang w:val="en-GB"/>
        </w:rPr>
        <w:t>volunteered to have sex with him to prove her age</w:t>
      </w:r>
      <w:r>
        <w:rPr>
          <w:rFonts w:ascii="Consolas" w:hAnsi="Consolas" w:cs="Consolas"/>
          <w:sz w:val="24"/>
          <w:szCs w:val="24"/>
          <w:lang w:val="en-GB"/>
        </w:rPr>
        <w:t>, he did not have sex with</w:t>
      </w:r>
      <w:r w:rsidR="00CA744E">
        <w:rPr>
          <w:rFonts w:ascii="Consolas" w:hAnsi="Consolas" w:cs="Consolas"/>
          <w:sz w:val="24"/>
          <w:szCs w:val="24"/>
          <w:lang w:val="en-GB"/>
        </w:rPr>
        <w:t xml:space="preserve"> her</w:t>
      </w:r>
      <w:r w:rsidR="004A24AF">
        <w:rPr>
          <w:rFonts w:ascii="Consolas" w:hAnsi="Consolas" w:cs="Consolas"/>
          <w:sz w:val="24"/>
          <w:szCs w:val="24"/>
          <w:lang w:val="en-GB"/>
        </w:rPr>
        <w:t>.</w:t>
      </w:r>
    </w:p>
    <w:p w:rsidR="0037243B" w:rsidRPr="0037243B" w:rsidRDefault="0037243B" w:rsidP="00EF4E3C">
      <w:pPr>
        <w:spacing w:after="0" w:line="480" w:lineRule="auto"/>
        <w:rPr>
          <w:rFonts w:ascii="Consolas" w:hAnsi="Consolas" w:cs="Consolas"/>
          <w:b/>
          <w:sz w:val="24"/>
          <w:szCs w:val="24"/>
          <w:lang w:val="en-GB"/>
        </w:rPr>
      </w:pPr>
    </w:p>
    <w:p w:rsidR="00E215DF" w:rsidRPr="0037243B" w:rsidRDefault="004672E1" w:rsidP="0037243B">
      <w:pPr>
        <w:spacing w:after="0" w:line="480" w:lineRule="auto"/>
        <w:jc w:val="both"/>
        <w:rPr>
          <w:rFonts w:ascii="Consolas" w:hAnsi="Consolas" w:cs="Consolas"/>
          <w:sz w:val="24"/>
          <w:szCs w:val="24"/>
          <w:lang w:val="en-GB"/>
        </w:rPr>
      </w:pPr>
      <w:r>
        <w:rPr>
          <w:rFonts w:ascii="Consolas" w:hAnsi="Consolas" w:cs="Consolas"/>
          <w:sz w:val="24"/>
          <w:szCs w:val="24"/>
          <w:lang w:val="en-GB"/>
        </w:rPr>
        <w:t>In his judgment, t</w:t>
      </w:r>
      <w:r w:rsidR="004A24AF">
        <w:rPr>
          <w:rFonts w:ascii="Consolas" w:hAnsi="Consolas" w:cs="Consolas"/>
          <w:sz w:val="24"/>
          <w:szCs w:val="24"/>
          <w:lang w:val="en-GB"/>
        </w:rPr>
        <w:t>he learned trial magistrate accepted the prosecution evidence and found that the convict had carnal knowledge of the prosecutrix. He also found that the evidence of Pw2, Pw3 and Pw4 corroborated the prosecutrix evidence</w:t>
      </w:r>
      <w:r w:rsidR="00476833">
        <w:rPr>
          <w:rFonts w:ascii="Consolas" w:hAnsi="Consolas" w:cs="Consolas"/>
          <w:sz w:val="24"/>
          <w:szCs w:val="24"/>
          <w:lang w:val="en-GB"/>
        </w:rPr>
        <w:t xml:space="preserve"> on the sexual act and identity </w:t>
      </w:r>
      <w:r w:rsidR="004A24AF">
        <w:rPr>
          <w:rFonts w:ascii="Consolas" w:hAnsi="Consolas" w:cs="Consolas"/>
          <w:sz w:val="24"/>
          <w:szCs w:val="24"/>
          <w:lang w:val="en-GB"/>
        </w:rPr>
        <w:t xml:space="preserve">of the convict. He </w:t>
      </w:r>
      <w:r>
        <w:rPr>
          <w:rFonts w:ascii="Consolas" w:hAnsi="Consolas" w:cs="Consolas"/>
          <w:sz w:val="24"/>
          <w:szCs w:val="24"/>
          <w:lang w:val="en-GB"/>
        </w:rPr>
        <w:t xml:space="preserve">accepted the prosecution evidence and found </w:t>
      </w:r>
      <w:r w:rsidR="004A24AF">
        <w:rPr>
          <w:rFonts w:ascii="Consolas" w:hAnsi="Consolas" w:cs="Consolas"/>
          <w:sz w:val="24"/>
          <w:szCs w:val="24"/>
          <w:lang w:val="en-GB"/>
        </w:rPr>
        <w:t>that the prosecutrix was born on 25</w:t>
      </w:r>
      <w:r w:rsidR="004A24AF" w:rsidRPr="004A24AF">
        <w:rPr>
          <w:rFonts w:ascii="Consolas" w:hAnsi="Consolas" w:cs="Consolas"/>
          <w:sz w:val="24"/>
          <w:szCs w:val="24"/>
          <w:vertAlign w:val="superscript"/>
          <w:lang w:val="en-GB"/>
        </w:rPr>
        <w:t>th</w:t>
      </w:r>
      <w:r w:rsidR="004A24AF">
        <w:rPr>
          <w:rFonts w:ascii="Consolas" w:hAnsi="Consolas" w:cs="Consolas"/>
          <w:sz w:val="24"/>
          <w:szCs w:val="24"/>
          <w:lang w:val="en-GB"/>
        </w:rPr>
        <w:t xml:space="preserve"> March 1998. He found that Pw4’s evidence that his daughter was born on that day was corroborated by </w:t>
      </w:r>
      <w:r>
        <w:rPr>
          <w:rFonts w:ascii="Consolas" w:hAnsi="Consolas" w:cs="Consolas"/>
          <w:sz w:val="24"/>
          <w:szCs w:val="24"/>
          <w:lang w:val="en-GB"/>
        </w:rPr>
        <w:t xml:space="preserve">that of </w:t>
      </w:r>
      <w:r w:rsidR="004A24AF">
        <w:rPr>
          <w:rFonts w:ascii="Consolas" w:hAnsi="Consolas" w:cs="Consolas"/>
          <w:sz w:val="24"/>
          <w:szCs w:val="24"/>
          <w:lang w:val="en-GB"/>
        </w:rPr>
        <w:t xml:space="preserve">Pw5. </w:t>
      </w:r>
    </w:p>
    <w:p w:rsidR="00E215DF" w:rsidRDefault="00E215DF" w:rsidP="00476833">
      <w:pPr>
        <w:spacing w:after="0" w:line="480" w:lineRule="auto"/>
        <w:jc w:val="both"/>
        <w:rPr>
          <w:rFonts w:ascii="Consolas" w:hAnsi="Consolas" w:cs="Consolas"/>
          <w:sz w:val="24"/>
          <w:szCs w:val="24"/>
          <w:lang w:val="en-GB"/>
        </w:rPr>
      </w:pPr>
    </w:p>
    <w:p w:rsidR="00EF4E3C" w:rsidRDefault="00E215DF" w:rsidP="00476833">
      <w:pPr>
        <w:spacing w:after="0" w:line="480" w:lineRule="auto"/>
        <w:jc w:val="both"/>
        <w:rPr>
          <w:rFonts w:ascii="Consolas" w:hAnsi="Consolas" w:cs="Consolas"/>
          <w:b/>
          <w:sz w:val="24"/>
          <w:szCs w:val="24"/>
          <w:lang w:val="en-GB"/>
        </w:rPr>
      </w:pPr>
      <w:r>
        <w:rPr>
          <w:rFonts w:ascii="Consolas" w:hAnsi="Consolas" w:cs="Consolas"/>
          <w:sz w:val="24"/>
          <w:szCs w:val="24"/>
          <w:lang w:val="en-GB"/>
        </w:rPr>
        <w:t xml:space="preserve">As regards the failure to conduct and bring evidence of an MRI test, the learned trial magistrate found that even if the test was conducted, the results on the prosecutrix age would </w:t>
      </w:r>
      <w:r w:rsidR="00D2586C">
        <w:rPr>
          <w:rFonts w:ascii="Consolas" w:hAnsi="Consolas" w:cs="Consolas"/>
          <w:sz w:val="24"/>
          <w:szCs w:val="24"/>
          <w:lang w:val="en-GB"/>
        </w:rPr>
        <w:t xml:space="preserve">not </w:t>
      </w:r>
      <w:r>
        <w:rPr>
          <w:rFonts w:ascii="Consolas" w:hAnsi="Consolas" w:cs="Consolas"/>
          <w:sz w:val="24"/>
          <w:szCs w:val="24"/>
          <w:lang w:val="en-GB"/>
        </w:rPr>
        <w:t xml:space="preserve">have been different. He also found that in any case, had the convict thought that such test would have </w:t>
      </w:r>
      <w:r w:rsidR="0037243B">
        <w:rPr>
          <w:rFonts w:ascii="Consolas" w:hAnsi="Consolas" w:cs="Consolas"/>
          <w:sz w:val="24"/>
          <w:szCs w:val="24"/>
          <w:lang w:val="en-GB"/>
        </w:rPr>
        <w:t xml:space="preserve">ended with </w:t>
      </w:r>
      <w:r>
        <w:rPr>
          <w:rFonts w:ascii="Consolas" w:hAnsi="Consolas" w:cs="Consolas"/>
          <w:sz w:val="24"/>
          <w:szCs w:val="24"/>
          <w:lang w:val="en-GB"/>
        </w:rPr>
        <w:t>a different result</w:t>
      </w:r>
      <w:r w:rsidR="00D2586C">
        <w:rPr>
          <w:rFonts w:ascii="Consolas" w:hAnsi="Consolas" w:cs="Consolas"/>
          <w:sz w:val="24"/>
          <w:szCs w:val="24"/>
          <w:lang w:val="en-GB"/>
        </w:rPr>
        <w:t xml:space="preserve"> or evidence favourable to him</w:t>
      </w:r>
      <w:r>
        <w:rPr>
          <w:rFonts w:ascii="Consolas" w:hAnsi="Consolas" w:cs="Consolas"/>
          <w:sz w:val="24"/>
          <w:szCs w:val="24"/>
          <w:lang w:val="en-GB"/>
        </w:rPr>
        <w:t xml:space="preserve">, he was at liberty to apply </w:t>
      </w:r>
      <w:r w:rsidR="00D2586C">
        <w:rPr>
          <w:rFonts w:ascii="Consolas" w:hAnsi="Consolas" w:cs="Consolas"/>
          <w:sz w:val="24"/>
          <w:szCs w:val="24"/>
          <w:lang w:val="en-GB"/>
        </w:rPr>
        <w:t xml:space="preserve">for the prosecutrix to be subjected to the test </w:t>
      </w:r>
      <w:r>
        <w:rPr>
          <w:rFonts w:ascii="Consolas" w:hAnsi="Consolas" w:cs="Consolas"/>
          <w:sz w:val="24"/>
          <w:szCs w:val="24"/>
          <w:lang w:val="en-GB"/>
        </w:rPr>
        <w:t>during his defence</w:t>
      </w:r>
      <w:r w:rsidR="00D2586C">
        <w:rPr>
          <w:rFonts w:ascii="Consolas" w:hAnsi="Consolas" w:cs="Consolas"/>
          <w:sz w:val="24"/>
          <w:szCs w:val="24"/>
          <w:lang w:val="en-GB"/>
        </w:rPr>
        <w:t xml:space="preserve"> but he did not</w:t>
      </w:r>
      <w:r>
        <w:rPr>
          <w:rFonts w:ascii="Consolas" w:hAnsi="Consolas" w:cs="Consolas"/>
          <w:sz w:val="24"/>
          <w:szCs w:val="24"/>
          <w:lang w:val="en-GB"/>
        </w:rPr>
        <w:t xml:space="preserve">. </w:t>
      </w:r>
      <w:r w:rsidR="004A24AF">
        <w:rPr>
          <w:rFonts w:ascii="Consolas" w:hAnsi="Consolas" w:cs="Consolas"/>
          <w:sz w:val="24"/>
          <w:szCs w:val="24"/>
          <w:lang w:val="en-GB"/>
        </w:rPr>
        <w:t xml:space="preserve">Finally, he found that the defence in the proviso in </w:t>
      </w:r>
      <w:r w:rsidR="004A24AF">
        <w:rPr>
          <w:rFonts w:ascii="Consolas" w:hAnsi="Consolas" w:cs="Consolas"/>
          <w:b/>
          <w:sz w:val="24"/>
          <w:szCs w:val="24"/>
          <w:lang w:val="en-GB"/>
        </w:rPr>
        <w:t>S</w:t>
      </w:r>
      <w:r w:rsidR="004A24AF" w:rsidRPr="004A24AF">
        <w:rPr>
          <w:rFonts w:ascii="Consolas" w:hAnsi="Consolas" w:cs="Consolas"/>
          <w:b/>
          <w:sz w:val="24"/>
          <w:szCs w:val="24"/>
          <w:lang w:val="en-GB"/>
        </w:rPr>
        <w:t xml:space="preserve">ection 138 of the </w:t>
      </w:r>
      <w:r w:rsidR="004A24AF">
        <w:rPr>
          <w:rFonts w:ascii="Consolas" w:hAnsi="Consolas" w:cs="Consolas"/>
          <w:b/>
          <w:sz w:val="24"/>
          <w:szCs w:val="24"/>
          <w:lang w:val="en-GB"/>
        </w:rPr>
        <w:t xml:space="preserve">Penal </w:t>
      </w:r>
    </w:p>
    <w:p w:rsidR="00EF4E3C" w:rsidRDefault="00EF4E3C" w:rsidP="00476833">
      <w:pPr>
        <w:spacing w:after="0" w:line="480" w:lineRule="auto"/>
        <w:jc w:val="both"/>
        <w:rPr>
          <w:rFonts w:ascii="Consolas" w:hAnsi="Consolas" w:cs="Consolas"/>
          <w:b/>
          <w:sz w:val="24"/>
          <w:szCs w:val="24"/>
          <w:lang w:val="en-GB"/>
        </w:rPr>
      </w:pPr>
    </w:p>
    <w:p w:rsidR="00EF4E3C" w:rsidRPr="00EF4E3C" w:rsidRDefault="00EF4E3C" w:rsidP="00EF4E3C">
      <w:pPr>
        <w:spacing w:after="0" w:line="480" w:lineRule="auto"/>
        <w:jc w:val="center"/>
        <w:rPr>
          <w:rFonts w:ascii="Consolas" w:hAnsi="Consolas" w:cs="Consolas"/>
          <w:b/>
          <w:sz w:val="24"/>
          <w:szCs w:val="24"/>
          <w:lang w:val="en-GB"/>
        </w:rPr>
      </w:pPr>
      <w:r>
        <w:rPr>
          <w:rFonts w:ascii="Consolas" w:hAnsi="Consolas" w:cs="Consolas"/>
          <w:b/>
          <w:sz w:val="24"/>
          <w:szCs w:val="24"/>
          <w:lang w:val="en-GB"/>
        </w:rPr>
        <w:lastRenderedPageBreak/>
        <w:t>J6</w:t>
      </w:r>
    </w:p>
    <w:p w:rsidR="00EF4E3C" w:rsidRDefault="00EF4E3C" w:rsidP="00476833">
      <w:pPr>
        <w:spacing w:after="0" w:line="480" w:lineRule="auto"/>
        <w:jc w:val="both"/>
        <w:rPr>
          <w:rFonts w:ascii="Consolas" w:hAnsi="Consolas" w:cs="Consolas"/>
          <w:b/>
          <w:sz w:val="24"/>
          <w:szCs w:val="24"/>
          <w:lang w:val="en-GB"/>
        </w:rPr>
      </w:pPr>
    </w:p>
    <w:p w:rsidR="004A24AF" w:rsidRPr="00476833" w:rsidRDefault="004A24AF" w:rsidP="00476833">
      <w:pPr>
        <w:spacing w:after="0" w:line="480" w:lineRule="auto"/>
        <w:jc w:val="both"/>
        <w:rPr>
          <w:rFonts w:ascii="Consolas" w:hAnsi="Consolas" w:cs="Consolas"/>
          <w:sz w:val="24"/>
          <w:szCs w:val="24"/>
          <w:lang w:val="en-GB"/>
        </w:rPr>
      </w:pPr>
      <w:r>
        <w:rPr>
          <w:rFonts w:ascii="Consolas" w:hAnsi="Consolas" w:cs="Consolas"/>
          <w:b/>
          <w:sz w:val="24"/>
          <w:szCs w:val="24"/>
          <w:lang w:val="en-GB"/>
        </w:rPr>
        <w:t>C</w:t>
      </w:r>
      <w:r w:rsidRPr="004A24AF">
        <w:rPr>
          <w:rFonts w:ascii="Consolas" w:hAnsi="Consolas" w:cs="Consolas"/>
          <w:b/>
          <w:sz w:val="24"/>
          <w:szCs w:val="24"/>
          <w:lang w:val="en-GB"/>
        </w:rPr>
        <w:t xml:space="preserve">ode </w:t>
      </w:r>
      <w:r>
        <w:rPr>
          <w:rFonts w:ascii="Consolas" w:hAnsi="Consolas" w:cs="Consolas"/>
          <w:sz w:val="24"/>
          <w:szCs w:val="24"/>
          <w:lang w:val="en-GB"/>
        </w:rPr>
        <w:t>was not available to the convict because he denied having sex with the prosecutrix.</w:t>
      </w:r>
    </w:p>
    <w:p w:rsidR="004A24AF" w:rsidRDefault="004A24AF" w:rsidP="00FE76EE">
      <w:pPr>
        <w:spacing w:after="0" w:line="480" w:lineRule="auto"/>
        <w:jc w:val="both"/>
        <w:rPr>
          <w:rFonts w:ascii="Consolas" w:hAnsi="Consolas" w:cs="Consolas"/>
          <w:sz w:val="24"/>
          <w:szCs w:val="24"/>
          <w:lang w:val="en-GB"/>
        </w:rPr>
      </w:pPr>
    </w:p>
    <w:p w:rsidR="00B87227" w:rsidRPr="00EF4E3C" w:rsidRDefault="009D695A" w:rsidP="00EF4E3C">
      <w:pPr>
        <w:spacing w:after="0" w:line="480" w:lineRule="auto"/>
        <w:jc w:val="both"/>
        <w:rPr>
          <w:rFonts w:ascii="Consolas" w:hAnsi="Consolas" w:cs="Consolas"/>
          <w:sz w:val="24"/>
          <w:szCs w:val="24"/>
          <w:lang w:val="en-GB"/>
        </w:rPr>
      </w:pPr>
      <w:r>
        <w:rPr>
          <w:rFonts w:ascii="Consolas" w:hAnsi="Consolas" w:cs="Consolas"/>
          <w:sz w:val="24"/>
          <w:szCs w:val="24"/>
          <w:lang w:val="en-GB"/>
        </w:rPr>
        <w:t xml:space="preserve">I have </w:t>
      </w:r>
      <w:r w:rsidR="00B87227">
        <w:rPr>
          <w:rFonts w:ascii="Consolas" w:hAnsi="Consolas" w:cs="Consolas"/>
          <w:sz w:val="24"/>
          <w:szCs w:val="24"/>
          <w:lang w:val="en-GB"/>
        </w:rPr>
        <w:t xml:space="preserve">looked at the evidence on record and I am satisfied that the </w:t>
      </w:r>
      <w:r w:rsidR="00D2586C">
        <w:rPr>
          <w:rFonts w:ascii="Consolas" w:hAnsi="Consolas" w:cs="Consolas"/>
          <w:sz w:val="24"/>
          <w:szCs w:val="24"/>
          <w:lang w:val="en-GB"/>
        </w:rPr>
        <w:t xml:space="preserve">learned </w:t>
      </w:r>
      <w:r w:rsidR="00B87227">
        <w:rPr>
          <w:rFonts w:ascii="Consolas" w:hAnsi="Consolas" w:cs="Consolas"/>
          <w:sz w:val="24"/>
          <w:szCs w:val="24"/>
          <w:lang w:val="en-GB"/>
        </w:rPr>
        <w:t>trial magistrate cannot be faulted for having come to the conclusion that the fact that the convict had carnal knowledge of the prosecutrix</w:t>
      </w:r>
      <w:r w:rsidR="007D30EE">
        <w:rPr>
          <w:rFonts w:ascii="Consolas" w:hAnsi="Consolas" w:cs="Consolas"/>
          <w:sz w:val="24"/>
          <w:szCs w:val="24"/>
          <w:lang w:val="en-GB"/>
        </w:rPr>
        <w:t xml:space="preserve"> was proved beyond all reasonable doubt. </w:t>
      </w:r>
      <w:r w:rsidR="00D2586C">
        <w:rPr>
          <w:rFonts w:ascii="Consolas" w:hAnsi="Consolas" w:cs="Consolas"/>
          <w:sz w:val="24"/>
          <w:szCs w:val="24"/>
          <w:lang w:val="en-GB"/>
        </w:rPr>
        <w:t xml:space="preserve">What appears to be contentious is the age of </w:t>
      </w:r>
      <w:r w:rsidR="007D30EE">
        <w:rPr>
          <w:rFonts w:ascii="Consolas" w:hAnsi="Consolas" w:cs="Consolas"/>
          <w:sz w:val="24"/>
          <w:szCs w:val="24"/>
          <w:lang w:val="en-GB"/>
        </w:rPr>
        <w:t xml:space="preserve">the </w:t>
      </w:r>
      <w:r>
        <w:rPr>
          <w:rFonts w:ascii="Consolas" w:hAnsi="Consolas" w:cs="Consolas"/>
          <w:sz w:val="24"/>
          <w:szCs w:val="24"/>
          <w:lang w:val="en-GB"/>
        </w:rPr>
        <w:t>prosecutrix</w:t>
      </w:r>
      <w:r w:rsidR="00B87227">
        <w:rPr>
          <w:rFonts w:ascii="Consolas" w:hAnsi="Consolas" w:cs="Consolas"/>
          <w:sz w:val="24"/>
          <w:szCs w:val="24"/>
          <w:lang w:val="en-GB"/>
        </w:rPr>
        <w:t xml:space="preserve">. </w:t>
      </w:r>
      <w:r>
        <w:rPr>
          <w:rFonts w:ascii="Consolas" w:hAnsi="Consolas" w:cs="Consolas"/>
          <w:sz w:val="24"/>
          <w:szCs w:val="24"/>
          <w:lang w:val="en-GB"/>
        </w:rPr>
        <w:t xml:space="preserve">It </w:t>
      </w:r>
      <w:r w:rsidR="00B87227">
        <w:rPr>
          <w:rFonts w:ascii="Consolas" w:hAnsi="Consolas" w:cs="Consolas"/>
          <w:sz w:val="24"/>
          <w:szCs w:val="24"/>
          <w:lang w:val="en-GB"/>
        </w:rPr>
        <w:t>h</w:t>
      </w:r>
      <w:r>
        <w:rPr>
          <w:rFonts w:ascii="Consolas" w:hAnsi="Consolas" w:cs="Consolas"/>
          <w:sz w:val="24"/>
          <w:szCs w:val="24"/>
          <w:lang w:val="en-GB"/>
        </w:rPr>
        <w:t xml:space="preserve">as </w:t>
      </w:r>
      <w:r w:rsidR="00B87227">
        <w:rPr>
          <w:rFonts w:ascii="Consolas" w:hAnsi="Consolas" w:cs="Consolas"/>
          <w:sz w:val="24"/>
          <w:szCs w:val="24"/>
          <w:lang w:val="en-GB"/>
        </w:rPr>
        <w:t xml:space="preserve">been </w:t>
      </w:r>
      <w:r>
        <w:rPr>
          <w:rFonts w:ascii="Consolas" w:hAnsi="Consolas" w:cs="Consolas"/>
          <w:sz w:val="24"/>
          <w:szCs w:val="24"/>
          <w:lang w:val="en-GB"/>
        </w:rPr>
        <w:t xml:space="preserve">suggested </w:t>
      </w:r>
      <w:r w:rsidR="00463D68">
        <w:rPr>
          <w:rFonts w:ascii="Consolas" w:hAnsi="Consolas" w:cs="Consolas"/>
          <w:sz w:val="24"/>
          <w:szCs w:val="24"/>
          <w:lang w:val="en-GB"/>
        </w:rPr>
        <w:t>that the prosecution failed to prove the age of the prosecutrix to the required standard</w:t>
      </w:r>
      <w:r w:rsidR="00D2586C">
        <w:rPr>
          <w:rFonts w:ascii="Consolas" w:hAnsi="Consolas" w:cs="Consolas"/>
          <w:sz w:val="24"/>
          <w:szCs w:val="24"/>
          <w:lang w:val="en-GB"/>
        </w:rPr>
        <w:t>; beyond all reasonable doubt</w:t>
      </w:r>
      <w:r w:rsidR="00463D68">
        <w:rPr>
          <w:rFonts w:ascii="Consolas" w:hAnsi="Consolas" w:cs="Consolas"/>
          <w:sz w:val="24"/>
          <w:szCs w:val="24"/>
          <w:lang w:val="en-GB"/>
        </w:rPr>
        <w:t xml:space="preserve">. </w:t>
      </w:r>
    </w:p>
    <w:p w:rsidR="00B87227" w:rsidRDefault="00B87227" w:rsidP="00FE76EE">
      <w:pPr>
        <w:spacing w:after="0" w:line="480" w:lineRule="auto"/>
        <w:jc w:val="both"/>
        <w:rPr>
          <w:rFonts w:ascii="Consolas" w:hAnsi="Consolas" w:cs="Consolas"/>
          <w:sz w:val="24"/>
          <w:szCs w:val="24"/>
          <w:lang w:val="en-GB"/>
        </w:rPr>
      </w:pPr>
    </w:p>
    <w:p w:rsidR="004A24AF" w:rsidRDefault="00463D68" w:rsidP="00FE76EE">
      <w:pPr>
        <w:spacing w:after="0" w:line="480" w:lineRule="auto"/>
        <w:jc w:val="both"/>
        <w:rPr>
          <w:rFonts w:ascii="Consolas" w:hAnsi="Consolas" w:cs="Consolas"/>
          <w:sz w:val="24"/>
          <w:szCs w:val="24"/>
          <w:lang w:val="en-GB"/>
        </w:rPr>
      </w:pPr>
      <w:r>
        <w:rPr>
          <w:rFonts w:ascii="Consolas" w:hAnsi="Consolas" w:cs="Consolas"/>
          <w:sz w:val="24"/>
          <w:szCs w:val="24"/>
          <w:lang w:val="en-GB"/>
        </w:rPr>
        <w:t xml:space="preserve">The prosecution evidence </w:t>
      </w:r>
      <w:r w:rsidR="009D695A">
        <w:rPr>
          <w:rFonts w:ascii="Consolas" w:hAnsi="Consolas" w:cs="Consolas"/>
          <w:sz w:val="24"/>
          <w:szCs w:val="24"/>
          <w:lang w:val="en-GB"/>
        </w:rPr>
        <w:t xml:space="preserve">in support of her </w:t>
      </w:r>
      <w:r>
        <w:rPr>
          <w:rFonts w:ascii="Consolas" w:hAnsi="Consolas" w:cs="Consolas"/>
          <w:sz w:val="24"/>
          <w:szCs w:val="24"/>
          <w:lang w:val="en-GB"/>
        </w:rPr>
        <w:t xml:space="preserve">age was that given by the prosecutrix, Pw4 and Pw5. According to </w:t>
      </w:r>
      <w:r w:rsidR="00D2586C">
        <w:rPr>
          <w:rFonts w:ascii="Consolas" w:hAnsi="Consolas" w:cs="Consolas"/>
          <w:sz w:val="24"/>
          <w:szCs w:val="24"/>
          <w:lang w:val="en-GB"/>
        </w:rPr>
        <w:t xml:space="preserve">the prosecutrix and Pw4 she was </w:t>
      </w:r>
      <w:r>
        <w:rPr>
          <w:rFonts w:ascii="Consolas" w:hAnsi="Consolas" w:cs="Consolas"/>
          <w:sz w:val="24"/>
          <w:szCs w:val="24"/>
          <w:lang w:val="en-GB"/>
        </w:rPr>
        <w:t>born on 25</w:t>
      </w:r>
      <w:r w:rsidRPr="00463D68">
        <w:rPr>
          <w:rFonts w:ascii="Consolas" w:hAnsi="Consolas" w:cs="Consolas"/>
          <w:sz w:val="24"/>
          <w:szCs w:val="24"/>
          <w:vertAlign w:val="superscript"/>
          <w:lang w:val="en-GB"/>
        </w:rPr>
        <w:t>th</w:t>
      </w:r>
      <w:r>
        <w:rPr>
          <w:rFonts w:ascii="Consolas" w:hAnsi="Consolas" w:cs="Consolas"/>
          <w:sz w:val="24"/>
          <w:szCs w:val="24"/>
          <w:lang w:val="en-GB"/>
        </w:rPr>
        <w:t xml:space="preserve"> March 1998. </w:t>
      </w:r>
      <w:r w:rsidR="009D695A">
        <w:rPr>
          <w:rFonts w:ascii="Consolas" w:hAnsi="Consolas" w:cs="Consolas"/>
          <w:sz w:val="24"/>
          <w:szCs w:val="24"/>
          <w:lang w:val="en-GB"/>
        </w:rPr>
        <w:t xml:space="preserve">Pw4 </w:t>
      </w:r>
      <w:r w:rsidR="007D30EE">
        <w:rPr>
          <w:rFonts w:ascii="Consolas" w:hAnsi="Consolas" w:cs="Consolas"/>
          <w:sz w:val="24"/>
          <w:szCs w:val="24"/>
          <w:lang w:val="en-GB"/>
        </w:rPr>
        <w:t xml:space="preserve">also </w:t>
      </w:r>
      <w:r w:rsidR="009D695A">
        <w:rPr>
          <w:rFonts w:ascii="Consolas" w:hAnsi="Consolas" w:cs="Consolas"/>
          <w:sz w:val="24"/>
          <w:szCs w:val="24"/>
          <w:lang w:val="en-GB"/>
        </w:rPr>
        <w:t>told the court that he could not produce t</w:t>
      </w:r>
      <w:r>
        <w:rPr>
          <w:rFonts w:ascii="Consolas" w:hAnsi="Consolas" w:cs="Consolas"/>
          <w:sz w:val="24"/>
          <w:szCs w:val="24"/>
          <w:lang w:val="en-GB"/>
        </w:rPr>
        <w:t>he Under-5 card because it was destroyed in a fire</w:t>
      </w:r>
      <w:r w:rsidR="007D30EE">
        <w:rPr>
          <w:rFonts w:ascii="Consolas" w:hAnsi="Consolas" w:cs="Consolas"/>
          <w:sz w:val="24"/>
          <w:szCs w:val="24"/>
          <w:lang w:val="en-GB"/>
        </w:rPr>
        <w:t>; n</w:t>
      </w:r>
      <w:r>
        <w:rPr>
          <w:rFonts w:ascii="Consolas" w:hAnsi="Consolas" w:cs="Consolas"/>
          <w:sz w:val="24"/>
          <w:szCs w:val="24"/>
          <w:lang w:val="en-GB"/>
        </w:rPr>
        <w:t xml:space="preserve">either </w:t>
      </w:r>
      <w:r w:rsidR="007D30EE">
        <w:rPr>
          <w:rFonts w:ascii="Consolas" w:hAnsi="Consolas" w:cs="Consolas"/>
          <w:sz w:val="24"/>
          <w:szCs w:val="24"/>
          <w:lang w:val="en-GB"/>
        </w:rPr>
        <w:t xml:space="preserve">could he produce a </w:t>
      </w:r>
      <w:r>
        <w:rPr>
          <w:rFonts w:ascii="Consolas" w:hAnsi="Consolas" w:cs="Consolas"/>
          <w:sz w:val="24"/>
          <w:szCs w:val="24"/>
          <w:lang w:val="en-GB"/>
        </w:rPr>
        <w:t xml:space="preserve">birth certificate because none was obtained. The only document </w:t>
      </w:r>
      <w:r w:rsidR="007D30EE">
        <w:rPr>
          <w:rFonts w:ascii="Consolas" w:hAnsi="Consolas" w:cs="Consolas"/>
          <w:sz w:val="24"/>
          <w:szCs w:val="24"/>
          <w:lang w:val="en-GB"/>
        </w:rPr>
        <w:t xml:space="preserve">that was </w:t>
      </w:r>
      <w:r>
        <w:rPr>
          <w:rFonts w:ascii="Consolas" w:hAnsi="Consolas" w:cs="Consolas"/>
          <w:sz w:val="24"/>
          <w:szCs w:val="24"/>
          <w:lang w:val="en-GB"/>
        </w:rPr>
        <w:t xml:space="preserve">produced </w:t>
      </w:r>
      <w:r w:rsidR="007D30EE">
        <w:rPr>
          <w:rFonts w:ascii="Consolas" w:hAnsi="Consolas" w:cs="Consolas"/>
          <w:sz w:val="24"/>
          <w:szCs w:val="24"/>
          <w:lang w:val="en-GB"/>
        </w:rPr>
        <w:t xml:space="preserve">to support Pw4’s evidence on the prosecutrix’s age </w:t>
      </w:r>
      <w:r>
        <w:rPr>
          <w:rFonts w:ascii="Consolas" w:hAnsi="Consolas" w:cs="Consolas"/>
          <w:sz w:val="24"/>
          <w:szCs w:val="24"/>
          <w:lang w:val="en-GB"/>
        </w:rPr>
        <w:t xml:space="preserve">was an enrolment form </w:t>
      </w:r>
      <w:r w:rsidR="007D30EE">
        <w:rPr>
          <w:rFonts w:ascii="Consolas" w:hAnsi="Consolas" w:cs="Consolas"/>
          <w:sz w:val="24"/>
          <w:szCs w:val="24"/>
          <w:lang w:val="en-GB"/>
        </w:rPr>
        <w:t xml:space="preserve">he </w:t>
      </w:r>
      <w:r>
        <w:rPr>
          <w:rFonts w:ascii="Consolas" w:hAnsi="Consolas" w:cs="Consolas"/>
          <w:sz w:val="24"/>
          <w:szCs w:val="24"/>
          <w:lang w:val="en-GB"/>
        </w:rPr>
        <w:t>filled in 2007</w:t>
      </w:r>
      <w:r w:rsidR="007D30EE">
        <w:rPr>
          <w:rFonts w:ascii="Consolas" w:hAnsi="Consolas" w:cs="Consolas"/>
          <w:sz w:val="24"/>
          <w:szCs w:val="24"/>
          <w:lang w:val="en-GB"/>
        </w:rPr>
        <w:t xml:space="preserve"> when he was enrolling </w:t>
      </w:r>
      <w:r w:rsidR="00476833">
        <w:rPr>
          <w:rFonts w:ascii="Consolas" w:hAnsi="Consolas" w:cs="Consolas"/>
          <w:sz w:val="24"/>
          <w:szCs w:val="24"/>
          <w:lang w:val="en-GB"/>
        </w:rPr>
        <w:t xml:space="preserve">her to </w:t>
      </w:r>
      <w:r w:rsidR="007D30EE">
        <w:rPr>
          <w:rFonts w:ascii="Consolas" w:hAnsi="Consolas" w:cs="Consolas"/>
          <w:sz w:val="24"/>
          <w:szCs w:val="24"/>
          <w:lang w:val="en-GB"/>
        </w:rPr>
        <w:t xml:space="preserve">school. On that form, he </w:t>
      </w:r>
      <w:r>
        <w:rPr>
          <w:rFonts w:ascii="Consolas" w:hAnsi="Consolas" w:cs="Consolas"/>
          <w:sz w:val="24"/>
          <w:szCs w:val="24"/>
          <w:lang w:val="en-GB"/>
        </w:rPr>
        <w:t xml:space="preserve">gave </w:t>
      </w:r>
      <w:r w:rsidR="007D30EE">
        <w:rPr>
          <w:rFonts w:ascii="Consolas" w:hAnsi="Consolas" w:cs="Consolas"/>
          <w:sz w:val="24"/>
          <w:szCs w:val="24"/>
          <w:lang w:val="en-GB"/>
        </w:rPr>
        <w:t xml:space="preserve">her </w:t>
      </w:r>
      <w:r>
        <w:rPr>
          <w:rFonts w:ascii="Consolas" w:hAnsi="Consolas" w:cs="Consolas"/>
          <w:sz w:val="24"/>
          <w:szCs w:val="24"/>
          <w:lang w:val="en-GB"/>
        </w:rPr>
        <w:t xml:space="preserve">date of birth as </w:t>
      </w:r>
      <w:r w:rsidR="00EC5F83">
        <w:rPr>
          <w:rFonts w:ascii="Consolas" w:hAnsi="Consolas" w:cs="Consolas"/>
          <w:sz w:val="24"/>
          <w:szCs w:val="24"/>
          <w:lang w:val="en-GB"/>
        </w:rPr>
        <w:t>25</w:t>
      </w:r>
      <w:r w:rsidR="00EC5F83" w:rsidRPr="00EC5F83">
        <w:rPr>
          <w:rFonts w:ascii="Consolas" w:hAnsi="Consolas" w:cs="Consolas"/>
          <w:sz w:val="24"/>
          <w:szCs w:val="24"/>
          <w:vertAlign w:val="superscript"/>
          <w:lang w:val="en-GB"/>
        </w:rPr>
        <w:t>th</w:t>
      </w:r>
      <w:r w:rsidR="00EC5F83">
        <w:rPr>
          <w:rFonts w:ascii="Consolas" w:hAnsi="Consolas" w:cs="Consolas"/>
          <w:sz w:val="24"/>
          <w:szCs w:val="24"/>
          <w:lang w:val="en-GB"/>
        </w:rPr>
        <w:t xml:space="preserve"> March</w:t>
      </w:r>
      <w:r>
        <w:rPr>
          <w:rFonts w:ascii="Consolas" w:hAnsi="Consolas" w:cs="Consolas"/>
          <w:sz w:val="24"/>
          <w:szCs w:val="24"/>
          <w:lang w:val="en-GB"/>
        </w:rPr>
        <w:t xml:space="preserve"> </w:t>
      </w:r>
      <w:r w:rsidR="00EC5F83">
        <w:rPr>
          <w:rFonts w:ascii="Consolas" w:hAnsi="Consolas" w:cs="Consolas"/>
          <w:sz w:val="24"/>
          <w:szCs w:val="24"/>
          <w:lang w:val="en-GB"/>
        </w:rPr>
        <w:t>1998.</w:t>
      </w:r>
    </w:p>
    <w:p w:rsidR="00EC5F83" w:rsidRDefault="00EC5F83" w:rsidP="00FE76EE">
      <w:pPr>
        <w:spacing w:after="0" w:line="480" w:lineRule="auto"/>
        <w:jc w:val="both"/>
        <w:rPr>
          <w:rFonts w:ascii="Consolas" w:hAnsi="Consolas" w:cs="Consolas"/>
          <w:sz w:val="24"/>
          <w:szCs w:val="24"/>
          <w:lang w:val="en-GB"/>
        </w:rPr>
      </w:pPr>
    </w:p>
    <w:p w:rsidR="00EF4E3C" w:rsidRPr="00EF4E3C" w:rsidRDefault="00EF4E3C" w:rsidP="00EF4E3C">
      <w:pPr>
        <w:spacing w:after="0" w:line="480" w:lineRule="auto"/>
        <w:jc w:val="center"/>
        <w:rPr>
          <w:rFonts w:ascii="Consolas" w:hAnsi="Consolas" w:cs="Consolas"/>
          <w:b/>
          <w:sz w:val="24"/>
          <w:szCs w:val="24"/>
          <w:lang w:val="en-GB"/>
        </w:rPr>
      </w:pPr>
      <w:r>
        <w:rPr>
          <w:rFonts w:ascii="Consolas" w:hAnsi="Consolas" w:cs="Consolas"/>
          <w:b/>
          <w:sz w:val="24"/>
          <w:szCs w:val="24"/>
          <w:lang w:val="en-GB"/>
        </w:rPr>
        <w:lastRenderedPageBreak/>
        <w:t>J7</w:t>
      </w:r>
    </w:p>
    <w:p w:rsidR="00EF4E3C" w:rsidRDefault="00EF4E3C" w:rsidP="00FE76EE">
      <w:pPr>
        <w:spacing w:after="0" w:line="480" w:lineRule="auto"/>
        <w:jc w:val="both"/>
        <w:rPr>
          <w:rFonts w:ascii="Consolas" w:hAnsi="Consolas" w:cs="Consolas"/>
          <w:sz w:val="24"/>
          <w:szCs w:val="24"/>
          <w:lang w:val="en-GB"/>
        </w:rPr>
      </w:pPr>
    </w:p>
    <w:p w:rsidR="00EC5F83" w:rsidRDefault="00EC5F83" w:rsidP="00FE76EE">
      <w:pPr>
        <w:spacing w:after="0" w:line="480" w:lineRule="auto"/>
        <w:jc w:val="both"/>
        <w:rPr>
          <w:rFonts w:ascii="Consolas" w:hAnsi="Consolas" w:cs="Consolas"/>
          <w:sz w:val="24"/>
          <w:szCs w:val="24"/>
          <w:lang w:val="en-GB"/>
        </w:rPr>
      </w:pPr>
      <w:r>
        <w:rPr>
          <w:rFonts w:ascii="Consolas" w:hAnsi="Consolas" w:cs="Consolas"/>
          <w:sz w:val="24"/>
          <w:szCs w:val="24"/>
          <w:lang w:val="en-GB"/>
        </w:rPr>
        <w:t xml:space="preserve">In the case of </w:t>
      </w:r>
      <w:proofErr w:type="spellStart"/>
      <w:r w:rsidRPr="00EC5F83">
        <w:rPr>
          <w:rFonts w:ascii="Consolas" w:hAnsi="Consolas" w:cs="Consolas"/>
          <w:b/>
          <w:sz w:val="24"/>
          <w:szCs w:val="24"/>
          <w:lang w:val="en-GB"/>
        </w:rPr>
        <w:t>Macheka</w:t>
      </w:r>
      <w:proofErr w:type="spellEnd"/>
      <w:r w:rsidRPr="00EC5F83">
        <w:rPr>
          <w:rFonts w:ascii="Consolas" w:hAnsi="Consolas" w:cs="Consolas"/>
          <w:b/>
          <w:sz w:val="24"/>
          <w:szCs w:val="24"/>
          <w:lang w:val="en-GB"/>
        </w:rPr>
        <w:t xml:space="preserve"> Phiri v The People (1)</w:t>
      </w:r>
      <w:r>
        <w:rPr>
          <w:rFonts w:ascii="Consolas" w:hAnsi="Consolas" w:cs="Consolas"/>
          <w:b/>
          <w:sz w:val="24"/>
          <w:szCs w:val="24"/>
          <w:lang w:val="en-GB"/>
        </w:rPr>
        <w:t xml:space="preserve">, </w:t>
      </w:r>
      <w:r w:rsidRPr="00EC5F83">
        <w:rPr>
          <w:rFonts w:ascii="Consolas" w:hAnsi="Consolas" w:cs="Consolas"/>
          <w:sz w:val="24"/>
          <w:szCs w:val="24"/>
          <w:lang w:val="en-GB"/>
        </w:rPr>
        <w:t>B</w:t>
      </w:r>
      <w:r>
        <w:rPr>
          <w:rFonts w:ascii="Consolas" w:hAnsi="Consolas" w:cs="Consolas"/>
          <w:sz w:val="24"/>
          <w:szCs w:val="24"/>
          <w:lang w:val="en-GB"/>
        </w:rPr>
        <w:t>aron, Acting Chief Justice, at page 146, observed as follows:</w:t>
      </w:r>
    </w:p>
    <w:p w:rsidR="00EC5F83" w:rsidRPr="00EC5F83" w:rsidRDefault="00EC5F83" w:rsidP="003C6A3C">
      <w:pPr>
        <w:spacing w:after="0" w:line="480" w:lineRule="auto"/>
        <w:ind w:left="720" w:right="630"/>
        <w:jc w:val="both"/>
        <w:rPr>
          <w:rFonts w:ascii="Consolas" w:hAnsi="Consolas" w:cs="Consolas"/>
          <w:b/>
          <w:i/>
          <w:sz w:val="18"/>
          <w:szCs w:val="18"/>
          <w:lang w:val="en-GB"/>
        </w:rPr>
      </w:pPr>
      <w:r>
        <w:rPr>
          <w:rFonts w:ascii="Consolas" w:hAnsi="Consolas" w:cs="Consolas"/>
          <w:b/>
          <w:i/>
          <w:sz w:val="18"/>
          <w:szCs w:val="18"/>
          <w:lang w:val="en-GB"/>
        </w:rPr>
        <w:t>“</w:t>
      </w:r>
      <w:r w:rsidRPr="00EC5F83">
        <w:rPr>
          <w:rFonts w:ascii="Consolas" w:hAnsi="Consolas" w:cs="Consolas"/>
          <w:b/>
          <w:i/>
          <w:sz w:val="18"/>
          <w:szCs w:val="18"/>
          <w:lang w:val="en-GB"/>
        </w:rPr>
        <w:t xml:space="preserve">As the learned judge observed in that case, there is no difficulty in proving the age of a prosecutrix, and it is not acceptable simply for a prosecutrix to come to court and state her age. This can be no more than a statement as to her belief as to her age. The prosecution should have called one of her parents or whatever other best evidence </w:t>
      </w:r>
      <w:r w:rsidR="00D66848">
        <w:rPr>
          <w:rFonts w:ascii="Consolas" w:hAnsi="Consolas" w:cs="Consolas"/>
          <w:b/>
          <w:i/>
          <w:sz w:val="18"/>
          <w:szCs w:val="18"/>
          <w:lang w:val="en-GB"/>
        </w:rPr>
        <w:t xml:space="preserve">that </w:t>
      </w:r>
      <w:r w:rsidRPr="00EC5F83">
        <w:rPr>
          <w:rFonts w:ascii="Consolas" w:hAnsi="Consolas" w:cs="Consolas"/>
          <w:b/>
          <w:i/>
          <w:sz w:val="18"/>
          <w:szCs w:val="18"/>
          <w:lang w:val="en-GB"/>
        </w:rPr>
        <w:t>was available</w:t>
      </w:r>
      <w:r>
        <w:rPr>
          <w:rFonts w:ascii="Consolas" w:hAnsi="Consolas" w:cs="Consolas"/>
          <w:b/>
          <w:i/>
          <w:sz w:val="18"/>
          <w:szCs w:val="18"/>
          <w:lang w:val="en-GB"/>
        </w:rPr>
        <w:t xml:space="preserve"> for the purposes of such proof.”</w:t>
      </w:r>
    </w:p>
    <w:p w:rsidR="00BD795E" w:rsidRPr="0037243B" w:rsidRDefault="00CA744E" w:rsidP="0037243B">
      <w:pPr>
        <w:spacing w:after="0" w:line="480" w:lineRule="auto"/>
        <w:jc w:val="both"/>
        <w:rPr>
          <w:rFonts w:ascii="Consolas" w:hAnsi="Consolas" w:cs="Consolas"/>
          <w:sz w:val="24"/>
          <w:szCs w:val="24"/>
          <w:lang w:val="en-GB"/>
        </w:rPr>
      </w:pPr>
      <w:r>
        <w:rPr>
          <w:rFonts w:ascii="Consolas" w:hAnsi="Consolas" w:cs="Consolas"/>
          <w:sz w:val="24"/>
          <w:szCs w:val="24"/>
          <w:lang w:val="en-GB"/>
        </w:rPr>
        <w:t>I</w:t>
      </w:r>
      <w:r w:rsidR="00EC5F83">
        <w:rPr>
          <w:rFonts w:ascii="Consolas" w:hAnsi="Consolas" w:cs="Consolas"/>
          <w:sz w:val="24"/>
          <w:szCs w:val="24"/>
          <w:lang w:val="en-GB"/>
        </w:rPr>
        <w:t>t follows that the</w:t>
      </w:r>
      <w:r w:rsidR="00EC5F83" w:rsidRPr="00EC5F83">
        <w:rPr>
          <w:rFonts w:ascii="Consolas" w:hAnsi="Consolas" w:cs="Consolas"/>
          <w:i/>
          <w:sz w:val="24"/>
          <w:szCs w:val="24"/>
          <w:lang w:val="en-GB"/>
        </w:rPr>
        <w:t xml:space="preserve"> viva voce </w:t>
      </w:r>
      <w:r w:rsidR="00EC5F83">
        <w:rPr>
          <w:rFonts w:ascii="Consolas" w:hAnsi="Consolas" w:cs="Consolas"/>
          <w:sz w:val="24"/>
          <w:szCs w:val="24"/>
          <w:lang w:val="en-GB"/>
        </w:rPr>
        <w:t>evidence f</w:t>
      </w:r>
      <w:r w:rsidR="00476833">
        <w:rPr>
          <w:rFonts w:ascii="Consolas" w:hAnsi="Consolas" w:cs="Consolas"/>
          <w:sz w:val="24"/>
          <w:szCs w:val="24"/>
          <w:lang w:val="en-GB"/>
        </w:rPr>
        <w:t>rom</w:t>
      </w:r>
      <w:r w:rsidR="00EC5F83">
        <w:rPr>
          <w:rFonts w:ascii="Consolas" w:hAnsi="Consolas" w:cs="Consolas"/>
          <w:sz w:val="24"/>
          <w:szCs w:val="24"/>
          <w:lang w:val="en-GB"/>
        </w:rPr>
        <w:t xml:space="preserve"> a parent which has not been discredited in cross examination can be used to conclusively prove the age of the prosecutrix in a defilement case. </w:t>
      </w:r>
      <w:r w:rsidR="009D695A">
        <w:rPr>
          <w:rFonts w:ascii="Consolas" w:hAnsi="Consolas" w:cs="Consolas"/>
          <w:sz w:val="24"/>
          <w:szCs w:val="24"/>
          <w:lang w:val="en-GB"/>
        </w:rPr>
        <w:t>B</w:t>
      </w:r>
      <w:r w:rsidR="00EC5F83">
        <w:rPr>
          <w:rFonts w:ascii="Consolas" w:hAnsi="Consolas" w:cs="Consolas"/>
          <w:sz w:val="24"/>
          <w:szCs w:val="24"/>
          <w:lang w:val="en-GB"/>
        </w:rPr>
        <w:t>irth</w:t>
      </w:r>
      <w:r w:rsidR="0037243B">
        <w:rPr>
          <w:rFonts w:ascii="Consolas" w:hAnsi="Consolas" w:cs="Consolas"/>
          <w:sz w:val="24"/>
          <w:szCs w:val="24"/>
          <w:lang w:val="en-GB"/>
        </w:rPr>
        <w:t xml:space="preserve"> </w:t>
      </w:r>
      <w:r w:rsidR="00EC5F83">
        <w:rPr>
          <w:rFonts w:ascii="Consolas" w:hAnsi="Consolas" w:cs="Consolas"/>
          <w:sz w:val="24"/>
          <w:szCs w:val="24"/>
          <w:lang w:val="en-GB"/>
        </w:rPr>
        <w:t>certificate</w:t>
      </w:r>
      <w:r w:rsidR="009D695A">
        <w:rPr>
          <w:rFonts w:ascii="Consolas" w:hAnsi="Consolas" w:cs="Consolas"/>
          <w:sz w:val="24"/>
          <w:szCs w:val="24"/>
          <w:lang w:val="en-GB"/>
        </w:rPr>
        <w:t>s</w:t>
      </w:r>
      <w:r w:rsidR="00EC5F83">
        <w:rPr>
          <w:rFonts w:ascii="Consolas" w:hAnsi="Consolas" w:cs="Consolas"/>
          <w:sz w:val="24"/>
          <w:szCs w:val="24"/>
          <w:lang w:val="en-GB"/>
        </w:rPr>
        <w:t xml:space="preserve"> or Under-5 card</w:t>
      </w:r>
      <w:r w:rsidR="009D695A">
        <w:rPr>
          <w:rFonts w:ascii="Consolas" w:hAnsi="Consolas" w:cs="Consolas"/>
          <w:sz w:val="24"/>
          <w:szCs w:val="24"/>
          <w:lang w:val="en-GB"/>
        </w:rPr>
        <w:t xml:space="preserve">s which </w:t>
      </w:r>
      <w:r w:rsidR="00EC5F83">
        <w:rPr>
          <w:rFonts w:ascii="Consolas" w:hAnsi="Consolas" w:cs="Consolas"/>
          <w:sz w:val="24"/>
          <w:szCs w:val="24"/>
          <w:lang w:val="en-GB"/>
        </w:rPr>
        <w:t>are secondary ways of proving age</w:t>
      </w:r>
      <w:r w:rsidR="00476833">
        <w:rPr>
          <w:rFonts w:ascii="Consolas" w:hAnsi="Consolas" w:cs="Consolas"/>
          <w:sz w:val="24"/>
          <w:szCs w:val="24"/>
          <w:lang w:val="en-GB"/>
        </w:rPr>
        <w:t>,</w:t>
      </w:r>
      <w:r w:rsidR="00CB5F3E">
        <w:rPr>
          <w:rFonts w:ascii="Consolas" w:hAnsi="Consolas" w:cs="Consolas"/>
          <w:sz w:val="24"/>
          <w:szCs w:val="24"/>
          <w:lang w:val="en-GB"/>
        </w:rPr>
        <w:t xml:space="preserve"> can </w:t>
      </w:r>
      <w:r w:rsidR="0037243B">
        <w:rPr>
          <w:rFonts w:ascii="Consolas" w:hAnsi="Consolas" w:cs="Consolas"/>
          <w:sz w:val="24"/>
          <w:szCs w:val="24"/>
          <w:lang w:val="en-GB"/>
        </w:rPr>
        <w:t xml:space="preserve">he </w:t>
      </w:r>
      <w:r w:rsidR="00CB5F3E">
        <w:rPr>
          <w:rFonts w:ascii="Consolas" w:hAnsi="Consolas" w:cs="Consolas"/>
          <w:sz w:val="24"/>
          <w:szCs w:val="24"/>
          <w:lang w:val="en-GB"/>
        </w:rPr>
        <w:t>use</w:t>
      </w:r>
      <w:r w:rsidR="0037243B">
        <w:rPr>
          <w:rFonts w:ascii="Consolas" w:hAnsi="Consolas" w:cs="Consolas"/>
          <w:sz w:val="24"/>
          <w:szCs w:val="24"/>
          <w:lang w:val="en-GB"/>
        </w:rPr>
        <w:t xml:space="preserve">d </w:t>
      </w:r>
      <w:r w:rsidR="00CB5F3E">
        <w:rPr>
          <w:rFonts w:ascii="Consolas" w:hAnsi="Consolas" w:cs="Consolas"/>
          <w:sz w:val="24"/>
          <w:szCs w:val="24"/>
          <w:lang w:val="en-GB"/>
        </w:rPr>
        <w:t xml:space="preserve">in cases where </w:t>
      </w:r>
      <w:r w:rsidR="009D695A">
        <w:rPr>
          <w:rFonts w:ascii="Consolas" w:hAnsi="Consolas" w:cs="Consolas"/>
          <w:sz w:val="24"/>
          <w:szCs w:val="24"/>
          <w:lang w:val="en-GB"/>
        </w:rPr>
        <w:t>the parent</w:t>
      </w:r>
      <w:r w:rsidR="00750DC1">
        <w:rPr>
          <w:rFonts w:ascii="Consolas" w:hAnsi="Consolas" w:cs="Consolas"/>
          <w:sz w:val="24"/>
          <w:szCs w:val="24"/>
          <w:lang w:val="en-GB"/>
        </w:rPr>
        <w:t>s</w:t>
      </w:r>
      <w:r w:rsidR="009D695A">
        <w:rPr>
          <w:rFonts w:ascii="Consolas" w:hAnsi="Consolas" w:cs="Consolas"/>
          <w:sz w:val="24"/>
          <w:szCs w:val="24"/>
          <w:lang w:val="en-GB"/>
        </w:rPr>
        <w:t xml:space="preserve"> </w:t>
      </w:r>
      <w:r w:rsidR="00750DC1">
        <w:rPr>
          <w:rFonts w:ascii="Consolas" w:hAnsi="Consolas" w:cs="Consolas"/>
          <w:sz w:val="24"/>
          <w:szCs w:val="24"/>
          <w:lang w:val="en-GB"/>
        </w:rPr>
        <w:t xml:space="preserve">are </w:t>
      </w:r>
      <w:r w:rsidR="009D695A">
        <w:rPr>
          <w:rFonts w:ascii="Consolas" w:hAnsi="Consolas" w:cs="Consolas"/>
          <w:sz w:val="24"/>
          <w:szCs w:val="24"/>
          <w:lang w:val="en-GB"/>
        </w:rPr>
        <w:t xml:space="preserve">illiterate </w:t>
      </w:r>
      <w:r w:rsidR="0037243B">
        <w:rPr>
          <w:rFonts w:ascii="Consolas" w:hAnsi="Consolas" w:cs="Consolas"/>
          <w:sz w:val="24"/>
          <w:szCs w:val="24"/>
          <w:lang w:val="en-GB"/>
        </w:rPr>
        <w:t xml:space="preserve">and </w:t>
      </w:r>
      <w:r w:rsidR="00750DC1">
        <w:rPr>
          <w:rFonts w:ascii="Consolas" w:hAnsi="Consolas" w:cs="Consolas"/>
          <w:sz w:val="24"/>
          <w:szCs w:val="24"/>
          <w:lang w:val="en-GB"/>
        </w:rPr>
        <w:t>do not know when their child was born</w:t>
      </w:r>
      <w:r w:rsidR="0037243B">
        <w:rPr>
          <w:rFonts w:ascii="Consolas" w:hAnsi="Consolas" w:cs="Consolas"/>
          <w:sz w:val="24"/>
          <w:szCs w:val="24"/>
          <w:lang w:val="en-GB"/>
        </w:rPr>
        <w:t xml:space="preserve">; the parents are </w:t>
      </w:r>
      <w:r w:rsidR="002A535C">
        <w:rPr>
          <w:rFonts w:ascii="Consolas" w:hAnsi="Consolas" w:cs="Consolas"/>
          <w:sz w:val="24"/>
          <w:szCs w:val="24"/>
          <w:lang w:val="en-GB"/>
        </w:rPr>
        <w:t xml:space="preserve">not </w:t>
      </w:r>
      <w:r w:rsidR="009D695A">
        <w:rPr>
          <w:rFonts w:ascii="Consolas" w:hAnsi="Consolas" w:cs="Consolas"/>
          <w:sz w:val="24"/>
          <w:szCs w:val="24"/>
          <w:lang w:val="en-GB"/>
        </w:rPr>
        <w:t>unavailable</w:t>
      </w:r>
      <w:r w:rsidR="002A535C">
        <w:rPr>
          <w:rFonts w:ascii="Consolas" w:hAnsi="Consolas" w:cs="Consolas"/>
          <w:sz w:val="24"/>
          <w:szCs w:val="24"/>
          <w:lang w:val="en-GB"/>
        </w:rPr>
        <w:t xml:space="preserve"> or to support the evidence of a parent who has testified</w:t>
      </w:r>
      <w:r w:rsidR="009D695A">
        <w:rPr>
          <w:rFonts w:ascii="Consolas" w:hAnsi="Consolas" w:cs="Consolas"/>
          <w:sz w:val="24"/>
          <w:szCs w:val="24"/>
          <w:lang w:val="en-GB"/>
        </w:rPr>
        <w:t xml:space="preserve">. </w:t>
      </w:r>
      <w:r w:rsidR="00476833">
        <w:rPr>
          <w:rFonts w:ascii="Consolas" w:hAnsi="Consolas" w:cs="Consolas"/>
          <w:sz w:val="24"/>
          <w:szCs w:val="24"/>
          <w:lang w:val="en-GB"/>
        </w:rPr>
        <w:t>It must be noted that t</w:t>
      </w:r>
      <w:r w:rsidR="00CB5F3E">
        <w:rPr>
          <w:rFonts w:ascii="Consolas" w:hAnsi="Consolas" w:cs="Consolas"/>
          <w:sz w:val="24"/>
          <w:szCs w:val="24"/>
          <w:lang w:val="en-GB"/>
        </w:rPr>
        <w:t xml:space="preserve">hey are not necessarily </w:t>
      </w:r>
      <w:r w:rsidR="00476833">
        <w:rPr>
          <w:rFonts w:ascii="Consolas" w:hAnsi="Consolas" w:cs="Consolas"/>
          <w:sz w:val="24"/>
          <w:szCs w:val="24"/>
          <w:lang w:val="en-GB"/>
        </w:rPr>
        <w:t xml:space="preserve">the </w:t>
      </w:r>
      <w:r w:rsidR="00CB5F3E">
        <w:rPr>
          <w:rFonts w:ascii="Consolas" w:hAnsi="Consolas" w:cs="Consolas"/>
          <w:sz w:val="24"/>
          <w:szCs w:val="24"/>
          <w:lang w:val="en-GB"/>
        </w:rPr>
        <w:t>mo</w:t>
      </w:r>
      <w:r w:rsidR="00476833">
        <w:rPr>
          <w:rFonts w:ascii="Consolas" w:hAnsi="Consolas" w:cs="Consolas"/>
          <w:sz w:val="24"/>
          <w:szCs w:val="24"/>
          <w:lang w:val="en-GB"/>
        </w:rPr>
        <w:t xml:space="preserve">st </w:t>
      </w:r>
      <w:r w:rsidR="00CB5F3E">
        <w:rPr>
          <w:rFonts w:ascii="Consolas" w:hAnsi="Consolas" w:cs="Consolas"/>
          <w:sz w:val="24"/>
          <w:szCs w:val="24"/>
          <w:lang w:val="en-GB"/>
        </w:rPr>
        <w:t xml:space="preserve">credible </w:t>
      </w:r>
      <w:r w:rsidR="00476833">
        <w:rPr>
          <w:rFonts w:ascii="Consolas" w:hAnsi="Consolas" w:cs="Consolas"/>
          <w:sz w:val="24"/>
          <w:szCs w:val="24"/>
          <w:lang w:val="en-GB"/>
        </w:rPr>
        <w:t>or reliable way</w:t>
      </w:r>
      <w:r w:rsidR="002A535C">
        <w:rPr>
          <w:rFonts w:ascii="Consolas" w:hAnsi="Consolas" w:cs="Consolas"/>
          <w:sz w:val="24"/>
          <w:szCs w:val="24"/>
          <w:lang w:val="en-GB"/>
        </w:rPr>
        <w:t>s</w:t>
      </w:r>
      <w:r w:rsidR="00476833">
        <w:rPr>
          <w:rFonts w:ascii="Consolas" w:hAnsi="Consolas" w:cs="Consolas"/>
          <w:sz w:val="24"/>
          <w:szCs w:val="24"/>
          <w:lang w:val="en-GB"/>
        </w:rPr>
        <w:t xml:space="preserve"> of proving age</w:t>
      </w:r>
      <w:r w:rsidR="00CB5F3E">
        <w:rPr>
          <w:rFonts w:ascii="Consolas" w:hAnsi="Consolas" w:cs="Consolas"/>
          <w:sz w:val="24"/>
          <w:szCs w:val="24"/>
          <w:lang w:val="en-GB"/>
        </w:rPr>
        <w:t xml:space="preserve">. Anyone who is familiar </w:t>
      </w:r>
      <w:r w:rsidR="00D2586C">
        <w:rPr>
          <w:rFonts w:ascii="Consolas" w:hAnsi="Consolas" w:cs="Consolas"/>
          <w:sz w:val="24"/>
          <w:szCs w:val="24"/>
          <w:lang w:val="en-GB"/>
        </w:rPr>
        <w:t xml:space="preserve">with how a birth certificate is </w:t>
      </w:r>
      <w:r w:rsidR="00CB5F3E">
        <w:rPr>
          <w:rFonts w:ascii="Consolas" w:hAnsi="Consolas" w:cs="Consolas"/>
          <w:sz w:val="24"/>
          <w:szCs w:val="24"/>
          <w:lang w:val="en-GB"/>
        </w:rPr>
        <w:t>obtained in this country know</w:t>
      </w:r>
      <w:r w:rsidR="00476833">
        <w:rPr>
          <w:rFonts w:ascii="Consolas" w:hAnsi="Consolas" w:cs="Consolas"/>
          <w:sz w:val="24"/>
          <w:szCs w:val="24"/>
          <w:lang w:val="en-GB"/>
        </w:rPr>
        <w:t>s</w:t>
      </w:r>
      <w:r w:rsidR="00CB5F3E">
        <w:rPr>
          <w:rFonts w:ascii="Consolas" w:hAnsi="Consolas" w:cs="Consolas"/>
          <w:sz w:val="24"/>
          <w:szCs w:val="24"/>
          <w:lang w:val="en-GB"/>
        </w:rPr>
        <w:t xml:space="preserve"> that </w:t>
      </w:r>
      <w:r w:rsidR="002A535C">
        <w:rPr>
          <w:rFonts w:ascii="Consolas" w:hAnsi="Consolas" w:cs="Consolas"/>
          <w:sz w:val="24"/>
          <w:szCs w:val="24"/>
          <w:lang w:val="en-GB"/>
        </w:rPr>
        <w:t xml:space="preserve">it is based on </w:t>
      </w:r>
      <w:r w:rsidR="00CB5F3E">
        <w:rPr>
          <w:rFonts w:ascii="Consolas" w:hAnsi="Consolas" w:cs="Consolas"/>
          <w:sz w:val="24"/>
          <w:szCs w:val="24"/>
          <w:lang w:val="en-GB"/>
        </w:rPr>
        <w:t xml:space="preserve">information </w:t>
      </w:r>
      <w:r w:rsidR="00476833">
        <w:rPr>
          <w:rFonts w:ascii="Consolas" w:hAnsi="Consolas" w:cs="Consolas"/>
          <w:sz w:val="24"/>
          <w:szCs w:val="24"/>
          <w:lang w:val="en-GB"/>
        </w:rPr>
        <w:t>th</w:t>
      </w:r>
      <w:r w:rsidR="002A535C">
        <w:rPr>
          <w:rFonts w:ascii="Consolas" w:hAnsi="Consolas" w:cs="Consolas"/>
          <w:sz w:val="24"/>
          <w:szCs w:val="24"/>
          <w:lang w:val="en-GB"/>
        </w:rPr>
        <w:t xml:space="preserve">at is given to registration officials by </w:t>
      </w:r>
      <w:r w:rsidR="00CB5F3E">
        <w:rPr>
          <w:rFonts w:ascii="Consolas" w:hAnsi="Consolas" w:cs="Consolas"/>
          <w:sz w:val="24"/>
          <w:szCs w:val="24"/>
          <w:lang w:val="en-GB"/>
        </w:rPr>
        <w:t xml:space="preserve">the parent </w:t>
      </w:r>
      <w:r w:rsidR="00476833">
        <w:rPr>
          <w:rFonts w:ascii="Consolas" w:hAnsi="Consolas" w:cs="Consolas"/>
          <w:sz w:val="24"/>
          <w:szCs w:val="24"/>
          <w:lang w:val="en-GB"/>
        </w:rPr>
        <w:t>or person obtaining it on behalf of the child</w:t>
      </w:r>
      <w:r w:rsidR="002A535C">
        <w:rPr>
          <w:rFonts w:ascii="Consolas" w:hAnsi="Consolas" w:cs="Consolas"/>
          <w:sz w:val="24"/>
          <w:szCs w:val="24"/>
          <w:lang w:val="en-GB"/>
        </w:rPr>
        <w:t>.</w:t>
      </w:r>
      <w:r w:rsidR="00CB5F3E">
        <w:rPr>
          <w:rFonts w:ascii="Consolas" w:hAnsi="Consolas" w:cs="Consolas"/>
          <w:sz w:val="24"/>
          <w:szCs w:val="24"/>
          <w:lang w:val="en-GB"/>
        </w:rPr>
        <w:t xml:space="preserve"> </w:t>
      </w:r>
    </w:p>
    <w:p w:rsidR="00BD795E" w:rsidRDefault="00BD795E" w:rsidP="00FE76EE">
      <w:pPr>
        <w:spacing w:after="0" w:line="480" w:lineRule="auto"/>
        <w:jc w:val="both"/>
        <w:rPr>
          <w:rFonts w:ascii="Consolas" w:hAnsi="Consolas" w:cs="Consolas"/>
          <w:sz w:val="24"/>
          <w:szCs w:val="24"/>
          <w:lang w:val="en-GB"/>
        </w:rPr>
      </w:pPr>
    </w:p>
    <w:p w:rsidR="00EF4E3C" w:rsidRDefault="00502944" w:rsidP="00FE76EE">
      <w:pPr>
        <w:spacing w:after="0" w:line="480" w:lineRule="auto"/>
        <w:jc w:val="both"/>
        <w:rPr>
          <w:rFonts w:ascii="Consolas" w:hAnsi="Consolas" w:cs="Consolas"/>
          <w:sz w:val="24"/>
          <w:szCs w:val="24"/>
          <w:lang w:val="en-GB"/>
        </w:rPr>
      </w:pPr>
      <w:r>
        <w:rPr>
          <w:rFonts w:ascii="Consolas" w:hAnsi="Consolas" w:cs="Consolas"/>
          <w:sz w:val="24"/>
          <w:szCs w:val="24"/>
          <w:lang w:val="en-GB"/>
        </w:rPr>
        <w:t xml:space="preserve">It follows, that like any other evidence their accuracy or truthfulness can be challenged by cross-examination of prosecution </w:t>
      </w:r>
    </w:p>
    <w:p w:rsidR="00EF4E3C" w:rsidRPr="00EF4E3C" w:rsidRDefault="00EF4E3C" w:rsidP="00EF4E3C">
      <w:pPr>
        <w:spacing w:after="0" w:line="480" w:lineRule="auto"/>
        <w:jc w:val="center"/>
        <w:rPr>
          <w:rFonts w:ascii="Consolas" w:hAnsi="Consolas" w:cs="Consolas"/>
          <w:b/>
          <w:sz w:val="24"/>
          <w:szCs w:val="24"/>
          <w:lang w:val="en-GB"/>
        </w:rPr>
      </w:pPr>
      <w:r>
        <w:rPr>
          <w:rFonts w:ascii="Consolas" w:hAnsi="Consolas" w:cs="Consolas"/>
          <w:b/>
          <w:sz w:val="24"/>
          <w:szCs w:val="24"/>
          <w:lang w:val="en-GB"/>
        </w:rPr>
        <w:lastRenderedPageBreak/>
        <w:t>J8</w:t>
      </w:r>
    </w:p>
    <w:p w:rsidR="00EF4E3C" w:rsidRDefault="00EF4E3C" w:rsidP="00FE76EE">
      <w:pPr>
        <w:spacing w:after="0" w:line="480" w:lineRule="auto"/>
        <w:jc w:val="both"/>
        <w:rPr>
          <w:rFonts w:ascii="Consolas" w:hAnsi="Consolas" w:cs="Consolas"/>
          <w:sz w:val="24"/>
          <w:szCs w:val="24"/>
          <w:lang w:val="en-GB"/>
        </w:rPr>
      </w:pPr>
    </w:p>
    <w:p w:rsidR="00750DC1" w:rsidRPr="00EF4E3C" w:rsidRDefault="00502944" w:rsidP="00EF4E3C">
      <w:pPr>
        <w:spacing w:after="0" w:line="480" w:lineRule="auto"/>
        <w:jc w:val="both"/>
        <w:rPr>
          <w:rFonts w:ascii="Consolas" w:hAnsi="Consolas" w:cs="Consolas"/>
          <w:sz w:val="24"/>
          <w:szCs w:val="24"/>
          <w:lang w:val="en-GB"/>
        </w:rPr>
      </w:pPr>
      <w:proofErr w:type="gramStart"/>
      <w:r>
        <w:rPr>
          <w:rFonts w:ascii="Consolas" w:hAnsi="Consolas" w:cs="Consolas"/>
          <w:sz w:val="24"/>
          <w:szCs w:val="24"/>
          <w:lang w:val="en-GB"/>
        </w:rPr>
        <w:t>witnesses</w:t>
      </w:r>
      <w:proofErr w:type="gramEnd"/>
      <w:r>
        <w:rPr>
          <w:rFonts w:ascii="Consolas" w:hAnsi="Consolas" w:cs="Consolas"/>
          <w:sz w:val="24"/>
          <w:szCs w:val="24"/>
          <w:lang w:val="en-GB"/>
        </w:rPr>
        <w:t xml:space="preserve"> or through calling of defence evidence that discredits them.</w:t>
      </w:r>
      <w:r w:rsidR="00573692">
        <w:rPr>
          <w:rFonts w:ascii="Consolas" w:hAnsi="Consolas" w:cs="Consolas"/>
          <w:sz w:val="24"/>
          <w:szCs w:val="24"/>
          <w:lang w:val="en-GB"/>
        </w:rPr>
        <w:t xml:space="preserve"> The learned trial magistrate was therefore right when he held that it was up to the convict to lead MRI test evidence if it was his view that it was going to help his case. Further, though MRI testing is one of the ways </w:t>
      </w:r>
      <w:r w:rsidR="00BD795E">
        <w:rPr>
          <w:rFonts w:ascii="Consolas" w:hAnsi="Consolas" w:cs="Consolas"/>
          <w:sz w:val="24"/>
          <w:szCs w:val="24"/>
          <w:lang w:val="en-GB"/>
        </w:rPr>
        <w:t xml:space="preserve">through </w:t>
      </w:r>
      <w:r w:rsidR="00573692">
        <w:rPr>
          <w:rFonts w:ascii="Consolas" w:hAnsi="Consolas" w:cs="Consolas"/>
          <w:sz w:val="24"/>
          <w:szCs w:val="24"/>
          <w:lang w:val="en-GB"/>
        </w:rPr>
        <w:t xml:space="preserve">which age can be proved, it cannot be said to be the most credible or the only one that the courts should accept. Like any other evidence given by an expert, it is only </w:t>
      </w:r>
      <w:r w:rsidR="00BD795E">
        <w:rPr>
          <w:rFonts w:ascii="Consolas" w:hAnsi="Consolas" w:cs="Consolas"/>
          <w:sz w:val="24"/>
          <w:szCs w:val="24"/>
          <w:lang w:val="en-GB"/>
        </w:rPr>
        <w:t xml:space="preserve">an </w:t>
      </w:r>
      <w:r w:rsidR="00573692">
        <w:rPr>
          <w:rFonts w:ascii="Consolas" w:hAnsi="Consolas" w:cs="Consolas"/>
          <w:sz w:val="24"/>
          <w:szCs w:val="24"/>
          <w:lang w:val="en-GB"/>
        </w:rPr>
        <w:t>opinion</w:t>
      </w:r>
      <w:r w:rsidR="00BD795E">
        <w:rPr>
          <w:rFonts w:ascii="Consolas" w:hAnsi="Consolas" w:cs="Consolas"/>
          <w:sz w:val="24"/>
          <w:szCs w:val="24"/>
          <w:lang w:val="en-GB"/>
        </w:rPr>
        <w:t xml:space="preserve"> </w:t>
      </w:r>
      <w:r w:rsidR="008A2C50">
        <w:rPr>
          <w:rFonts w:ascii="Consolas" w:hAnsi="Consolas" w:cs="Consolas"/>
          <w:sz w:val="24"/>
          <w:szCs w:val="24"/>
          <w:lang w:val="en-GB"/>
        </w:rPr>
        <w:t xml:space="preserve">of the expert who presents it </w:t>
      </w:r>
      <w:r w:rsidR="00BD795E">
        <w:rPr>
          <w:rFonts w:ascii="Consolas" w:hAnsi="Consolas" w:cs="Consolas"/>
          <w:sz w:val="24"/>
          <w:szCs w:val="24"/>
          <w:lang w:val="en-GB"/>
        </w:rPr>
        <w:t xml:space="preserve">and </w:t>
      </w:r>
      <w:r w:rsidR="008A2C50">
        <w:rPr>
          <w:rFonts w:ascii="Consolas" w:hAnsi="Consolas" w:cs="Consolas"/>
          <w:sz w:val="24"/>
          <w:szCs w:val="24"/>
          <w:lang w:val="en-GB"/>
        </w:rPr>
        <w:t xml:space="preserve">like any other evidence, </w:t>
      </w:r>
      <w:r w:rsidR="00BD795E">
        <w:rPr>
          <w:rFonts w:ascii="Consolas" w:hAnsi="Consolas" w:cs="Consolas"/>
          <w:sz w:val="24"/>
          <w:szCs w:val="24"/>
          <w:lang w:val="en-GB"/>
        </w:rPr>
        <w:t xml:space="preserve">it is for </w:t>
      </w:r>
      <w:r w:rsidR="00573692">
        <w:rPr>
          <w:rFonts w:ascii="Consolas" w:hAnsi="Consolas" w:cs="Consolas"/>
          <w:sz w:val="24"/>
          <w:szCs w:val="24"/>
          <w:lang w:val="en-GB"/>
        </w:rPr>
        <w:t xml:space="preserve">the trial magistrate </w:t>
      </w:r>
      <w:r w:rsidR="00BD795E">
        <w:rPr>
          <w:rFonts w:ascii="Consolas" w:hAnsi="Consolas" w:cs="Consolas"/>
          <w:sz w:val="24"/>
          <w:szCs w:val="24"/>
          <w:lang w:val="en-GB"/>
        </w:rPr>
        <w:t xml:space="preserve">to </w:t>
      </w:r>
      <w:r w:rsidR="008A2C50">
        <w:rPr>
          <w:rFonts w:ascii="Consolas" w:hAnsi="Consolas" w:cs="Consolas"/>
          <w:sz w:val="24"/>
          <w:szCs w:val="24"/>
          <w:lang w:val="en-GB"/>
        </w:rPr>
        <w:t xml:space="preserve">decide what weight to attach to it. The trial magistrate may either </w:t>
      </w:r>
      <w:r w:rsidR="00BD795E">
        <w:rPr>
          <w:rFonts w:ascii="Consolas" w:hAnsi="Consolas" w:cs="Consolas"/>
          <w:sz w:val="24"/>
          <w:szCs w:val="24"/>
          <w:lang w:val="en-GB"/>
        </w:rPr>
        <w:t xml:space="preserve">accept or reject </w:t>
      </w:r>
      <w:r w:rsidR="008A2C50">
        <w:rPr>
          <w:rFonts w:ascii="Consolas" w:hAnsi="Consolas" w:cs="Consolas"/>
          <w:sz w:val="24"/>
          <w:szCs w:val="24"/>
          <w:lang w:val="en-GB"/>
        </w:rPr>
        <w:t>the expert</w:t>
      </w:r>
      <w:r w:rsidR="00C3687A">
        <w:rPr>
          <w:rFonts w:ascii="Consolas" w:hAnsi="Consolas" w:cs="Consolas"/>
          <w:sz w:val="24"/>
          <w:szCs w:val="24"/>
          <w:lang w:val="en-GB"/>
        </w:rPr>
        <w:t>’</w:t>
      </w:r>
      <w:r w:rsidR="008A2C50">
        <w:rPr>
          <w:rFonts w:ascii="Consolas" w:hAnsi="Consolas" w:cs="Consolas"/>
          <w:sz w:val="24"/>
          <w:szCs w:val="24"/>
          <w:lang w:val="en-GB"/>
        </w:rPr>
        <w:t xml:space="preserve">s </w:t>
      </w:r>
      <w:r w:rsidR="00BD795E">
        <w:rPr>
          <w:rFonts w:ascii="Consolas" w:hAnsi="Consolas" w:cs="Consolas"/>
          <w:sz w:val="24"/>
          <w:szCs w:val="24"/>
          <w:lang w:val="en-GB"/>
        </w:rPr>
        <w:t>opinion.</w:t>
      </w:r>
    </w:p>
    <w:p w:rsidR="00BD795E" w:rsidRPr="00BD795E" w:rsidRDefault="00BD795E" w:rsidP="00BD795E">
      <w:pPr>
        <w:spacing w:after="0" w:line="480" w:lineRule="auto"/>
        <w:jc w:val="center"/>
        <w:rPr>
          <w:rFonts w:ascii="Consolas" w:hAnsi="Consolas" w:cs="Consolas"/>
          <w:b/>
          <w:sz w:val="24"/>
          <w:szCs w:val="24"/>
          <w:lang w:val="en-GB"/>
        </w:rPr>
      </w:pPr>
    </w:p>
    <w:p w:rsidR="00C3687A" w:rsidRDefault="00CB5F3E" w:rsidP="00EF4E3C">
      <w:pPr>
        <w:spacing w:after="0" w:line="480" w:lineRule="auto"/>
        <w:jc w:val="both"/>
        <w:rPr>
          <w:rFonts w:ascii="Consolas" w:hAnsi="Consolas" w:cs="Consolas"/>
          <w:sz w:val="24"/>
          <w:szCs w:val="24"/>
          <w:lang w:val="en-GB"/>
        </w:rPr>
      </w:pPr>
      <w:r>
        <w:rPr>
          <w:rFonts w:ascii="Consolas" w:hAnsi="Consolas" w:cs="Consolas"/>
          <w:sz w:val="24"/>
          <w:szCs w:val="24"/>
          <w:lang w:val="en-GB"/>
        </w:rPr>
        <w:t>In this case, it cannot, on t</w:t>
      </w:r>
      <w:r w:rsidR="00750DC1">
        <w:rPr>
          <w:rFonts w:ascii="Consolas" w:hAnsi="Consolas" w:cs="Consolas"/>
          <w:sz w:val="24"/>
          <w:szCs w:val="24"/>
          <w:lang w:val="en-GB"/>
        </w:rPr>
        <w:t>he evidence on record</w:t>
      </w:r>
      <w:r>
        <w:rPr>
          <w:rFonts w:ascii="Consolas" w:hAnsi="Consolas" w:cs="Consolas"/>
          <w:sz w:val="24"/>
          <w:szCs w:val="24"/>
          <w:lang w:val="en-GB"/>
        </w:rPr>
        <w:t xml:space="preserve">, be said </w:t>
      </w:r>
      <w:r w:rsidR="00750DC1">
        <w:rPr>
          <w:rFonts w:ascii="Consolas" w:hAnsi="Consolas" w:cs="Consolas"/>
          <w:sz w:val="24"/>
          <w:szCs w:val="24"/>
          <w:lang w:val="en-GB"/>
        </w:rPr>
        <w:t xml:space="preserve">that Pw4’s evidence of when his daughter was born was discredited. </w:t>
      </w:r>
      <w:r w:rsidR="00C3687A">
        <w:rPr>
          <w:rFonts w:ascii="Consolas" w:hAnsi="Consolas" w:cs="Consolas"/>
          <w:sz w:val="24"/>
          <w:szCs w:val="24"/>
          <w:lang w:val="en-GB"/>
        </w:rPr>
        <w:t xml:space="preserve">There is nothing to suggest that he did not know or he was mistaken of when his daughter was born. </w:t>
      </w:r>
      <w:r>
        <w:rPr>
          <w:rFonts w:ascii="Consolas" w:hAnsi="Consolas" w:cs="Consolas"/>
          <w:sz w:val="24"/>
          <w:szCs w:val="24"/>
          <w:lang w:val="en-GB"/>
        </w:rPr>
        <w:t>N</w:t>
      </w:r>
      <w:r w:rsidR="00C3687A">
        <w:rPr>
          <w:rFonts w:ascii="Consolas" w:hAnsi="Consolas" w:cs="Consolas"/>
          <w:sz w:val="24"/>
          <w:szCs w:val="24"/>
          <w:lang w:val="en-GB"/>
        </w:rPr>
        <w:t xml:space="preserve">either </w:t>
      </w:r>
      <w:r>
        <w:rPr>
          <w:rFonts w:ascii="Consolas" w:hAnsi="Consolas" w:cs="Consolas"/>
          <w:sz w:val="24"/>
          <w:szCs w:val="24"/>
          <w:lang w:val="en-GB"/>
        </w:rPr>
        <w:t xml:space="preserve">was </w:t>
      </w:r>
      <w:r w:rsidR="00502944">
        <w:rPr>
          <w:rFonts w:ascii="Consolas" w:hAnsi="Consolas" w:cs="Consolas"/>
          <w:sz w:val="24"/>
          <w:szCs w:val="24"/>
          <w:lang w:val="en-GB"/>
        </w:rPr>
        <w:t xml:space="preserve">his testimony not </w:t>
      </w:r>
      <w:r w:rsidR="00750DC1">
        <w:rPr>
          <w:rFonts w:ascii="Consolas" w:hAnsi="Consolas" w:cs="Consolas"/>
          <w:sz w:val="24"/>
          <w:szCs w:val="24"/>
          <w:lang w:val="en-GB"/>
        </w:rPr>
        <w:t>shaken</w:t>
      </w:r>
      <w:r>
        <w:rPr>
          <w:rFonts w:ascii="Consolas" w:hAnsi="Consolas" w:cs="Consolas"/>
          <w:sz w:val="24"/>
          <w:szCs w:val="24"/>
          <w:lang w:val="en-GB"/>
        </w:rPr>
        <w:t xml:space="preserve"> in cross examination</w:t>
      </w:r>
      <w:r w:rsidR="00C3687A">
        <w:rPr>
          <w:rFonts w:ascii="Consolas" w:hAnsi="Consolas" w:cs="Consolas"/>
          <w:sz w:val="24"/>
          <w:szCs w:val="24"/>
          <w:lang w:val="en-GB"/>
        </w:rPr>
        <w:t xml:space="preserve">. His evidence on the issue </w:t>
      </w:r>
      <w:r>
        <w:rPr>
          <w:rFonts w:ascii="Consolas" w:hAnsi="Consolas" w:cs="Consolas"/>
          <w:sz w:val="24"/>
          <w:szCs w:val="24"/>
          <w:lang w:val="en-GB"/>
        </w:rPr>
        <w:t xml:space="preserve">was </w:t>
      </w:r>
      <w:r w:rsidR="00502944">
        <w:rPr>
          <w:rFonts w:ascii="Consolas" w:hAnsi="Consolas" w:cs="Consolas"/>
          <w:sz w:val="24"/>
          <w:szCs w:val="24"/>
          <w:lang w:val="en-GB"/>
        </w:rPr>
        <w:t xml:space="preserve">actually </w:t>
      </w:r>
      <w:r>
        <w:rPr>
          <w:rFonts w:ascii="Consolas" w:hAnsi="Consolas" w:cs="Consolas"/>
          <w:sz w:val="24"/>
          <w:szCs w:val="24"/>
          <w:lang w:val="en-GB"/>
        </w:rPr>
        <w:t xml:space="preserve">given credence by the </w:t>
      </w:r>
      <w:r w:rsidR="00C3687A">
        <w:rPr>
          <w:rFonts w:ascii="Consolas" w:hAnsi="Consolas" w:cs="Consolas"/>
          <w:sz w:val="24"/>
          <w:szCs w:val="24"/>
          <w:lang w:val="en-GB"/>
        </w:rPr>
        <w:t xml:space="preserve">testimony </w:t>
      </w:r>
      <w:r>
        <w:rPr>
          <w:rFonts w:ascii="Consolas" w:hAnsi="Consolas" w:cs="Consolas"/>
          <w:sz w:val="24"/>
          <w:szCs w:val="24"/>
          <w:lang w:val="en-GB"/>
        </w:rPr>
        <w:t>of Pw5</w:t>
      </w:r>
      <w:r w:rsidR="00750DC1">
        <w:rPr>
          <w:rFonts w:ascii="Consolas" w:hAnsi="Consolas" w:cs="Consolas"/>
          <w:sz w:val="24"/>
          <w:szCs w:val="24"/>
          <w:lang w:val="en-GB"/>
        </w:rPr>
        <w:t xml:space="preserve">. </w:t>
      </w:r>
      <w:r w:rsidR="00502944">
        <w:rPr>
          <w:rFonts w:ascii="Consolas" w:hAnsi="Consolas" w:cs="Consolas"/>
          <w:sz w:val="24"/>
          <w:szCs w:val="24"/>
          <w:lang w:val="en-GB"/>
        </w:rPr>
        <w:t>The evidence of Pw5 established that a</w:t>
      </w:r>
      <w:r>
        <w:rPr>
          <w:rFonts w:ascii="Consolas" w:hAnsi="Consolas" w:cs="Consolas"/>
          <w:sz w:val="24"/>
          <w:szCs w:val="24"/>
          <w:lang w:val="en-GB"/>
        </w:rPr>
        <w:t>s early as 2007</w:t>
      </w:r>
      <w:r w:rsidR="00502944">
        <w:rPr>
          <w:rFonts w:ascii="Consolas" w:hAnsi="Consolas" w:cs="Consolas"/>
          <w:sz w:val="24"/>
          <w:szCs w:val="24"/>
          <w:lang w:val="en-GB"/>
        </w:rPr>
        <w:t>,</w:t>
      </w:r>
      <w:r>
        <w:rPr>
          <w:rFonts w:ascii="Consolas" w:hAnsi="Consolas" w:cs="Consolas"/>
          <w:sz w:val="24"/>
          <w:szCs w:val="24"/>
          <w:lang w:val="en-GB"/>
        </w:rPr>
        <w:t xml:space="preserve"> way before the incident that gave rise to this case occurred, </w:t>
      </w:r>
      <w:r w:rsidR="00502944">
        <w:rPr>
          <w:rFonts w:ascii="Consolas" w:hAnsi="Consolas" w:cs="Consolas"/>
          <w:sz w:val="24"/>
          <w:szCs w:val="24"/>
          <w:lang w:val="en-GB"/>
        </w:rPr>
        <w:t>Pw4 had indicated,</w:t>
      </w:r>
      <w:r>
        <w:rPr>
          <w:rFonts w:ascii="Consolas" w:hAnsi="Consolas" w:cs="Consolas"/>
          <w:sz w:val="24"/>
          <w:szCs w:val="24"/>
          <w:lang w:val="en-GB"/>
        </w:rPr>
        <w:t xml:space="preserve"> when he was registering his daughter</w:t>
      </w:r>
      <w:r w:rsidR="00EF4E3C">
        <w:rPr>
          <w:rFonts w:ascii="Consolas" w:hAnsi="Consolas" w:cs="Consolas"/>
          <w:sz w:val="24"/>
          <w:szCs w:val="24"/>
          <w:lang w:val="en-GB"/>
        </w:rPr>
        <w:t>,</w:t>
      </w:r>
      <w:r>
        <w:rPr>
          <w:rFonts w:ascii="Consolas" w:hAnsi="Consolas" w:cs="Consolas"/>
          <w:sz w:val="24"/>
          <w:szCs w:val="24"/>
          <w:lang w:val="en-GB"/>
        </w:rPr>
        <w:t xml:space="preserve"> </w:t>
      </w:r>
      <w:r w:rsidR="00DA1814">
        <w:rPr>
          <w:rFonts w:ascii="Consolas" w:hAnsi="Consolas" w:cs="Consolas"/>
          <w:sz w:val="24"/>
          <w:szCs w:val="24"/>
          <w:lang w:val="en-GB"/>
        </w:rPr>
        <w:t xml:space="preserve">that she was born on </w:t>
      </w:r>
      <w:r w:rsidR="003B7215">
        <w:rPr>
          <w:rFonts w:ascii="Consolas" w:hAnsi="Consolas" w:cs="Consolas"/>
          <w:sz w:val="24"/>
          <w:szCs w:val="24"/>
          <w:lang w:val="en-GB"/>
        </w:rPr>
        <w:t>25</w:t>
      </w:r>
      <w:r w:rsidR="003B7215" w:rsidRPr="003B7215">
        <w:rPr>
          <w:rFonts w:ascii="Consolas" w:hAnsi="Consolas" w:cs="Consolas"/>
          <w:sz w:val="24"/>
          <w:szCs w:val="24"/>
          <w:vertAlign w:val="superscript"/>
          <w:lang w:val="en-GB"/>
        </w:rPr>
        <w:t>th</w:t>
      </w:r>
      <w:r w:rsidR="003B7215">
        <w:rPr>
          <w:rFonts w:ascii="Consolas" w:hAnsi="Consolas" w:cs="Consolas"/>
          <w:sz w:val="24"/>
          <w:szCs w:val="24"/>
          <w:lang w:val="en-GB"/>
        </w:rPr>
        <w:t xml:space="preserve"> March 1998. </w:t>
      </w:r>
      <w:r w:rsidR="00DA1814">
        <w:rPr>
          <w:rFonts w:ascii="Consolas" w:hAnsi="Consolas" w:cs="Consolas"/>
          <w:sz w:val="24"/>
          <w:szCs w:val="24"/>
          <w:lang w:val="en-GB"/>
        </w:rPr>
        <w:t>Whi</w:t>
      </w:r>
      <w:r w:rsidR="00502944">
        <w:rPr>
          <w:rFonts w:ascii="Consolas" w:hAnsi="Consolas" w:cs="Consolas"/>
          <w:sz w:val="24"/>
          <w:szCs w:val="24"/>
          <w:lang w:val="en-GB"/>
        </w:rPr>
        <w:t xml:space="preserve">le it can be argued that he </w:t>
      </w:r>
      <w:r w:rsidR="00DA1814">
        <w:rPr>
          <w:rFonts w:ascii="Consolas" w:hAnsi="Consolas" w:cs="Consolas"/>
          <w:sz w:val="24"/>
          <w:szCs w:val="24"/>
          <w:lang w:val="en-GB"/>
        </w:rPr>
        <w:t xml:space="preserve">lied </w:t>
      </w:r>
      <w:r w:rsidR="00502944">
        <w:rPr>
          <w:rFonts w:ascii="Consolas" w:hAnsi="Consolas" w:cs="Consolas"/>
          <w:sz w:val="24"/>
          <w:szCs w:val="24"/>
          <w:lang w:val="en-GB"/>
        </w:rPr>
        <w:t xml:space="preserve">when he gave his daughter’s age to the police </w:t>
      </w:r>
      <w:r w:rsidR="00DA1814">
        <w:rPr>
          <w:rFonts w:ascii="Consolas" w:hAnsi="Consolas" w:cs="Consolas"/>
          <w:sz w:val="24"/>
          <w:szCs w:val="24"/>
          <w:lang w:val="en-GB"/>
        </w:rPr>
        <w:t xml:space="preserve">and </w:t>
      </w:r>
      <w:r w:rsidR="00502944">
        <w:rPr>
          <w:rFonts w:ascii="Consolas" w:hAnsi="Consolas" w:cs="Consolas"/>
          <w:sz w:val="24"/>
          <w:szCs w:val="24"/>
          <w:lang w:val="en-GB"/>
        </w:rPr>
        <w:t>court</w:t>
      </w:r>
      <w:r w:rsidR="007B5DFC">
        <w:rPr>
          <w:rFonts w:ascii="Consolas" w:hAnsi="Consolas" w:cs="Consolas"/>
          <w:sz w:val="24"/>
          <w:szCs w:val="24"/>
          <w:lang w:val="en-GB"/>
        </w:rPr>
        <w:t xml:space="preserve"> </w:t>
      </w:r>
      <w:r w:rsidR="00DA1814">
        <w:rPr>
          <w:rFonts w:ascii="Consolas" w:hAnsi="Consolas" w:cs="Consolas"/>
          <w:sz w:val="24"/>
          <w:szCs w:val="24"/>
          <w:lang w:val="en-GB"/>
        </w:rPr>
        <w:t xml:space="preserve">to ensure that the </w:t>
      </w:r>
    </w:p>
    <w:p w:rsidR="00C3687A" w:rsidRDefault="00C3687A" w:rsidP="00C3687A">
      <w:pPr>
        <w:spacing w:after="0" w:line="480" w:lineRule="auto"/>
        <w:jc w:val="center"/>
        <w:rPr>
          <w:rFonts w:ascii="Consolas" w:hAnsi="Consolas" w:cs="Consolas"/>
          <w:b/>
          <w:sz w:val="24"/>
          <w:szCs w:val="24"/>
          <w:lang w:val="en-GB"/>
        </w:rPr>
      </w:pPr>
      <w:r>
        <w:rPr>
          <w:rFonts w:ascii="Consolas" w:hAnsi="Consolas" w:cs="Consolas"/>
          <w:b/>
          <w:sz w:val="24"/>
          <w:szCs w:val="24"/>
          <w:lang w:val="en-GB"/>
        </w:rPr>
        <w:lastRenderedPageBreak/>
        <w:t>J9</w:t>
      </w:r>
    </w:p>
    <w:p w:rsidR="00C3687A" w:rsidRPr="00C3687A" w:rsidRDefault="00C3687A" w:rsidP="00C3687A">
      <w:pPr>
        <w:spacing w:after="0" w:line="480" w:lineRule="auto"/>
        <w:jc w:val="center"/>
        <w:rPr>
          <w:rFonts w:ascii="Consolas" w:hAnsi="Consolas" w:cs="Consolas"/>
          <w:b/>
          <w:sz w:val="24"/>
          <w:szCs w:val="24"/>
          <w:lang w:val="en-GB"/>
        </w:rPr>
      </w:pPr>
    </w:p>
    <w:p w:rsidR="007B5DFC" w:rsidRPr="00EF4E3C" w:rsidRDefault="00DA1814" w:rsidP="00EF4E3C">
      <w:pPr>
        <w:spacing w:after="0" w:line="480" w:lineRule="auto"/>
        <w:jc w:val="both"/>
        <w:rPr>
          <w:rFonts w:ascii="Consolas" w:hAnsi="Consolas" w:cs="Consolas"/>
          <w:sz w:val="24"/>
          <w:szCs w:val="24"/>
          <w:lang w:val="en-GB"/>
        </w:rPr>
      </w:pPr>
      <w:proofErr w:type="gramStart"/>
      <w:r>
        <w:rPr>
          <w:rFonts w:ascii="Consolas" w:hAnsi="Consolas" w:cs="Consolas"/>
          <w:sz w:val="24"/>
          <w:szCs w:val="24"/>
          <w:lang w:val="en-GB"/>
        </w:rPr>
        <w:t>convict</w:t>
      </w:r>
      <w:proofErr w:type="gramEnd"/>
      <w:r>
        <w:rPr>
          <w:rFonts w:ascii="Consolas" w:hAnsi="Consolas" w:cs="Consolas"/>
          <w:sz w:val="24"/>
          <w:szCs w:val="24"/>
          <w:lang w:val="en-GB"/>
        </w:rPr>
        <w:t xml:space="preserve"> is prosecuted, t</w:t>
      </w:r>
      <w:r w:rsidR="003B7215">
        <w:rPr>
          <w:rFonts w:ascii="Consolas" w:hAnsi="Consolas" w:cs="Consolas"/>
          <w:sz w:val="24"/>
          <w:szCs w:val="24"/>
          <w:lang w:val="en-GB"/>
        </w:rPr>
        <w:t>he</w:t>
      </w:r>
      <w:r w:rsidR="007B5DFC">
        <w:rPr>
          <w:rFonts w:ascii="Consolas" w:hAnsi="Consolas" w:cs="Consolas"/>
          <w:sz w:val="24"/>
          <w:szCs w:val="24"/>
          <w:lang w:val="en-GB"/>
        </w:rPr>
        <w:t xml:space="preserve"> same cannot be said about it when he was enrolling his daughter. There </w:t>
      </w:r>
      <w:r>
        <w:rPr>
          <w:rFonts w:ascii="Consolas" w:hAnsi="Consolas" w:cs="Consolas"/>
          <w:sz w:val="24"/>
          <w:szCs w:val="24"/>
          <w:lang w:val="en-GB"/>
        </w:rPr>
        <w:t xml:space="preserve">is no </w:t>
      </w:r>
      <w:r w:rsidR="007B5DFC">
        <w:rPr>
          <w:rFonts w:ascii="Consolas" w:hAnsi="Consolas" w:cs="Consolas"/>
          <w:sz w:val="24"/>
          <w:szCs w:val="24"/>
          <w:lang w:val="en-GB"/>
        </w:rPr>
        <w:t xml:space="preserve">evidence that there could have been any </w:t>
      </w:r>
      <w:r>
        <w:rPr>
          <w:rFonts w:ascii="Consolas" w:hAnsi="Consolas" w:cs="Consolas"/>
          <w:sz w:val="24"/>
          <w:szCs w:val="24"/>
          <w:lang w:val="en-GB"/>
        </w:rPr>
        <w:t xml:space="preserve">reason </w:t>
      </w:r>
      <w:r w:rsidR="00EF4E3C">
        <w:rPr>
          <w:rFonts w:ascii="Consolas" w:hAnsi="Consolas" w:cs="Consolas"/>
          <w:sz w:val="24"/>
          <w:szCs w:val="24"/>
          <w:lang w:val="en-GB"/>
        </w:rPr>
        <w:t xml:space="preserve">for him to lie </w:t>
      </w:r>
      <w:r w:rsidR="007B5DFC">
        <w:rPr>
          <w:rFonts w:ascii="Consolas" w:hAnsi="Consolas" w:cs="Consolas"/>
          <w:sz w:val="24"/>
          <w:szCs w:val="24"/>
          <w:lang w:val="en-GB"/>
        </w:rPr>
        <w:t>then.</w:t>
      </w:r>
    </w:p>
    <w:p w:rsidR="007B5DFC" w:rsidRDefault="007B5DFC" w:rsidP="00FE76EE">
      <w:pPr>
        <w:spacing w:after="0" w:line="480" w:lineRule="auto"/>
        <w:jc w:val="both"/>
        <w:rPr>
          <w:rFonts w:ascii="Consolas" w:hAnsi="Consolas" w:cs="Consolas"/>
          <w:sz w:val="24"/>
          <w:szCs w:val="24"/>
          <w:lang w:val="en-GB"/>
        </w:rPr>
      </w:pPr>
    </w:p>
    <w:p w:rsidR="009D4703" w:rsidRDefault="007B5DFC" w:rsidP="009D4703">
      <w:pPr>
        <w:spacing w:after="0" w:line="480" w:lineRule="auto"/>
        <w:jc w:val="both"/>
        <w:rPr>
          <w:rFonts w:ascii="Consolas" w:hAnsi="Consolas" w:cs="Consolas"/>
          <w:sz w:val="24"/>
          <w:szCs w:val="24"/>
          <w:lang w:val="en-GB"/>
        </w:rPr>
      </w:pPr>
      <w:r>
        <w:rPr>
          <w:rFonts w:ascii="Consolas" w:hAnsi="Consolas" w:cs="Consolas"/>
          <w:sz w:val="24"/>
          <w:szCs w:val="24"/>
          <w:lang w:val="en-GB"/>
        </w:rPr>
        <w:t>This being</w:t>
      </w:r>
      <w:r w:rsidR="00BD795E">
        <w:rPr>
          <w:rFonts w:ascii="Consolas" w:hAnsi="Consolas" w:cs="Consolas"/>
          <w:sz w:val="24"/>
          <w:szCs w:val="24"/>
          <w:lang w:val="en-GB"/>
        </w:rPr>
        <w:t xml:space="preserve"> the case,</w:t>
      </w:r>
      <w:r w:rsidR="00DA1814">
        <w:rPr>
          <w:rFonts w:ascii="Consolas" w:hAnsi="Consolas" w:cs="Consolas"/>
          <w:sz w:val="24"/>
          <w:szCs w:val="24"/>
          <w:lang w:val="en-GB"/>
        </w:rPr>
        <w:t xml:space="preserve"> I am satisfied that the </w:t>
      </w:r>
      <w:r w:rsidR="003B7215">
        <w:rPr>
          <w:rFonts w:ascii="Consolas" w:hAnsi="Consolas" w:cs="Consolas"/>
          <w:sz w:val="24"/>
          <w:szCs w:val="24"/>
          <w:lang w:val="en-GB"/>
        </w:rPr>
        <w:t>trial magistrate was on firm ground when he found that that the prosecutrix was below the age of 16 years</w:t>
      </w:r>
      <w:r w:rsidR="00DA1814">
        <w:rPr>
          <w:rFonts w:ascii="Consolas" w:hAnsi="Consolas" w:cs="Consolas"/>
          <w:sz w:val="24"/>
          <w:szCs w:val="24"/>
          <w:lang w:val="en-GB"/>
        </w:rPr>
        <w:t xml:space="preserve"> when the convict had carnal knowledge of her</w:t>
      </w:r>
      <w:r w:rsidR="003B7215">
        <w:rPr>
          <w:rFonts w:ascii="Consolas" w:hAnsi="Consolas" w:cs="Consolas"/>
          <w:sz w:val="24"/>
          <w:szCs w:val="24"/>
          <w:lang w:val="en-GB"/>
        </w:rPr>
        <w:t>.</w:t>
      </w:r>
      <w:r w:rsidR="00B414FC">
        <w:rPr>
          <w:rFonts w:ascii="Consolas" w:hAnsi="Consolas" w:cs="Consolas"/>
          <w:sz w:val="24"/>
          <w:szCs w:val="24"/>
          <w:lang w:val="en-GB"/>
        </w:rPr>
        <w:t xml:space="preserve"> </w:t>
      </w:r>
      <w:r w:rsidR="009D4703">
        <w:rPr>
          <w:rFonts w:ascii="Consolas" w:hAnsi="Consolas" w:cs="Consolas"/>
          <w:sz w:val="24"/>
          <w:szCs w:val="24"/>
          <w:lang w:val="en-GB"/>
        </w:rPr>
        <w:t>Consequently, I find no reason to review the Subordinate Courts judgment</w:t>
      </w:r>
      <w:r w:rsidR="00BD795E">
        <w:rPr>
          <w:rFonts w:ascii="Consolas" w:hAnsi="Consolas" w:cs="Consolas"/>
          <w:sz w:val="24"/>
          <w:szCs w:val="24"/>
          <w:lang w:val="en-GB"/>
        </w:rPr>
        <w:t xml:space="preserve"> on account of the prosecutrix age not having been proved beyond all reasonable doubt</w:t>
      </w:r>
      <w:r w:rsidR="009D4703">
        <w:rPr>
          <w:rFonts w:ascii="Consolas" w:hAnsi="Consolas" w:cs="Consolas"/>
          <w:sz w:val="24"/>
          <w:szCs w:val="24"/>
          <w:lang w:val="en-GB"/>
        </w:rPr>
        <w:t xml:space="preserve">, the conviction is </w:t>
      </w:r>
      <w:r w:rsidR="00B414FC">
        <w:rPr>
          <w:rFonts w:ascii="Consolas" w:hAnsi="Consolas" w:cs="Consolas"/>
          <w:sz w:val="24"/>
          <w:szCs w:val="24"/>
          <w:lang w:val="en-GB"/>
        </w:rPr>
        <w:t>confirmed</w:t>
      </w:r>
      <w:r w:rsidR="009D4703">
        <w:rPr>
          <w:rFonts w:ascii="Consolas" w:hAnsi="Consolas" w:cs="Consolas"/>
          <w:sz w:val="24"/>
          <w:szCs w:val="24"/>
          <w:lang w:val="en-GB"/>
        </w:rPr>
        <w:t>.</w:t>
      </w:r>
    </w:p>
    <w:p w:rsidR="00630166" w:rsidRDefault="00630166" w:rsidP="00630166">
      <w:pPr>
        <w:spacing w:after="0" w:line="480" w:lineRule="auto"/>
        <w:jc w:val="both"/>
        <w:rPr>
          <w:rFonts w:ascii="Consolas" w:hAnsi="Consolas" w:cs="Consolas"/>
          <w:sz w:val="24"/>
          <w:szCs w:val="24"/>
          <w:lang w:val="en-GB"/>
        </w:rPr>
      </w:pPr>
    </w:p>
    <w:p w:rsidR="00CB2338" w:rsidRDefault="00CB2338" w:rsidP="00CB2338">
      <w:pPr>
        <w:spacing w:after="0" w:line="360" w:lineRule="auto"/>
        <w:jc w:val="both"/>
        <w:rPr>
          <w:rFonts w:ascii="Consolas" w:hAnsi="Consolas" w:cs="Consolas"/>
          <w:sz w:val="24"/>
          <w:szCs w:val="24"/>
          <w:lang w:val="en-GB"/>
        </w:rPr>
      </w:pPr>
      <w:r>
        <w:rPr>
          <w:rFonts w:ascii="Consolas" w:hAnsi="Consolas" w:cs="Consolas"/>
          <w:sz w:val="24"/>
          <w:szCs w:val="24"/>
          <w:lang w:val="en-GB"/>
        </w:rPr>
        <w:t xml:space="preserve"> </w:t>
      </w:r>
    </w:p>
    <w:p w:rsidR="00CB2338" w:rsidRDefault="00CB2338" w:rsidP="00CB2338">
      <w:pPr>
        <w:spacing w:after="0" w:line="360" w:lineRule="auto"/>
        <w:jc w:val="center"/>
        <w:rPr>
          <w:rFonts w:ascii="Consolas" w:hAnsi="Consolas" w:cs="Consolas"/>
          <w:b/>
          <w:sz w:val="24"/>
          <w:szCs w:val="24"/>
          <w:lang w:val="en-GB"/>
        </w:rPr>
      </w:pPr>
      <w:r>
        <w:rPr>
          <w:rFonts w:ascii="Consolas" w:hAnsi="Consolas" w:cs="Consolas"/>
          <w:b/>
          <w:sz w:val="24"/>
          <w:szCs w:val="24"/>
          <w:lang w:val="en-GB"/>
        </w:rPr>
        <w:t xml:space="preserve">Delivered in </w:t>
      </w:r>
      <w:r w:rsidR="00630166">
        <w:rPr>
          <w:rFonts w:ascii="Consolas" w:hAnsi="Consolas" w:cs="Consolas"/>
          <w:b/>
          <w:sz w:val="24"/>
          <w:szCs w:val="24"/>
          <w:lang w:val="en-GB"/>
        </w:rPr>
        <w:t xml:space="preserve">open court </w:t>
      </w:r>
      <w:r>
        <w:rPr>
          <w:rFonts w:ascii="Consolas" w:hAnsi="Consolas" w:cs="Consolas"/>
          <w:b/>
          <w:sz w:val="24"/>
          <w:szCs w:val="24"/>
          <w:lang w:val="en-GB"/>
        </w:rPr>
        <w:t xml:space="preserve">at Lusaka this </w:t>
      </w:r>
      <w:r w:rsidR="00630166">
        <w:rPr>
          <w:rFonts w:ascii="Consolas" w:hAnsi="Consolas" w:cs="Consolas"/>
          <w:b/>
          <w:sz w:val="24"/>
          <w:szCs w:val="24"/>
          <w:lang w:val="en-GB"/>
        </w:rPr>
        <w:t>25</w:t>
      </w:r>
      <w:r w:rsidR="00630166" w:rsidRPr="00630166">
        <w:rPr>
          <w:rFonts w:ascii="Consolas" w:hAnsi="Consolas" w:cs="Consolas"/>
          <w:b/>
          <w:sz w:val="24"/>
          <w:szCs w:val="24"/>
          <w:vertAlign w:val="superscript"/>
          <w:lang w:val="en-GB"/>
        </w:rPr>
        <w:t>th</w:t>
      </w:r>
      <w:r w:rsidR="00630166">
        <w:rPr>
          <w:rFonts w:ascii="Consolas" w:hAnsi="Consolas" w:cs="Consolas"/>
          <w:b/>
          <w:sz w:val="24"/>
          <w:szCs w:val="24"/>
          <w:lang w:val="en-GB"/>
        </w:rPr>
        <w:t xml:space="preserve"> </w:t>
      </w:r>
      <w:r>
        <w:rPr>
          <w:rFonts w:ascii="Consolas" w:hAnsi="Consolas" w:cs="Consolas"/>
          <w:b/>
          <w:sz w:val="24"/>
          <w:szCs w:val="24"/>
          <w:lang w:val="en-GB"/>
        </w:rPr>
        <w:t>day of April, 2014</w:t>
      </w:r>
    </w:p>
    <w:p w:rsidR="008346DE" w:rsidRDefault="008346DE" w:rsidP="00CB2338">
      <w:pPr>
        <w:spacing w:line="480" w:lineRule="auto"/>
        <w:jc w:val="center"/>
        <w:rPr>
          <w:rFonts w:ascii="Consolas" w:hAnsi="Consolas" w:cs="Consolas"/>
          <w:sz w:val="24"/>
          <w:szCs w:val="24"/>
        </w:rPr>
      </w:pPr>
    </w:p>
    <w:p w:rsidR="00EF4E3C" w:rsidRDefault="00EF4E3C" w:rsidP="00CB2338">
      <w:pPr>
        <w:spacing w:line="480" w:lineRule="auto"/>
        <w:jc w:val="center"/>
        <w:rPr>
          <w:rFonts w:ascii="Consolas" w:hAnsi="Consolas" w:cs="Consolas"/>
          <w:sz w:val="24"/>
          <w:szCs w:val="24"/>
        </w:rPr>
      </w:pPr>
    </w:p>
    <w:p w:rsidR="00CB2338" w:rsidRDefault="00CB2338" w:rsidP="00CB2338">
      <w:pPr>
        <w:spacing w:after="0" w:line="240" w:lineRule="auto"/>
        <w:jc w:val="center"/>
        <w:rPr>
          <w:rFonts w:ascii="Consolas" w:hAnsi="Consolas" w:cs="Consolas"/>
          <w:b/>
          <w:sz w:val="24"/>
          <w:szCs w:val="24"/>
        </w:rPr>
      </w:pPr>
      <w:r>
        <w:rPr>
          <w:rFonts w:ascii="Consolas" w:hAnsi="Consolas" w:cs="Consolas"/>
          <w:b/>
          <w:sz w:val="24"/>
          <w:szCs w:val="24"/>
        </w:rPr>
        <w:t>________________________________</w:t>
      </w:r>
    </w:p>
    <w:p w:rsidR="00CB2338" w:rsidRDefault="00CB2338" w:rsidP="00CB2338">
      <w:pPr>
        <w:spacing w:after="0" w:line="240" w:lineRule="auto"/>
        <w:jc w:val="center"/>
        <w:rPr>
          <w:rFonts w:ascii="Consolas" w:hAnsi="Consolas" w:cs="Consolas"/>
          <w:b/>
          <w:sz w:val="24"/>
          <w:szCs w:val="24"/>
        </w:rPr>
      </w:pPr>
      <w:r>
        <w:rPr>
          <w:rFonts w:ascii="Consolas" w:hAnsi="Consolas" w:cs="Consolas"/>
          <w:b/>
          <w:sz w:val="24"/>
          <w:szCs w:val="24"/>
        </w:rPr>
        <w:t>C. F. R MCHENGA SC</w:t>
      </w:r>
    </w:p>
    <w:p w:rsidR="00940F4F" w:rsidRDefault="00CB2338" w:rsidP="00A206F3">
      <w:pPr>
        <w:spacing w:after="0" w:line="240" w:lineRule="auto"/>
        <w:jc w:val="center"/>
      </w:pPr>
      <w:r>
        <w:rPr>
          <w:rFonts w:ascii="Consolas" w:hAnsi="Consolas" w:cs="Consolas"/>
          <w:b/>
          <w:sz w:val="24"/>
          <w:szCs w:val="24"/>
        </w:rPr>
        <w:t>JUDGE</w:t>
      </w:r>
    </w:p>
    <w:p w:rsidR="00FE76EE" w:rsidRDefault="00FE76EE"/>
    <w:sectPr w:rsidR="00FE76EE" w:rsidSect="00AE3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438D5"/>
    <w:multiLevelType w:val="hybridMultilevel"/>
    <w:tmpl w:val="8C6A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E7ADC"/>
    <w:multiLevelType w:val="hybridMultilevel"/>
    <w:tmpl w:val="0A7E0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B2338"/>
    <w:rsid w:val="00035DE5"/>
    <w:rsid w:val="000A2C01"/>
    <w:rsid w:val="000A5359"/>
    <w:rsid w:val="000B3824"/>
    <w:rsid w:val="000D2A69"/>
    <w:rsid w:val="00101EE6"/>
    <w:rsid w:val="00120F1D"/>
    <w:rsid w:val="00140FBA"/>
    <w:rsid w:val="00196949"/>
    <w:rsid w:val="001B422D"/>
    <w:rsid w:val="00265F64"/>
    <w:rsid w:val="0028014B"/>
    <w:rsid w:val="002A535C"/>
    <w:rsid w:val="003215AC"/>
    <w:rsid w:val="0037243B"/>
    <w:rsid w:val="003B7215"/>
    <w:rsid w:val="003C6A3C"/>
    <w:rsid w:val="00400B10"/>
    <w:rsid w:val="00433245"/>
    <w:rsid w:val="00463D68"/>
    <w:rsid w:val="004672E1"/>
    <w:rsid w:val="00476833"/>
    <w:rsid w:val="004A24AF"/>
    <w:rsid w:val="00502944"/>
    <w:rsid w:val="00547522"/>
    <w:rsid w:val="00554BB1"/>
    <w:rsid w:val="00573692"/>
    <w:rsid w:val="00630166"/>
    <w:rsid w:val="006E507E"/>
    <w:rsid w:val="0070405F"/>
    <w:rsid w:val="00727951"/>
    <w:rsid w:val="00750DC1"/>
    <w:rsid w:val="007B5DFC"/>
    <w:rsid w:val="007D30EE"/>
    <w:rsid w:val="007F4C95"/>
    <w:rsid w:val="00811283"/>
    <w:rsid w:val="008346DE"/>
    <w:rsid w:val="00840143"/>
    <w:rsid w:val="008714A1"/>
    <w:rsid w:val="008808BB"/>
    <w:rsid w:val="008A2C50"/>
    <w:rsid w:val="00907645"/>
    <w:rsid w:val="0092781C"/>
    <w:rsid w:val="009C64C6"/>
    <w:rsid w:val="009D4703"/>
    <w:rsid w:val="009D695A"/>
    <w:rsid w:val="009E3C4C"/>
    <w:rsid w:val="00A206F3"/>
    <w:rsid w:val="00A811A5"/>
    <w:rsid w:val="00AA066B"/>
    <w:rsid w:val="00AC1A55"/>
    <w:rsid w:val="00AE3531"/>
    <w:rsid w:val="00B32145"/>
    <w:rsid w:val="00B32CAB"/>
    <w:rsid w:val="00B32F7E"/>
    <w:rsid w:val="00B414FC"/>
    <w:rsid w:val="00B45979"/>
    <w:rsid w:val="00B6012A"/>
    <w:rsid w:val="00B61427"/>
    <w:rsid w:val="00B87227"/>
    <w:rsid w:val="00BD795E"/>
    <w:rsid w:val="00C3687A"/>
    <w:rsid w:val="00C828CB"/>
    <w:rsid w:val="00CA744E"/>
    <w:rsid w:val="00CB2338"/>
    <w:rsid w:val="00CB5F3E"/>
    <w:rsid w:val="00D2586C"/>
    <w:rsid w:val="00D66848"/>
    <w:rsid w:val="00DA1814"/>
    <w:rsid w:val="00DF35ED"/>
    <w:rsid w:val="00E05CBB"/>
    <w:rsid w:val="00E215DF"/>
    <w:rsid w:val="00E53985"/>
    <w:rsid w:val="00E73F7D"/>
    <w:rsid w:val="00EB302C"/>
    <w:rsid w:val="00EC0C67"/>
    <w:rsid w:val="00EC1744"/>
    <w:rsid w:val="00EC5F83"/>
    <w:rsid w:val="00ED5A22"/>
    <w:rsid w:val="00EF4E3C"/>
    <w:rsid w:val="00F6088F"/>
    <w:rsid w:val="00FA45BC"/>
    <w:rsid w:val="00FD2842"/>
    <w:rsid w:val="00FE7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EE"/>
    <w:pPr>
      <w:ind w:left="720"/>
      <w:contextualSpacing/>
    </w:pPr>
  </w:style>
</w:styles>
</file>

<file path=word/webSettings.xml><?xml version="1.0" encoding="utf-8"?>
<w:webSettings xmlns:r="http://schemas.openxmlformats.org/officeDocument/2006/relationships" xmlns:w="http://schemas.openxmlformats.org/wordprocessingml/2006/main">
  <w:divs>
    <w:div w:id="18913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A2474-13F2-4452-BE3C-B9C12C89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judith.chilanga</dc:creator>
  <cp:lastModifiedBy>judith.chilanga</cp:lastModifiedBy>
  <cp:revision>2</cp:revision>
  <cp:lastPrinted>2014-04-25T05:36:00Z</cp:lastPrinted>
  <dcterms:created xsi:type="dcterms:W3CDTF">2014-05-13T08:28:00Z</dcterms:created>
  <dcterms:modified xsi:type="dcterms:W3CDTF">2014-05-13T08:28:00Z</dcterms:modified>
</cp:coreProperties>
</file>