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97" w:rsidRPr="000D67AF" w:rsidRDefault="00DB4AD2" w:rsidP="003F123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IN THE HIGH COURT FOR ZAMBIA                                </w:t>
      </w:r>
      <w:r w:rsidR="0064474D" w:rsidRPr="000D67AF">
        <w:rPr>
          <w:rFonts w:ascii="Bookman Old Style" w:hAnsi="Bookman Old Style" w:cs="Tahoma"/>
          <w:b/>
          <w:sz w:val="24"/>
          <w:szCs w:val="24"/>
        </w:rPr>
        <w:t>20</w:t>
      </w:r>
      <w:r w:rsidR="00310D89">
        <w:rPr>
          <w:rFonts w:ascii="Bookman Old Style" w:hAnsi="Bookman Old Style" w:cs="Tahoma"/>
          <w:b/>
          <w:sz w:val="24"/>
          <w:szCs w:val="24"/>
        </w:rPr>
        <w:t>14</w:t>
      </w:r>
      <w:r w:rsidRPr="000D67AF">
        <w:rPr>
          <w:rFonts w:ascii="Bookman Old Style" w:hAnsi="Bookman Old Style" w:cs="Tahoma"/>
          <w:b/>
          <w:sz w:val="24"/>
          <w:szCs w:val="24"/>
        </w:rPr>
        <w:t>/HP/</w:t>
      </w:r>
      <w:r w:rsidR="0064474D" w:rsidRPr="000D67AF">
        <w:rPr>
          <w:rFonts w:ascii="Bookman Old Style" w:hAnsi="Bookman Old Style" w:cs="Tahoma"/>
          <w:b/>
          <w:sz w:val="24"/>
          <w:szCs w:val="24"/>
        </w:rPr>
        <w:t>D</w:t>
      </w:r>
      <w:r w:rsidR="00310D89">
        <w:rPr>
          <w:rFonts w:ascii="Bookman Old Style" w:hAnsi="Bookman Old Style" w:cs="Tahoma"/>
          <w:b/>
          <w:sz w:val="24"/>
          <w:szCs w:val="24"/>
        </w:rPr>
        <w:t>.07</w:t>
      </w:r>
      <w:r w:rsidR="00BB61DA">
        <w:rPr>
          <w:rFonts w:ascii="Bookman Old Style" w:hAnsi="Bookman Old Style" w:cs="Tahoma"/>
          <w:b/>
          <w:sz w:val="24"/>
          <w:szCs w:val="24"/>
        </w:rPr>
        <w:t>7</w:t>
      </w:r>
    </w:p>
    <w:p w:rsidR="00DB4AD2" w:rsidRPr="000D67AF" w:rsidRDefault="00DB4AD2" w:rsidP="003F123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AT THE PRINCIPAL REGISTRY </w:t>
      </w:r>
    </w:p>
    <w:p w:rsidR="00DB4AD2" w:rsidRPr="000D67AF" w:rsidRDefault="00DB4AD2" w:rsidP="003F123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AT LUSAKA </w:t>
      </w:r>
    </w:p>
    <w:p w:rsidR="000D67AF" w:rsidRDefault="000D67AF" w:rsidP="003F1232">
      <w:pPr>
        <w:spacing w:after="0"/>
        <w:jc w:val="both"/>
        <w:rPr>
          <w:rFonts w:ascii="Bookman Old Style" w:hAnsi="Bookman Old Style" w:cs="Tahoma"/>
          <w:sz w:val="24"/>
          <w:szCs w:val="24"/>
        </w:rPr>
      </w:pPr>
    </w:p>
    <w:p w:rsidR="00DB4AD2" w:rsidRPr="000D67AF" w:rsidRDefault="000D67AF" w:rsidP="003F1232">
      <w:pPr>
        <w:spacing w:after="0"/>
        <w:jc w:val="both"/>
        <w:rPr>
          <w:rFonts w:ascii="Bookman Old Style" w:hAnsi="Bookman Old Style" w:cs="Tahoma"/>
          <w:sz w:val="24"/>
          <w:szCs w:val="24"/>
        </w:rPr>
      </w:pPr>
      <w:r w:rsidRPr="000D67AF">
        <w:rPr>
          <w:rFonts w:ascii="Bookman Old Style" w:hAnsi="Bookman Old Style" w:cs="Tahoma"/>
          <w:sz w:val="24"/>
          <w:szCs w:val="24"/>
        </w:rPr>
        <w:t>(Divorce</w:t>
      </w:r>
      <w:r>
        <w:rPr>
          <w:rFonts w:ascii="Bookman Old Style" w:hAnsi="Bookman Old Style" w:cs="Tahoma"/>
          <w:sz w:val="24"/>
          <w:szCs w:val="24"/>
        </w:rPr>
        <w:t xml:space="preserve"> j</w:t>
      </w:r>
      <w:r w:rsidRPr="000D67AF">
        <w:rPr>
          <w:rFonts w:ascii="Bookman Old Style" w:hAnsi="Bookman Old Style" w:cs="Tahoma"/>
          <w:sz w:val="24"/>
          <w:szCs w:val="24"/>
        </w:rPr>
        <w:t>urisdiction)</w:t>
      </w:r>
    </w:p>
    <w:p w:rsidR="00DB4AD2" w:rsidRPr="000D67AF" w:rsidRDefault="00DB4AD2" w:rsidP="001A0516">
      <w:pPr>
        <w:spacing w:after="0" w:line="360" w:lineRule="auto"/>
        <w:jc w:val="both"/>
        <w:rPr>
          <w:rFonts w:ascii="Bookman Old Style" w:hAnsi="Bookman Old Style" w:cs="Tahoma"/>
          <w:b/>
          <w:sz w:val="24"/>
          <w:szCs w:val="24"/>
        </w:rPr>
      </w:pPr>
    </w:p>
    <w:p w:rsidR="00DB4AD2" w:rsidRPr="000D67AF" w:rsidRDefault="00DB4AD2" w:rsidP="001A0516">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BETWEEN </w:t>
      </w:r>
    </w:p>
    <w:p w:rsidR="00DB4AD2" w:rsidRPr="000D67AF" w:rsidRDefault="00DB4AD2" w:rsidP="001A0516">
      <w:pPr>
        <w:spacing w:after="0" w:line="360" w:lineRule="auto"/>
        <w:jc w:val="both"/>
        <w:rPr>
          <w:rFonts w:ascii="Bookman Old Style" w:hAnsi="Bookman Old Style" w:cs="Tahoma"/>
          <w:b/>
          <w:sz w:val="24"/>
          <w:szCs w:val="24"/>
        </w:rPr>
      </w:pPr>
    </w:p>
    <w:p w:rsidR="00DB4AD2" w:rsidRPr="000D67AF" w:rsidRDefault="00310D89" w:rsidP="001A0516">
      <w:pPr>
        <w:spacing w:after="0" w:line="360" w:lineRule="auto"/>
        <w:jc w:val="both"/>
        <w:rPr>
          <w:rFonts w:ascii="Bookman Old Style" w:hAnsi="Bookman Old Style" w:cs="Tahoma"/>
          <w:b/>
          <w:sz w:val="24"/>
          <w:szCs w:val="24"/>
        </w:rPr>
      </w:pPr>
      <w:r>
        <w:rPr>
          <w:rFonts w:ascii="Bookman Old Style" w:hAnsi="Bookman Old Style" w:cs="Tahoma"/>
          <w:b/>
          <w:sz w:val="24"/>
          <w:szCs w:val="24"/>
        </w:rPr>
        <w:t>B</w:t>
      </w:r>
      <w:r w:rsidR="00BB61DA">
        <w:rPr>
          <w:rFonts w:ascii="Bookman Old Style" w:hAnsi="Bookman Old Style" w:cs="Tahoma"/>
          <w:b/>
          <w:sz w:val="24"/>
          <w:szCs w:val="24"/>
        </w:rPr>
        <w:t>WEMBYA KATONGO MUGALA</w:t>
      </w:r>
      <w:r>
        <w:rPr>
          <w:rFonts w:ascii="Bookman Old Style" w:hAnsi="Bookman Old Style" w:cs="Tahoma"/>
          <w:b/>
          <w:sz w:val="24"/>
          <w:szCs w:val="24"/>
        </w:rPr>
        <w:t xml:space="preserve"> </w:t>
      </w:r>
      <w:r>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145C9A">
        <w:rPr>
          <w:rFonts w:ascii="Bookman Old Style" w:hAnsi="Bookman Old Style" w:cs="Tahoma"/>
          <w:b/>
          <w:sz w:val="24"/>
          <w:szCs w:val="24"/>
        </w:rPr>
        <w:tab/>
      </w:r>
      <w:r w:rsidR="0064474D" w:rsidRPr="000D67AF">
        <w:rPr>
          <w:rFonts w:ascii="Bookman Old Style" w:hAnsi="Bookman Old Style" w:cs="Tahoma"/>
          <w:b/>
          <w:sz w:val="24"/>
          <w:szCs w:val="24"/>
        </w:rPr>
        <w:t xml:space="preserve"> PETITIONER</w:t>
      </w:r>
    </w:p>
    <w:p w:rsidR="00BB61DA" w:rsidRDefault="00BB61DA" w:rsidP="001A0516">
      <w:pPr>
        <w:spacing w:after="0" w:line="360" w:lineRule="auto"/>
        <w:jc w:val="both"/>
        <w:rPr>
          <w:rFonts w:ascii="Bookman Old Style" w:hAnsi="Bookman Old Style" w:cs="Tahoma"/>
          <w:b/>
          <w:sz w:val="24"/>
          <w:szCs w:val="24"/>
        </w:rPr>
      </w:pPr>
    </w:p>
    <w:p w:rsidR="00DB4AD2" w:rsidRPr="000D67AF" w:rsidRDefault="00DB4AD2" w:rsidP="001A0516">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AND </w:t>
      </w:r>
    </w:p>
    <w:p w:rsidR="00BB61DA" w:rsidRDefault="00BB61DA" w:rsidP="001A0516">
      <w:pPr>
        <w:spacing w:after="0" w:line="360" w:lineRule="auto"/>
        <w:jc w:val="both"/>
        <w:rPr>
          <w:rFonts w:ascii="Bookman Old Style" w:hAnsi="Bookman Old Style" w:cs="Tahoma"/>
          <w:b/>
          <w:sz w:val="24"/>
          <w:szCs w:val="24"/>
        </w:rPr>
      </w:pPr>
    </w:p>
    <w:p w:rsidR="00DB4AD2" w:rsidRPr="000D67AF" w:rsidRDefault="00310D89" w:rsidP="001A0516">
      <w:pPr>
        <w:spacing w:after="0" w:line="360" w:lineRule="auto"/>
        <w:jc w:val="both"/>
        <w:rPr>
          <w:rFonts w:ascii="Bookman Old Style" w:hAnsi="Bookman Old Style" w:cs="Tahoma"/>
          <w:b/>
          <w:sz w:val="24"/>
          <w:szCs w:val="24"/>
        </w:rPr>
      </w:pPr>
      <w:r>
        <w:rPr>
          <w:rFonts w:ascii="Bookman Old Style" w:hAnsi="Bookman Old Style" w:cs="Tahoma"/>
          <w:b/>
          <w:sz w:val="24"/>
          <w:szCs w:val="24"/>
        </w:rPr>
        <w:t>S</w:t>
      </w:r>
      <w:r w:rsidR="00BB61DA">
        <w:rPr>
          <w:rFonts w:ascii="Bookman Old Style" w:hAnsi="Bookman Old Style" w:cs="Tahoma"/>
          <w:b/>
          <w:sz w:val="24"/>
          <w:szCs w:val="24"/>
        </w:rPr>
        <w:t>AMUEL IMBANJI MUGALA</w:t>
      </w:r>
      <w:r>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0D67AF">
        <w:rPr>
          <w:rFonts w:ascii="Bookman Old Style" w:hAnsi="Bookman Old Style" w:cs="Tahoma"/>
          <w:b/>
          <w:sz w:val="24"/>
          <w:szCs w:val="24"/>
        </w:rPr>
        <w:tab/>
      </w:r>
      <w:r w:rsidR="00145C9A">
        <w:rPr>
          <w:rFonts w:ascii="Bookman Old Style" w:hAnsi="Bookman Old Style" w:cs="Tahoma"/>
          <w:b/>
          <w:sz w:val="24"/>
          <w:szCs w:val="24"/>
        </w:rPr>
        <w:tab/>
      </w:r>
      <w:r w:rsidR="00DB4AD2" w:rsidRPr="000D67AF">
        <w:rPr>
          <w:rFonts w:ascii="Bookman Old Style" w:hAnsi="Bookman Old Style" w:cs="Tahoma"/>
          <w:b/>
          <w:sz w:val="24"/>
          <w:szCs w:val="24"/>
        </w:rPr>
        <w:t xml:space="preserve">RESPONDENT </w:t>
      </w:r>
    </w:p>
    <w:p w:rsidR="00D10F41" w:rsidRPr="000D67AF" w:rsidRDefault="00D10F41" w:rsidP="00D10F41">
      <w:pPr>
        <w:spacing w:after="0" w:line="240" w:lineRule="auto"/>
        <w:jc w:val="both"/>
        <w:rPr>
          <w:rFonts w:ascii="Bookman Old Style" w:hAnsi="Bookman Old Style" w:cs="Tahoma"/>
          <w:b/>
          <w:sz w:val="24"/>
          <w:szCs w:val="24"/>
        </w:rPr>
      </w:pPr>
    </w:p>
    <w:p w:rsidR="00310D89" w:rsidRPr="00F57C06" w:rsidRDefault="00310D89" w:rsidP="00310D89">
      <w:pPr>
        <w:jc w:val="both"/>
        <w:rPr>
          <w:rFonts w:ascii="Bookman Old Style" w:hAnsi="Bookman Old Style"/>
          <w:b/>
          <w:bCs/>
        </w:rPr>
      </w:pPr>
      <w:r w:rsidRPr="00F57C06">
        <w:rPr>
          <w:rFonts w:ascii="Bookman Old Style" w:hAnsi="Bookman Old Style"/>
          <w:b/>
          <w:bCs/>
          <w:i/>
        </w:rPr>
        <w:t xml:space="preserve">Before: Hon. </w:t>
      </w:r>
      <w:r w:rsidR="00A108CE">
        <w:rPr>
          <w:rFonts w:ascii="Bookman Old Style" w:hAnsi="Bookman Old Style"/>
          <w:b/>
          <w:bCs/>
          <w:i/>
        </w:rPr>
        <w:t>Mrs. Justice</w:t>
      </w:r>
      <w:r w:rsidRPr="00F57C06">
        <w:rPr>
          <w:rFonts w:ascii="Bookman Old Style" w:hAnsi="Bookman Old Style"/>
          <w:b/>
          <w:bCs/>
          <w:i/>
        </w:rPr>
        <w:t xml:space="preserve"> B.M.M. </w:t>
      </w:r>
      <w:proofErr w:type="spellStart"/>
      <w:r w:rsidRPr="00F57C06">
        <w:rPr>
          <w:rFonts w:ascii="Bookman Old Style" w:hAnsi="Bookman Old Style"/>
          <w:b/>
          <w:bCs/>
          <w:i/>
        </w:rPr>
        <w:t>Mung’omba</w:t>
      </w:r>
      <w:proofErr w:type="spellEnd"/>
      <w:r w:rsidRPr="00F57C06">
        <w:rPr>
          <w:rFonts w:ascii="Bookman Old Style" w:hAnsi="Bookman Old Style"/>
          <w:b/>
          <w:bCs/>
          <w:i/>
        </w:rPr>
        <w:t xml:space="preserve"> </w:t>
      </w:r>
      <w:r w:rsidR="007F47A8">
        <w:rPr>
          <w:rFonts w:ascii="Bookman Old Style" w:hAnsi="Bookman Old Style"/>
          <w:b/>
          <w:i/>
        </w:rPr>
        <w:t>on this 29</w:t>
      </w:r>
      <w:r w:rsidR="007F47A8" w:rsidRPr="007F47A8">
        <w:rPr>
          <w:rFonts w:ascii="Bookman Old Style" w:hAnsi="Bookman Old Style"/>
          <w:b/>
          <w:i/>
          <w:vertAlign w:val="superscript"/>
        </w:rPr>
        <w:t>th</w:t>
      </w:r>
      <w:r w:rsidR="007F47A8">
        <w:rPr>
          <w:rFonts w:ascii="Bookman Old Style" w:hAnsi="Bookman Old Style"/>
          <w:b/>
          <w:i/>
        </w:rPr>
        <w:t xml:space="preserve"> </w:t>
      </w:r>
      <w:bookmarkStart w:id="0" w:name="_GoBack"/>
      <w:bookmarkEnd w:id="0"/>
      <w:r w:rsidRPr="00F57C06">
        <w:rPr>
          <w:rFonts w:ascii="Bookman Old Style" w:hAnsi="Bookman Old Style"/>
          <w:b/>
          <w:i/>
        </w:rPr>
        <w:t xml:space="preserve">day of </w:t>
      </w:r>
      <w:r w:rsidR="00BB61DA">
        <w:rPr>
          <w:rFonts w:ascii="Bookman Old Style" w:hAnsi="Bookman Old Style"/>
          <w:b/>
          <w:i/>
        </w:rPr>
        <w:t>August</w:t>
      </w:r>
      <w:r>
        <w:rPr>
          <w:rFonts w:ascii="Bookman Old Style" w:hAnsi="Bookman Old Style"/>
          <w:b/>
          <w:i/>
        </w:rPr>
        <w:t>,</w:t>
      </w:r>
      <w:r w:rsidRPr="00F57C06">
        <w:rPr>
          <w:rFonts w:ascii="Bookman Old Style" w:hAnsi="Bookman Old Style"/>
          <w:b/>
          <w:i/>
        </w:rPr>
        <w:t xml:space="preserve"> 2014.</w:t>
      </w:r>
      <w:r w:rsidRPr="00F57C06">
        <w:rPr>
          <w:rFonts w:ascii="Bookman Old Style" w:hAnsi="Bookman Old Style"/>
          <w:b/>
          <w:bCs/>
        </w:rPr>
        <w:t xml:space="preserve"> </w:t>
      </w:r>
    </w:p>
    <w:p w:rsidR="000D67AF" w:rsidRDefault="000D67AF" w:rsidP="00D10F41">
      <w:pPr>
        <w:spacing w:after="0" w:line="240" w:lineRule="auto"/>
        <w:jc w:val="both"/>
        <w:rPr>
          <w:rFonts w:ascii="Bookman Old Style" w:hAnsi="Bookman Old Style" w:cs="Tahoma"/>
          <w:b/>
          <w:sz w:val="24"/>
          <w:szCs w:val="24"/>
        </w:rPr>
      </w:pPr>
    </w:p>
    <w:p w:rsidR="00DB4AD2" w:rsidRDefault="00DB4AD2" w:rsidP="000D67AF">
      <w:pPr>
        <w:spacing w:after="0" w:line="240" w:lineRule="auto"/>
        <w:jc w:val="both"/>
        <w:rPr>
          <w:rFonts w:ascii="Bookman Old Style" w:hAnsi="Bookman Old Style" w:cs="Tahoma"/>
          <w:i/>
          <w:sz w:val="24"/>
          <w:szCs w:val="24"/>
        </w:rPr>
      </w:pPr>
      <w:r w:rsidRPr="000D67AF">
        <w:rPr>
          <w:rFonts w:ascii="Bookman Old Style" w:hAnsi="Bookman Old Style" w:cs="Tahoma"/>
          <w:i/>
          <w:sz w:val="24"/>
          <w:szCs w:val="24"/>
        </w:rPr>
        <w:t xml:space="preserve">For the </w:t>
      </w:r>
      <w:r w:rsidR="00D950DA">
        <w:rPr>
          <w:rFonts w:ascii="Bookman Old Style" w:hAnsi="Bookman Old Style" w:cs="Tahoma"/>
          <w:i/>
          <w:sz w:val="24"/>
          <w:szCs w:val="24"/>
        </w:rPr>
        <w:t>Petitioner</w:t>
      </w:r>
      <w:r w:rsidRPr="000D67AF">
        <w:rPr>
          <w:rFonts w:ascii="Bookman Old Style" w:hAnsi="Bookman Old Style" w:cs="Tahoma"/>
          <w:i/>
          <w:sz w:val="24"/>
          <w:szCs w:val="24"/>
        </w:rPr>
        <w:t xml:space="preserve"> – </w:t>
      </w:r>
      <w:r w:rsidR="00BB61DA">
        <w:rPr>
          <w:rFonts w:ascii="Bookman Old Style" w:hAnsi="Bookman Old Style" w:cs="Tahoma"/>
          <w:i/>
          <w:sz w:val="24"/>
          <w:szCs w:val="24"/>
        </w:rPr>
        <w:t>In Person</w:t>
      </w:r>
    </w:p>
    <w:p w:rsidR="00DB4AD2" w:rsidRDefault="00F85DD9" w:rsidP="00D10F41">
      <w:pPr>
        <w:spacing w:after="0" w:line="240" w:lineRule="auto"/>
        <w:jc w:val="both"/>
        <w:rPr>
          <w:rFonts w:ascii="Bookman Old Style" w:hAnsi="Bookman Old Style" w:cs="Tahoma"/>
          <w:i/>
          <w:sz w:val="24"/>
          <w:szCs w:val="24"/>
        </w:rPr>
      </w:pPr>
      <w:r w:rsidRPr="000D67AF">
        <w:rPr>
          <w:rFonts w:ascii="Bookman Old Style" w:hAnsi="Bookman Old Style" w:cs="Tahoma"/>
          <w:i/>
          <w:sz w:val="24"/>
          <w:szCs w:val="24"/>
        </w:rPr>
        <w:t>For the R</w:t>
      </w:r>
      <w:r w:rsidR="0064474D" w:rsidRPr="000D67AF">
        <w:rPr>
          <w:rFonts w:ascii="Bookman Old Style" w:hAnsi="Bookman Old Style" w:cs="Tahoma"/>
          <w:i/>
          <w:sz w:val="24"/>
          <w:szCs w:val="24"/>
        </w:rPr>
        <w:t xml:space="preserve">espondent – </w:t>
      </w:r>
      <w:r w:rsidR="00BB61DA">
        <w:rPr>
          <w:rFonts w:ascii="Bookman Old Style" w:hAnsi="Bookman Old Style" w:cs="Tahoma"/>
          <w:i/>
          <w:sz w:val="24"/>
          <w:szCs w:val="24"/>
        </w:rPr>
        <w:t>In Person</w:t>
      </w:r>
    </w:p>
    <w:p w:rsidR="000D67AF" w:rsidRPr="000D67AF" w:rsidRDefault="000D67AF" w:rsidP="00D10F41">
      <w:pPr>
        <w:spacing w:after="0" w:line="240" w:lineRule="auto"/>
        <w:jc w:val="both"/>
        <w:rPr>
          <w:rFonts w:ascii="Bookman Old Style" w:hAnsi="Bookman Old Style" w:cs="Tahoma"/>
          <w:i/>
          <w:sz w:val="24"/>
          <w:szCs w:val="24"/>
        </w:rPr>
      </w:pPr>
    </w:p>
    <w:p w:rsidR="001A0516" w:rsidRPr="000D67AF" w:rsidRDefault="001A0516" w:rsidP="001A0516">
      <w:pPr>
        <w:pBdr>
          <w:top w:val="single" w:sz="4" w:space="1" w:color="auto"/>
        </w:pBdr>
        <w:spacing w:after="0" w:line="360" w:lineRule="auto"/>
        <w:jc w:val="both"/>
        <w:rPr>
          <w:rFonts w:ascii="Bookman Old Style" w:hAnsi="Bookman Old Style" w:cs="Tahoma"/>
          <w:b/>
          <w:sz w:val="24"/>
          <w:szCs w:val="24"/>
        </w:rPr>
      </w:pPr>
    </w:p>
    <w:p w:rsidR="001A0516" w:rsidRPr="000D67AF" w:rsidRDefault="00DB4AD2" w:rsidP="001A0516">
      <w:pPr>
        <w:spacing w:after="0" w:line="360" w:lineRule="auto"/>
        <w:jc w:val="center"/>
        <w:rPr>
          <w:rFonts w:ascii="Bookman Old Style" w:hAnsi="Bookman Old Style" w:cs="Tahoma"/>
          <w:b/>
          <w:sz w:val="28"/>
          <w:szCs w:val="28"/>
        </w:rPr>
      </w:pPr>
      <w:r w:rsidRPr="000D67AF">
        <w:rPr>
          <w:rFonts w:ascii="Bookman Old Style" w:hAnsi="Bookman Old Style" w:cs="Tahoma"/>
          <w:b/>
          <w:sz w:val="28"/>
          <w:szCs w:val="28"/>
        </w:rPr>
        <w:t>JUDGMENT</w:t>
      </w:r>
    </w:p>
    <w:p w:rsidR="00DB4AD2" w:rsidRPr="000D67AF" w:rsidRDefault="00DB4AD2" w:rsidP="001A0516">
      <w:pPr>
        <w:pBdr>
          <w:bottom w:val="single" w:sz="4" w:space="1" w:color="auto"/>
        </w:pBdr>
        <w:spacing w:after="0" w:line="360" w:lineRule="auto"/>
        <w:jc w:val="both"/>
        <w:rPr>
          <w:rFonts w:ascii="Bookman Old Style" w:hAnsi="Bookman Old Style" w:cs="Tahoma"/>
          <w:b/>
          <w:sz w:val="24"/>
          <w:szCs w:val="24"/>
        </w:rPr>
      </w:pPr>
    </w:p>
    <w:p w:rsidR="000D67AF" w:rsidRDefault="000D67AF" w:rsidP="001A0516">
      <w:pPr>
        <w:spacing w:after="0" w:line="360" w:lineRule="auto"/>
        <w:jc w:val="both"/>
        <w:rPr>
          <w:rFonts w:ascii="Bookman Old Style" w:hAnsi="Bookman Old Style" w:cs="Tahoma"/>
          <w:b/>
          <w:sz w:val="24"/>
          <w:szCs w:val="24"/>
          <w:u w:val="single"/>
        </w:rPr>
      </w:pPr>
    </w:p>
    <w:p w:rsidR="00B10E8E" w:rsidRDefault="00947D5C" w:rsidP="001A0516">
      <w:pPr>
        <w:spacing w:after="0" w:line="360" w:lineRule="auto"/>
        <w:jc w:val="both"/>
        <w:rPr>
          <w:rFonts w:ascii="Bookman Old Style" w:hAnsi="Bookman Old Style" w:cs="Tahoma"/>
          <w:sz w:val="24"/>
          <w:szCs w:val="24"/>
          <w:u w:val="single"/>
        </w:rPr>
      </w:pPr>
      <w:r w:rsidRPr="00947D5C">
        <w:rPr>
          <w:rFonts w:ascii="Bookman Old Style" w:hAnsi="Bookman Old Style" w:cs="Tahoma"/>
          <w:sz w:val="24"/>
          <w:szCs w:val="24"/>
          <w:u w:val="single"/>
        </w:rPr>
        <w:t>Legislation Referred To:</w:t>
      </w:r>
    </w:p>
    <w:p w:rsidR="00145C9A" w:rsidRPr="00947D5C" w:rsidRDefault="00145C9A" w:rsidP="001A0516">
      <w:pPr>
        <w:spacing w:after="0" w:line="360" w:lineRule="auto"/>
        <w:jc w:val="both"/>
        <w:rPr>
          <w:rFonts w:ascii="Bookman Old Style" w:hAnsi="Bookman Old Style" w:cs="Tahoma"/>
          <w:sz w:val="24"/>
          <w:szCs w:val="24"/>
          <w:u w:val="single"/>
        </w:rPr>
      </w:pPr>
    </w:p>
    <w:p w:rsidR="00DB4AD2" w:rsidRPr="000D67AF" w:rsidRDefault="00B10E8E" w:rsidP="00B10E8E">
      <w:pPr>
        <w:pStyle w:val="ListParagraph"/>
        <w:numPr>
          <w:ilvl w:val="0"/>
          <w:numId w:val="1"/>
        </w:num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T</w:t>
      </w:r>
      <w:r w:rsidR="00DB4AD2" w:rsidRPr="000D67AF">
        <w:rPr>
          <w:rFonts w:ascii="Bookman Old Style" w:hAnsi="Bookman Old Style" w:cs="Tahoma"/>
          <w:b/>
          <w:sz w:val="24"/>
          <w:szCs w:val="24"/>
        </w:rPr>
        <w:t xml:space="preserve">he </w:t>
      </w:r>
      <w:r w:rsidRPr="000D67AF">
        <w:rPr>
          <w:rFonts w:ascii="Bookman Old Style" w:hAnsi="Bookman Old Style" w:cs="Tahoma"/>
          <w:b/>
          <w:sz w:val="24"/>
          <w:szCs w:val="24"/>
        </w:rPr>
        <w:t>M</w:t>
      </w:r>
      <w:r w:rsidR="00DB4AD2" w:rsidRPr="000D67AF">
        <w:rPr>
          <w:rFonts w:ascii="Bookman Old Style" w:hAnsi="Bookman Old Style" w:cs="Tahoma"/>
          <w:b/>
          <w:sz w:val="24"/>
          <w:szCs w:val="24"/>
        </w:rPr>
        <w:t xml:space="preserve">atrimonial </w:t>
      </w:r>
      <w:r w:rsidRPr="000D67AF">
        <w:rPr>
          <w:rFonts w:ascii="Bookman Old Style" w:hAnsi="Bookman Old Style" w:cs="Tahoma"/>
          <w:b/>
          <w:sz w:val="24"/>
          <w:szCs w:val="24"/>
        </w:rPr>
        <w:t>Causes Act No. 20 of 2007;</w:t>
      </w:r>
      <w:r w:rsidR="000D67AF">
        <w:rPr>
          <w:rFonts w:ascii="Bookman Old Style" w:hAnsi="Bookman Old Style" w:cs="Tahoma"/>
          <w:b/>
          <w:sz w:val="24"/>
          <w:szCs w:val="24"/>
        </w:rPr>
        <w:t xml:space="preserve"> Section </w:t>
      </w:r>
      <w:r w:rsidR="00AD67B6" w:rsidRPr="000D67AF">
        <w:rPr>
          <w:rFonts w:ascii="Bookman Old Style" w:hAnsi="Bookman Old Style" w:cs="Tahoma"/>
          <w:b/>
          <w:sz w:val="24"/>
          <w:szCs w:val="24"/>
        </w:rPr>
        <w:t>9</w:t>
      </w:r>
      <w:r w:rsidR="000D67AF">
        <w:rPr>
          <w:rFonts w:ascii="Bookman Old Style" w:hAnsi="Bookman Old Style" w:cs="Tahoma"/>
          <w:b/>
          <w:sz w:val="24"/>
          <w:szCs w:val="24"/>
        </w:rPr>
        <w:t xml:space="preserve"> (1) (</w:t>
      </w:r>
      <w:r w:rsidR="00E43002">
        <w:rPr>
          <w:rFonts w:ascii="Bookman Old Style" w:hAnsi="Bookman Old Style" w:cs="Tahoma"/>
          <w:b/>
          <w:sz w:val="24"/>
          <w:szCs w:val="24"/>
        </w:rPr>
        <w:t>a) (b</w:t>
      </w:r>
      <w:r w:rsidR="000D67AF">
        <w:rPr>
          <w:rFonts w:ascii="Bookman Old Style" w:hAnsi="Bookman Old Style" w:cs="Tahoma"/>
          <w:b/>
          <w:sz w:val="24"/>
          <w:szCs w:val="24"/>
        </w:rPr>
        <w:t>).</w:t>
      </w:r>
    </w:p>
    <w:p w:rsidR="000D67AF" w:rsidRDefault="000D67AF" w:rsidP="00DC5939">
      <w:pPr>
        <w:spacing w:after="0" w:line="240" w:lineRule="auto"/>
        <w:jc w:val="both"/>
        <w:rPr>
          <w:rFonts w:ascii="Bookman Old Style" w:hAnsi="Bookman Old Style" w:cs="Tahoma"/>
          <w:sz w:val="24"/>
          <w:szCs w:val="24"/>
        </w:rPr>
      </w:pPr>
    </w:p>
    <w:p w:rsidR="00BD2275" w:rsidRDefault="00310D89" w:rsidP="00947D5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 1</w:t>
      </w:r>
      <w:r w:rsidR="00BB61DA">
        <w:rPr>
          <w:rFonts w:ascii="Bookman Old Style" w:hAnsi="Bookman Old Style" w:cs="Tahoma"/>
          <w:sz w:val="24"/>
          <w:szCs w:val="24"/>
        </w:rPr>
        <w:t>1</w:t>
      </w:r>
      <w:r w:rsidRPr="00310D89">
        <w:rPr>
          <w:rFonts w:ascii="Bookman Old Style" w:hAnsi="Bookman Old Style" w:cs="Tahoma"/>
          <w:sz w:val="24"/>
          <w:szCs w:val="24"/>
          <w:vertAlign w:val="superscript"/>
        </w:rPr>
        <w:t>th</w:t>
      </w:r>
      <w:r>
        <w:rPr>
          <w:rFonts w:ascii="Bookman Old Style" w:hAnsi="Bookman Old Style" w:cs="Tahoma"/>
          <w:sz w:val="24"/>
          <w:szCs w:val="24"/>
        </w:rPr>
        <w:t xml:space="preserve"> April, 2014, the Petitioner, </w:t>
      </w:r>
      <w:r>
        <w:rPr>
          <w:rFonts w:ascii="Bookman Old Style" w:hAnsi="Bookman Old Style" w:cs="Tahoma"/>
          <w:b/>
          <w:sz w:val="24"/>
          <w:szCs w:val="24"/>
        </w:rPr>
        <w:t>B</w:t>
      </w:r>
      <w:r w:rsidR="00BB61DA">
        <w:rPr>
          <w:rFonts w:ascii="Bookman Old Style" w:hAnsi="Bookman Old Style" w:cs="Tahoma"/>
          <w:b/>
          <w:sz w:val="24"/>
          <w:szCs w:val="24"/>
        </w:rPr>
        <w:t>WEMBYA KATONGO MUGALA</w:t>
      </w:r>
      <w:r>
        <w:rPr>
          <w:rFonts w:ascii="Bookman Old Style" w:hAnsi="Bookman Old Style" w:cs="Tahoma"/>
          <w:b/>
          <w:sz w:val="24"/>
          <w:szCs w:val="24"/>
        </w:rPr>
        <w:t>,</w:t>
      </w:r>
      <w:r w:rsidRPr="000D67AF">
        <w:rPr>
          <w:rFonts w:ascii="Bookman Old Style" w:hAnsi="Bookman Old Style" w:cs="Tahoma"/>
          <w:sz w:val="24"/>
          <w:szCs w:val="24"/>
        </w:rPr>
        <w:t xml:space="preserve"> </w:t>
      </w:r>
      <w:r>
        <w:rPr>
          <w:rFonts w:ascii="Bookman Old Style" w:hAnsi="Bookman Old Style" w:cs="Tahoma"/>
          <w:sz w:val="24"/>
          <w:szCs w:val="24"/>
        </w:rPr>
        <w:t xml:space="preserve">took out of the Principal Registry, a petition for dissolution of his marriage to </w:t>
      </w:r>
      <w:r w:rsidR="00BD2275">
        <w:rPr>
          <w:rFonts w:ascii="Bookman Old Style" w:hAnsi="Bookman Old Style" w:cs="Tahoma"/>
          <w:sz w:val="24"/>
          <w:szCs w:val="24"/>
        </w:rPr>
        <w:t xml:space="preserve">the Respondent, </w:t>
      </w:r>
      <w:r w:rsidR="00BD2275">
        <w:rPr>
          <w:rFonts w:ascii="Bookman Old Style" w:hAnsi="Bookman Old Style" w:cs="Tahoma"/>
          <w:b/>
          <w:sz w:val="24"/>
          <w:szCs w:val="24"/>
        </w:rPr>
        <w:t>S</w:t>
      </w:r>
      <w:r w:rsidR="00BB61DA">
        <w:rPr>
          <w:rFonts w:ascii="Bookman Old Style" w:hAnsi="Bookman Old Style" w:cs="Tahoma"/>
          <w:b/>
          <w:sz w:val="24"/>
          <w:szCs w:val="24"/>
        </w:rPr>
        <w:t>AMUEL IMBANJI MUGALA</w:t>
      </w:r>
      <w:r w:rsidR="00BD2275">
        <w:rPr>
          <w:rFonts w:ascii="Bookman Old Style" w:hAnsi="Bookman Old Style" w:cs="Tahoma"/>
          <w:b/>
          <w:sz w:val="24"/>
          <w:szCs w:val="24"/>
        </w:rPr>
        <w:t xml:space="preserve">. </w:t>
      </w:r>
      <w:r w:rsidR="00BD2275">
        <w:rPr>
          <w:rFonts w:ascii="Bookman Old Style" w:hAnsi="Bookman Old Style" w:cs="Tahoma"/>
          <w:sz w:val="24"/>
          <w:szCs w:val="24"/>
        </w:rPr>
        <w:t xml:space="preserve">The petition is made pursuant to </w:t>
      </w:r>
      <w:r w:rsidR="00BB61DA">
        <w:rPr>
          <w:rFonts w:ascii="Bookman Old Style" w:hAnsi="Bookman Old Style" w:cs="Tahoma"/>
          <w:b/>
          <w:sz w:val="24"/>
          <w:szCs w:val="24"/>
        </w:rPr>
        <w:t>Section 9 (1) (a</w:t>
      </w:r>
      <w:r w:rsidR="00BD2275" w:rsidRPr="0096741E">
        <w:rPr>
          <w:rFonts w:ascii="Bookman Old Style" w:hAnsi="Bookman Old Style" w:cs="Tahoma"/>
          <w:b/>
          <w:sz w:val="24"/>
          <w:szCs w:val="24"/>
        </w:rPr>
        <w:t>)</w:t>
      </w:r>
      <w:r w:rsidR="00BB61DA">
        <w:rPr>
          <w:rFonts w:ascii="Bookman Old Style" w:hAnsi="Bookman Old Style" w:cs="Tahoma"/>
          <w:b/>
          <w:sz w:val="24"/>
          <w:szCs w:val="24"/>
        </w:rPr>
        <w:t xml:space="preserve"> (b)</w:t>
      </w:r>
      <w:r w:rsidR="00BD2275">
        <w:rPr>
          <w:rFonts w:ascii="Bookman Old Style" w:hAnsi="Bookman Old Style" w:cs="Tahoma"/>
          <w:sz w:val="24"/>
          <w:szCs w:val="24"/>
        </w:rPr>
        <w:t xml:space="preserve"> of the </w:t>
      </w:r>
      <w:r w:rsidR="00BD2275" w:rsidRPr="0096741E">
        <w:rPr>
          <w:rFonts w:ascii="Bookman Old Style" w:hAnsi="Bookman Old Style" w:cs="Tahoma"/>
          <w:b/>
          <w:sz w:val="24"/>
          <w:szCs w:val="24"/>
        </w:rPr>
        <w:t>Matrimonial Causes Act, 2007</w:t>
      </w:r>
      <w:r w:rsidR="00BD2275">
        <w:rPr>
          <w:rFonts w:ascii="Bookman Old Style" w:hAnsi="Bookman Old Style" w:cs="Tahoma"/>
          <w:sz w:val="24"/>
          <w:szCs w:val="24"/>
        </w:rPr>
        <w:t>.</w:t>
      </w:r>
      <w:r w:rsidR="00BD2275" w:rsidRPr="000D67AF">
        <w:rPr>
          <w:rFonts w:ascii="Bookman Old Style" w:hAnsi="Bookman Old Style" w:cs="Tahoma"/>
          <w:sz w:val="24"/>
          <w:szCs w:val="24"/>
        </w:rPr>
        <w:t xml:space="preserve"> </w:t>
      </w:r>
    </w:p>
    <w:p w:rsidR="00BD2275" w:rsidRDefault="00BD2275" w:rsidP="00682326">
      <w:pPr>
        <w:spacing w:after="0" w:line="360" w:lineRule="auto"/>
        <w:jc w:val="both"/>
        <w:rPr>
          <w:rFonts w:ascii="Bookman Old Style" w:hAnsi="Bookman Old Style" w:cs="Tahoma"/>
          <w:sz w:val="24"/>
          <w:szCs w:val="24"/>
        </w:rPr>
      </w:pPr>
    </w:p>
    <w:p w:rsidR="0096741E" w:rsidRDefault="00BD2275" w:rsidP="00305DCA">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The Petitioner avers that </w:t>
      </w:r>
      <w:r w:rsidR="00BB61DA">
        <w:rPr>
          <w:rFonts w:ascii="Bookman Old Style" w:hAnsi="Bookman Old Style" w:cs="Tahoma"/>
          <w:sz w:val="24"/>
          <w:szCs w:val="24"/>
        </w:rPr>
        <w:t>s</w:t>
      </w:r>
      <w:r w:rsidR="00682326" w:rsidRPr="000D67AF">
        <w:rPr>
          <w:rFonts w:ascii="Bookman Old Style" w:hAnsi="Bookman Old Style" w:cs="Tahoma"/>
          <w:sz w:val="24"/>
          <w:szCs w:val="24"/>
        </w:rPr>
        <w:t xml:space="preserve">he was lawfully married to </w:t>
      </w:r>
      <w:r>
        <w:rPr>
          <w:rFonts w:ascii="Bookman Old Style" w:hAnsi="Bookman Old Style" w:cs="Tahoma"/>
          <w:sz w:val="24"/>
          <w:szCs w:val="24"/>
        </w:rPr>
        <w:t xml:space="preserve">the Respondent </w:t>
      </w:r>
      <w:r w:rsidR="00682326" w:rsidRPr="000D67AF">
        <w:rPr>
          <w:rFonts w:ascii="Bookman Old Style" w:hAnsi="Bookman Old Style" w:cs="Tahoma"/>
          <w:sz w:val="24"/>
          <w:szCs w:val="24"/>
        </w:rPr>
        <w:t xml:space="preserve">on </w:t>
      </w:r>
      <w:r w:rsidR="00BB61DA">
        <w:rPr>
          <w:rFonts w:ascii="Bookman Old Style" w:hAnsi="Bookman Old Style" w:cs="Tahoma"/>
          <w:sz w:val="24"/>
          <w:szCs w:val="24"/>
        </w:rPr>
        <w:t>3</w:t>
      </w:r>
      <w:r w:rsidR="00BB61DA" w:rsidRPr="00BB61DA">
        <w:rPr>
          <w:rFonts w:ascii="Bookman Old Style" w:hAnsi="Bookman Old Style" w:cs="Tahoma"/>
          <w:sz w:val="24"/>
          <w:szCs w:val="24"/>
          <w:vertAlign w:val="superscript"/>
        </w:rPr>
        <w:t>rd</w:t>
      </w:r>
      <w:r w:rsidR="00BB61DA">
        <w:rPr>
          <w:rFonts w:ascii="Bookman Old Style" w:hAnsi="Bookman Old Style" w:cs="Tahoma"/>
          <w:sz w:val="24"/>
          <w:szCs w:val="24"/>
        </w:rPr>
        <w:t xml:space="preserve"> March</w:t>
      </w:r>
      <w:r>
        <w:rPr>
          <w:rFonts w:ascii="Bookman Old Style" w:hAnsi="Bookman Old Style" w:cs="Tahoma"/>
          <w:sz w:val="24"/>
          <w:szCs w:val="24"/>
        </w:rPr>
        <w:t xml:space="preserve">, </w:t>
      </w:r>
      <w:r w:rsidR="00BB61DA">
        <w:rPr>
          <w:rFonts w:ascii="Bookman Old Style" w:hAnsi="Bookman Old Style" w:cs="Tahoma"/>
          <w:sz w:val="24"/>
          <w:szCs w:val="24"/>
        </w:rPr>
        <w:t>2007</w:t>
      </w:r>
      <w:r>
        <w:rPr>
          <w:rFonts w:ascii="Bookman Old Style" w:hAnsi="Bookman Old Style" w:cs="Tahoma"/>
          <w:sz w:val="24"/>
          <w:szCs w:val="24"/>
        </w:rPr>
        <w:t xml:space="preserve"> </w:t>
      </w:r>
      <w:r w:rsidR="00682326" w:rsidRPr="000D67AF">
        <w:rPr>
          <w:rFonts w:ascii="Bookman Old Style" w:hAnsi="Bookman Old Style" w:cs="Tahoma"/>
          <w:sz w:val="24"/>
          <w:szCs w:val="24"/>
        </w:rPr>
        <w:t xml:space="preserve">at the Office of the Registrar of Marriages at </w:t>
      </w:r>
      <w:r w:rsidR="00BB61DA">
        <w:rPr>
          <w:rFonts w:ascii="Bookman Old Style" w:hAnsi="Bookman Old Style" w:cs="Tahoma"/>
          <w:sz w:val="24"/>
          <w:szCs w:val="24"/>
        </w:rPr>
        <w:t>Lusaka Civic Centre in the City</w:t>
      </w:r>
      <w:r w:rsidR="00682326" w:rsidRPr="000D67AF">
        <w:rPr>
          <w:rFonts w:ascii="Bookman Old Style" w:hAnsi="Bookman Old Style" w:cs="Tahoma"/>
          <w:sz w:val="24"/>
          <w:szCs w:val="24"/>
        </w:rPr>
        <w:t xml:space="preserve"> </w:t>
      </w:r>
      <w:r w:rsidR="00BB61DA">
        <w:rPr>
          <w:rFonts w:ascii="Bookman Old Style" w:hAnsi="Bookman Old Style" w:cs="Tahoma"/>
          <w:sz w:val="24"/>
          <w:szCs w:val="24"/>
        </w:rPr>
        <w:t xml:space="preserve">and </w:t>
      </w:r>
      <w:r w:rsidR="00682326" w:rsidRPr="000D67AF">
        <w:rPr>
          <w:rFonts w:ascii="Bookman Old Style" w:hAnsi="Bookman Old Style" w:cs="Tahoma"/>
          <w:sz w:val="24"/>
          <w:szCs w:val="24"/>
        </w:rPr>
        <w:t xml:space="preserve">Province </w:t>
      </w:r>
      <w:r w:rsidR="00BB61DA">
        <w:rPr>
          <w:rFonts w:ascii="Bookman Old Style" w:hAnsi="Bookman Old Style" w:cs="Tahoma"/>
          <w:sz w:val="24"/>
          <w:szCs w:val="24"/>
        </w:rPr>
        <w:t xml:space="preserve">of Lusaka </w:t>
      </w:r>
      <w:r w:rsidR="00682326" w:rsidRPr="000D67AF">
        <w:rPr>
          <w:rFonts w:ascii="Bookman Old Style" w:hAnsi="Bookman Old Style" w:cs="Tahoma"/>
          <w:sz w:val="24"/>
          <w:szCs w:val="24"/>
        </w:rPr>
        <w:t>in the Republic of Zambia.</w:t>
      </w:r>
      <w:r w:rsidR="0096741E" w:rsidRPr="000D67AF">
        <w:rPr>
          <w:rFonts w:ascii="Bookman Old Style" w:hAnsi="Bookman Old Style" w:cs="Tahoma"/>
          <w:sz w:val="24"/>
          <w:szCs w:val="24"/>
        </w:rPr>
        <w:t xml:space="preserve"> </w:t>
      </w:r>
      <w:r w:rsidR="0096741E">
        <w:rPr>
          <w:rFonts w:ascii="Bookman Old Style" w:hAnsi="Bookman Old Style" w:cs="Tahoma"/>
          <w:sz w:val="24"/>
          <w:szCs w:val="24"/>
        </w:rPr>
        <w:t>T</w:t>
      </w:r>
      <w:r w:rsidR="00682326" w:rsidRPr="000D67AF">
        <w:rPr>
          <w:rFonts w:ascii="Bookman Old Style" w:hAnsi="Bookman Old Style" w:cs="Tahoma"/>
          <w:sz w:val="24"/>
          <w:szCs w:val="24"/>
        </w:rPr>
        <w:t xml:space="preserve">hey last cohabited as husband and wife </w:t>
      </w:r>
      <w:r w:rsidR="00BB61DA">
        <w:rPr>
          <w:rFonts w:ascii="Bookman Old Style" w:hAnsi="Bookman Old Style" w:cs="Tahoma"/>
          <w:sz w:val="24"/>
          <w:szCs w:val="24"/>
        </w:rPr>
        <w:t xml:space="preserve">at House No. 1080/15, </w:t>
      </w:r>
      <w:proofErr w:type="spellStart"/>
      <w:r w:rsidR="00BB61DA">
        <w:rPr>
          <w:rFonts w:ascii="Bookman Old Style" w:hAnsi="Bookman Old Style" w:cs="Tahoma"/>
          <w:sz w:val="24"/>
          <w:szCs w:val="24"/>
        </w:rPr>
        <w:t>Kamwala</w:t>
      </w:r>
      <w:proofErr w:type="spellEnd"/>
      <w:r w:rsidR="00BB61DA">
        <w:rPr>
          <w:rFonts w:ascii="Bookman Old Style" w:hAnsi="Bookman Old Style" w:cs="Tahoma"/>
          <w:sz w:val="24"/>
          <w:szCs w:val="24"/>
        </w:rPr>
        <w:t xml:space="preserve"> South in Lusaka</w:t>
      </w:r>
      <w:r w:rsidR="00682326" w:rsidRPr="000D67AF">
        <w:rPr>
          <w:rFonts w:ascii="Bookman Old Style" w:hAnsi="Bookman Old Style" w:cs="Tahoma"/>
          <w:sz w:val="24"/>
          <w:szCs w:val="24"/>
        </w:rPr>
        <w:t xml:space="preserve">. Both are domiciled in Zambia.  </w:t>
      </w:r>
    </w:p>
    <w:p w:rsidR="0048090C" w:rsidRDefault="0048090C" w:rsidP="0048090C">
      <w:pPr>
        <w:spacing w:after="0" w:line="240" w:lineRule="auto"/>
        <w:jc w:val="both"/>
        <w:rPr>
          <w:rFonts w:ascii="Bookman Old Style" w:hAnsi="Bookman Old Style" w:cs="Tahoma"/>
          <w:sz w:val="24"/>
          <w:szCs w:val="24"/>
        </w:rPr>
      </w:pPr>
    </w:p>
    <w:p w:rsidR="00C65C4A" w:rsidRDefault="00682326" w:rsidP="00305DCA">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 xml:space="preserve">The Petitioner </w:t>
      </w:r>
      <w:r w:rsidR="00947D5C">
        <w:rPr>
          <w:rFonts w:ascii="Bookman Old Style" w:hAnsi="Bookman Old Style" w:cs="Tahoma"/>
          <w:sz w:val="24"/>
          <w:szCs w:val="24"/>
        </w:rPr>
        <w:t>avers</w:t>
      </w:r>
      <w:r w:rsidR="0008680C">
        <w:rPr>
          <w:rFonts w:ascii="Bookman Old Style" w:hAnsi="Bookman Old Style" w:cs="Tahoma"/>
          <w:sz w:val="24"/>
          <w:szCs w:val="24"/>
        </w:rPr>
        <w:t xml:space="preserve"> that </w:t>
      </w:r>
      <w:r w:rsidR="00BB61DA">
        <w:rPr>
          <w:rFonts w:ascii="Bookman Old Style" w:hAnsi="Bookman Old Style" w:cs="Tahoma"/>
          <w:sz w:val="24"/>
          <w:szCs w:val="24"/>
        </w:rPr>
        <w:t>s</w:t>
      </w:r>
      <w:r w:rsidR="0008680C">
        <w:rPr>
          <w:rFonts w:ascii="Bookman Old Style" w:hAnsi="Bookman Old Style" w:cs="Tahoma"/>
          <w:sz w:val="24"/>
          <w:szCs w:val="24"/>
        </w:rPr>
        <w:t xml:space="preserve">he </w:t>
      </w:r>
      <w:r w:rsidRPr="000D67AF">
        <w:rPr>
          <w:rFonts w:ascii="Bookman Old Style" w:hAnsi="Bookman Old Style" w:cs="Tahoma"/>
          <w:sz w:val="24"/>
          <w:szCs w:val="24"/>
        </w:rPr>
        <w:t>is a</w:t>
      </w:r>
      <w:r w:rsidR="0008680C">
        <w:rPr>
          <w:rFonts w:ascii="Bookman Old Style" w:hAnsi="Bookman Old Style" w:cs="Tahoma"/>
          <w:sz w:val="24"/>
          <w:szCs w:val="24"/>
        </w:rPr>
        <w:t xml:space="preserve"> </w:t>
      </w:r>
      <w:r w:rsidR="00BB61DA">
        <w:rPr>
          <w:rFonts w:ascii="Bookman Old Style" w:hAnsi="Bookman Old Style" w:cs="Tahoma"/>
          <w:sz w:val="24"/>
          <w:szCs w:val="24"/>
        </w:rPr>
        <w:t>Registry Officer at the Zambia Police Service Headquarters</w:t>
      </w:r>
      <w:r w:rsidR="0008680C">
        <w:rPr>
          <w:rFonts w:ascii="Bookman Old Style" w:hAnsi="Bookman Old Style" w:cs="Tahoma"/>
          <w:sz w:val="24"/>
          <w:szCs w:val="24"/>
        </w:rPr>
        <w:t>,</w:t>
      </w:r>
      <w:r w:rsidRPr="000D67AF">
        <w:rPr>
          <w:rFonts w:ascii="Bookman Old Style" w:hAnsi="Bookman Old Style" w:cs="Tahoma"/>
          <w:sz w:val="24"/>
          <w:szCs w:val="24"/>
        </w:rPr>
        <w:t xml:space="preserve"> Lusaka</w:t>
      </w:r>
      <w:r w:rsidR="00947D5C">
        <w:rPr>
          <w:rFonts w:ascii="Bookman Old Style" w:hAnsi="Bookman Old Style" w:cs="Tahoma"/>
          <w:sz w:val="24"/>
          <w:szCs w:val="24"/>
        </w:rPr>
        <w:t>,</w:t>
      </w:r>
      <w:r w:rsidRPr="000D67AF">
        <w:rPr>
          <w:rFonts w:ascii="Bookman Old Style" w:hAnsi="Bookman Old Style" w:cs="Tahoma"/>
          <w:sz w:val="24"/>
          <w:szCs w:val="24"/>
        </w:rPr>
        <w:t xml:space="preserve"> whilst the Respondent is a </w:t>
      </w:r>
      <w:r w:rsidR="00BB61DA">
        <w:rPr>
          <w:rFonts w:ascii="Bookman Old Style" w:hAnsi="Bookman Old Style" w:cs="Tahoma"/>
          <w:sz w:val="24"/>
          <w:szCs w:val="24"/>
        </w:rPr>
        <w:t>Businessman</w:t>
      </w:r>
      <w:r w:rsidR="00C65C4A">
        <w:rPr>
          <w:rFonts w:ascii="Bookman Old Style" w:hAnsi="Bookman Old Style" w:cs="Tahoma"/>
          <w:sz w:val="24"/>
          <w:szCs w:val="24"/>
        </w:rPr>
        <w:t xml:space="preserve"> operating his business at Lusaka Intercity Bus Terminus, in Lusaka.</w:t>
      </w:r>
      <w:r w:rsidRPr="000D67AF">
        <w:rPr>
          <w:rFonts w:ascii="Bookman Old Style" w:hAnsi="Bookman Old Style" w:cs="Tahoma"/>
          <w:sz w:val="24"/>
          <w:szCs w:val="24"/>
        </w:rPr>
        <w:t xml:space="preserve"> The petition reveals that there are now living t</w:t>
      </w:r>
      <w:r w:rsidR="00C65C4A">
        <w:rPr>
          <w:rFonts w:ascii="Bookman Old Style" w:hAnsi="Bookman Old Style" w:cs="Tahoma"/>
          <w:sz w:val="24"/>
          <w:szCs w:val="24"/>
        </w:rPr>
        <w:t>wo</w:t>
      </w:r>
      <w:r w:rsidRPr="000D67AF">
        <w:rPr>
          <w:rFonts w:ascii="Bookman Old Style" w:hAnsi="Bookman Old Style" w:cs="Tahoma"/>
          <w:sz w:val="24"/>
          <w:szCs w:val="24"/>
        </w:rPr>
        <w:t xml:space="preserve"> children of the marriage; </w:t>
      </w:r>
      <w:r w:rsidR="00C65C4A" w:rsidRPr="00C65C4A">
        <w:rPr>
          <w:rFonts w:ascii="Bookman Old Style" w:hAnsi="Bookman Old Style" w:cs="Tahoma"/>
          <w:b/>
          <w:sz w:val="24"/>
          <w:szCs w:val="24"/>
        </w:rPr>
        <w:t>SALIFYANJI</w:t>
      </w:r>
      <w:r w:rsidR="00C65C4A">
        <w:rPr>
          <w:rFonts w:ascii="Bookman Old Style" w:hAnsi="Bookman Old Style" w:cs="Tahoma"/>
          <w:sz w:val="24"/>
          <w:szCs w:val="24"/>
        </w:rPr>
        <w:t xml:space="preserve"> </w:t>
      </w:r>
      <w:r w:rsidR="00C65C4A" w:rsidRPr="00C65C4A">
        <w:rPr>
          <w:rFonts w:ascii="Bookman Old Style" w:hAnsi="Bookman Old Style" w:cs="Tahoma"/>
          <w:b/>
          <w:sz w:val="24"/>
          <w:szCs w:val="24"/>
        </w:rPr>
        <w:t>GRACE</w:t>
      </w:r>
      <w:r w:rsidR="00C65C4A">
        <w:rPr>
          <w:rFonts w:ascii="Bookman Old Style" w:hAnsi="Bookman Old Style" w:cs="Tahoma"/>
          <w:sz w:val="24"/>
          <w:szCs w:val="24"/>
        </w:rPr>
        <w:t xml:space="preserve"> </w:t>
      </w:r>
      <w:r w:rsidR="00C65C4A" w:rsidRPr="00C65C4A">
        <w:rPr>
          <w:rFonts w:ascii="Bookman Old Style" w:hAnsi="Bookman Old Style" w:cs="Tahoma"/>
          <w:b/>
          <w:sz w:val="24"/>
          <w:szCs w:val="24"/>
        </w:rPr>
        <w:t>MUGALA</w:t>
      </w:r>
      <w:r w:rsidR="00C65C4A">
        <w:rPr>
          <w:rFonts w:ascii="Bookman Old Style" w:hAnsi="Bookman Old Style" w:cs="Tahoma"/>
          <w:sz w:val="24"/>
          <w:szCs w:val="24"/>
        </w:rPr>
        <w:t>, a girl</w:t>
      </w:r>
      <w:r w:rsidRPr="000D67AF">
        <w:rPr>
          <w:rFonts w:ascii="Bookman Old Style" w:hAnsi="Bookman Old Style" w:cs="Tahoma"/>
          <w:sz w:val="24"/>
          <w:szCs w:val="24"/>
        </w:rPr>
        <w:t xml:space="preserve"> </w:t>
      </w:r>
      <w:r w:rsidR="0008680C">
        <w:rPr>
          <w:rFonts w:ascii="Bookman Old Style" w:hAnsi="Bookman Old Style" w:cs="Tahoma"/>
          <w:sz w:val="24"/>
          <w:szCs w:val="24"/>
        </w:rPr>
        <w:t xml:space="preserve">born on </w:t>
      </w:r>
      <w:r w:rsidR="00C65C4A">
        <w:rPr>
          <w:rFonts w:ascii="Bookman Old Style" w:hAnsi="Bookman Old Style" w:cs="Tahoma"/>
          <w:sz w:val="24"/>
          <w:szCs w:val="24"/>
        </w:rPr>
        <w:t>7</w:t>
      </w:r>
      <w:r w:rsidR="00C65C4A" w:rsidRPr="00C65C4A">
        <w:rPr>
          <w:rFonts w:ascii="Bookman Old Style" w:hAnsi="Bookman Old Style" w:cs="Tahoma"/>
          <w:sz w:val="24"/>
          <w:szCs w:val="24"/>
          <w:vertAlign w:val="superscript"/>
        </w:rPr>
        <w:t>th</w:t>
      </w:r>
      <w:r w:rsidR="00C65C4A">
        <w:rPr>
          <w:rFonts w:ascii="Bookman Old Style" w:hAnsi="Bookman Old Style" w:cs="Tahoma"/>
          <w:sz w:val="24"/>
          <w:szCs w:val="24"/>
        </w:rPr>
        <w:t xml:space="preserve"> July, 2007</w:t>
      </w:r>
      <w:r w:rsidR="00305DCA">
        <w:rPr>
          <w:rFonts w:ascii="Bookman Old Style" w:hAnsi="Bookman Old Style" w:cs="Tahoma"/>
          <w:sz w:val="24"/>
          <w:szCs w:val="24"/>
        </w:rPr>
        <w:t>,</w:t>
      </w:r>
      <w:r w:rsidR="00C65C4A">
        <w:rPr>
          <w:rFonts w:ascii="Bookman Old Style" w:hAnsi="Bookman Old Style" w:cs="Tahoma"/>
          <w:sz w:val="24"/>
          <w:szCs w:val="24"/>
        </w:rPr>
        <w:t xml:space="preserve"> and</w:t>
      </w:r>
      <w:r w:rsidR="00305DCA">
        <w:rPr>
          <w:rFonts w:ascii="Bookman Old Style" w:hAnsi="Bookman Old Style" w:cs="Tahoma"/>
          <w:sz w:val="24"/>
          <w:szCs w:val="24"/>
        </w:rPr>
        <w:t xml:space="preserve"> </w:t>
      </w:r>
      <w:r w:rsidR="00C65C4A">
        <w:rPr>
          <w:rFonts w:ascii="Bookman Old Style" w:hAnsi="Bookman Old Style" w:cs="Tahoma"/>
          <w:b/>
          <w:sz w:val="24"/>
          <w:szCs w:val="24"/>
        </w:rPr>
        <w:t>PRINCE MUTENDE MUGALA</w:t>
      </w:r>
      <w:r w:rsidR="00305DCA">
        <w:rPr>
          <w:rFonts w:ascii="Bookman Old Style" w:hAnsi="Bookman Old Style" w:cs="Tahoma"/>
          <w:b/>
          <w:sz w:val="24"/>
          <w:szCs w:val="24"/>
        </w:rPr>
        <w:t xml:space="preserve"> </w:t>
      </w:r>
      <w:r w:rsidR="00C65C4A">
        <w:rPr>
          <w:rFonts w:ascii="Bookman Old Style" w:hAnsi="Bookman Old Style" w:cs="Tahoma"/>
          <w:sz w:val="24"/>
          <w:szCs w:val="24"/>
        </w:rPr>
        <w:t>born on 3</w:t>
      </w:r>
      <w:r w:rsidR="00C65C4A">
        <w:rPr>
          <w:rFonts w:ascii="Bookman Old Style" w:hAnsi="Bookman Old Style" w:cs="Tahoma"/>
          <w:sz w:val="24"/>
          <w:szCs w:val="24"/>
          <w:vertAlign w:val="superscript"/>
        </w:rPr>
        <w:t xml:space="preserve">rd </w:t>
      </w:r>
      <w:r w:rsidR="00C65C4A">
        <w:rPr>
          <w:rFonts w:ascii="Bookman Old Style" w:hAnsi="Bookman Old Style" w:cs="Tahoma"/>
          <w:sz w:val="24"/>
          <w:szCs w:val="24"/>
        </w:rPr>
        <w:t>March, 2011</w:t>
      </w:r>
      <w:r w:rsidR="00305DCA">
        <w:rPr>
          <w:rFonts w:ascii="Bookman Old Style" w:hAnsi="Bookman Old Style" w:cs="Tahoma"/>
          <w:sz w:val="24"/>
          <w:szCs w:val="24"/>
        </w:rPr>
        <w:t>.</w:t>
      </w:r>
      <w:r w:rsidRPr="000D67AF">
        <w:rPr>
          <w:rFonts w:ascii="Bookman Old Style" w:hAnsi="Bookman Old Style" w:cs="Tahoma"/>
          <w:sz w:val="24"/>
          <w:szCs w:val="24"/>
        </w:rPr>
        <w:t xml:space="preserve"> </w:t>
      </w:r>
      <w:r w:rsidR="007955A0">
        <w:rPr>
          <w:rFonts w:ascii="Bookman Old Style" w:hAnsi="Bookman Old Style" w:cs="Tahoma"/>
          <w:sz w:val="24"/>
          <w:szCs w:val="24"/>
        </w:rPr>
        <w:t>The</w:t>
      </w:r>
      <w:r w:rsidR="00947D5C">
        <w:rPr>
          <w:rFonts w:ascii="Bookman Old Style" w:hAnsi="Bookman Old Style" w:cs="Tahoma"/>
          <w:sz w:val="24"/>
          <w:szCs w:val="24"/>
        </w:rPr>
        <w:t xml:space="preserve"> P</w:t>
      </w:r>
      <w:r w:rsidR="007955A0">
        <w:rPr>
          <w:rFonts w:ascii="Bookman Old Style" w:hAnsi="Bookman Old Style" w:cs="Tahoma"/>
          <w:sz w:val="24"/>
          <w:szCs w:val="24"/>
        </w:rPr>
        <w:t>etition</w:t>
      </w:r>
      <w:r w:rsidR="00947D5C">
        <w:rPr>
          <w:rFonts w:ascii="Bookman Old Style" w:hAnsi="Bookman Old Style" w:cs="Tahoma"/>
          <w:sz w:val="24"/>
          <w:szCs w:val="24"/>
        </w:rPr>
        <w:t>er</w:t>
      </w:r>
      <w:r w:rsidR="007955A0">
        <w:rPr>
          <w:rFonts w:ascii="Bookman Old Style" w:hAnsi="Bookman Old Style" w:cs="Tahoma"/>
          <w:sz w:val="24"/>
          <w:szCs w:val="24"/>
        </w:rPr>
        <w:t xml:space="preserve"> further states that </w:t>
      </w:r>
      <w:r w:rsidR="00C65C4A">
        <w:rPr>
          <w:rFonts w:ascii="Bookman Old Style" w:hAnsi="Bookman Old Style" w:cs="Tahoma"/>
          <w:sz w:val="24"/>
          <w:szCs w:val="24"/>
        </w:rPr>
        <w:t xml:space="preserve">there are other children now living born to the Respondent during the marriage so far as is known </w:t>
      </w:r>
      <w:proofErr w:type="spellStart"/>
      <w:r w:rsidR="00C65C4A">
        <w:rPr>
          <w:rFonts w:ascii="Bookman Old Style" w:hAnsi="Bookman Old Style" w:cs="Tahoma"/>
          <w:sz w:val="24"/>
          <w:szCs w:val="24"/>
        </w:rPr>
        <w:t>t</w:t>
      </w:r>
      <w:proofErr w:type="spellEnd"/>
      <w:r w:rsidR="00C65C4A">
        <w:rPr>
          <w:rFonts w:ascii="Bookman Old Style" w:hAnsi="Bookman Old Style" w:cs="Tahoma"/>
          <w:sz w:val="24"/>
          <w:szCs w:val="24"/>
        </w:rPr>
        <w:t xml:space="preserve"> the Petitioner, namely, </w:t>
      </w:r>
      <w:r w:rsidR="00C65C4A">
        <w:rPr>
          <w:rFonts w:ascii="Bookman Old Style" w:hAnsi="Bookman Old Style" w:cs="Tahoma"/>
          <w:b/>
          <w:sz w:val="24"/>
          <w:szCs w:val="24"/>
        </w:rPr>
        <w:t>KENNETH MUGALA,</w:t>
      </w:r>
      <w:r w:rsidR="00C65C4A" w:rsidRPr="00C65C4A">
        <w:rPr>
          <w:rFonts w:ascii="Bookman Old Style" w:hAnsi="Bookman Old Style" w:cs="Tahoma"/>
          <w:sz w:val="24"/>
          <w:szCs w:val="24"/>
        </w:rPr>
        <w:t xml:space="preserve"> a boy</w:t>
      </w:r>
      <w:r w:rsidR="00C65C4A">
        <w:rPr>
          <w:rFonts w:ascii="Bookman Old Style" w:hAnsi="Bookman Old Style" w:cs="Tahoma"/>
          <w:b/>
          <w:sz w:val="24"/>
          <w:szCs w:val="24"/>
        </w:rPr>
        <w:t xml:space="preserve"> </w:t>
      </w:r>
      <w:r w:rsidR="00C65C4A">
        <w:rPr>
          <w:rFonts w:ascii="Bookman Old Style" w:hAnsi="Bookman Old Style" w:cs="Tahoma"/>
          <w:sz w:val="24"/>
          <w:szCs w:val="24"/>
        </w:rPr>
        <w:t>and another whose name is not known.</w:t>
      </w:r>
    </w:p>
    <w:p w:rsidR="00305DCA" w:rsidRDefault="00305DCA" w:rsidP="00682326">
      <w:pPr>
        <w:spacing w:after="0" w:line="360" w:lineRule="auto"/>
        <w:jc w:val="both"/>
        <w:rPr>
          <w:rFonts w:ascii="Bookman Old Style" w:hAnsi="Bookman Old Style" w:cs="Tahoma"/>
          <w:sz w:val="24"/>
          <w:szCs w:val="24"/>
        </w:rPr>
      </w:pPr>
    </w:p>
    <w:p w:rsidR="0012230B" w:rsidRPr="000D67AF" w:rsidRDefault="00682326" w:rsidP="00305DCA">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 xml:space="preserve">The petition discloses </w:t>
      </w:r>
      <w:r w:rsidR="00947D5C">
        <w:rPr>
          <w:rFonts w:ascii="Bookman Old Style" w:hAnsi="Bookman Old Style" w:cs="Tahoma"/>
          <w:sz w:val="24"/>
          <w:szCs w:val="24"/>
        </w:rPr>
        <w:t xml:space="preserve">further </w:t>
      </w:r>
      <w:r w:rsidRPr="000D67AF">
        <w:rPr>
          <w:rFonts w:ascii="Bookman Old Style" w:hAnsi="Bookman Old Style" w:cs="Tahoma"/>
          <w:sz w:val="24"/>
          <w:szCs w:val="24"/>
        </w:rPr>
        <w:t>that</w:t>
      </w:r>
      <w:r w:rsidR="0012230B" w:rsidRPr="000D67AF">
        <w:rPr>
          <w:rFonts w:ascii="Bookman Old Style" w:hAnsi="Bookman Old Style" w:cs="Tahoma"/>
          <w:sz w:val="24"/>
          <w:szCs w:val="24"/>
        </w:rPr>
        <w:t xml:space="preserve"> there have been previous proceedings in </w:t>
      </w:r>
      <w:r w:rsidR="00305DCA">
        <w:rPr>
          <w:rFonts w:ascii="Bookman Old Style" w:hAnsi="Bookman Old Style" w:cs="Tahoma"/>
          <w:sz w:val="24"/>
          <w:szCs w:val="24"/>
        </w:rPr>
        <w:t xml:space="preserve">the </w:t>
      </w:r>
      <w:proofErr w:type="spellStart"/>
      <w:r w:rsidR="00C65C4A">
        <w:rPr>
          <w:rFonts w:ascii="Bookman Old Style" w:hAnsi="Bookman Old Style" w:cs="Tahoma"/>
          <w:sz w:val="24"/>
          <w:szCs w:val="24"/>
        </w:rPr>
        <w:t>Boma</w:t>
      </w:r>
      <w:proofErr w:type="spellEnd"/>
      <w:r w:rsidR="00C65C4A">
        <w:rPr>
          <w:rFonts w:ascii="Bookman Old Style" w:hAnsi="Bookman Old Style" w:cs="Tahoma"/>
          <w:sz w:val="24"/>
          <w:szCs w:val="24"/>
        </w:rPr>
        <w:t xml:space="preserve"> Local Court </w:t>
      </w:r>
      <w:r w:rsidR="00305DCA">
        <w:rPr>
          <w:rFonts w:ascii="Bookman Old Style" w:hAnsi="Bookman Old Style" w:cs="Tahoma"/>
          <w:sz w:val="24"/>
          <w:szCs w:val="24"/>
        </w:rPr>
        <w:t>of</w:t>
      </w:r>
      <w:r w:rsidR="0012230B" w:rsidRPr="000D67AF">
        <w:rPr>
          <w:rFonts w:ascii="Bookman Old Style" w:hAnsi="Bookman Old Style" w:cs="Tahoma"/>
          <w:sz w:val="24"/>
          <w:szCs w:val="24"/>
        </w:rPr>
        <w:t xml:space="preserve"> Zambia </w:t>
      </w:r>
      <w:r w:rsidR="00C65C4A">
        <w:rPr>
          <w:rFonts w:ascii="Bookman Old Style" w:hAnsi="Bookman Old Style" w:cs="Tahoma"/>
          <w:sz w:val="24"/>
          <w:szCs w:val="24"/>
        </w:rPr>
        <w:t xml:space="preserve">with reference to the said marriage between </w:t>
      </w:r>
      <w:r w:rsidR="0098431F">
        <w:rPr>
          <w:rFonts w:ascii="Bookman Old Style" w:hAnsi="Bookman Old Style" w:cs="Tahoma"/>
          <w:sz w:val="24"/>
          <w:szCs w:val="24"/>
        </w:rPr>
        <w:t>the Petitioner and the Respondent with reference to any property of either or both of them.</w:t>
      </w:r>
      <w:r w:rsidR="00305DCA">
        <w:rPr>
          <w:rFonts w:ascii="Bookman Old Style" w:hAnsi="Bookman Old Style" w:cs="Tahoma"/>
          <w:sz w:val="24"/>
          <w:szCs w:val="24"/>
        </w:rPr>
        <w:t xml:space="preserve"> The Petitioner contends t</w:t>
      </w:r>
      <w:r w:rsidR="00FF5F28" w:rsidRPr="000D67AF">
        <w:rPr>
          <w:rFonts w:ascii="Bookman Old Style" w:hAnsi="Bookman Old Style" w:cs="Tahoma"/>
          <w:sz w:val="24"/>
          <w:szCs w:val="24"/>
        </w:rPr>
        <w:t xml:space="preserve">hat </w:t>
      </w:r>
      <w:r w:rsidR="0012230B" w:rsidRPr="000D67AF">
        <w:rPr>
          <w:rFonts w:ascii="Bookman Old Style" w:hAnsi="Bookman Old Style" w:cs="Tahoma"/>
          <w:sz w:val="24"/>
          <w:szCs w:val="24"/>
        </w:rPr>
        <w:t>there are no proceedings continuing in any country outside Zambia which are in respect of the marriage or are capable of affecting its validity or subsistence.</w:t>
      </w:r>
    </w:p>
    <w:p w:rsidR="0012230B" w:rsidRPr="000D67AF" w:rsidRDefault="0012230B" w:rsidP="00682326">
      <w:pPr>
        <w:spacing w:after="0" w:line="360" w:lineRule="auto"/>
        <w:jc w:val="both"/>
        <w:rPr>
          <w:rFonts w:ascii="Bookman Old Style" w:hAnsi="Bookman Old Style" w:cs="Tahoma"/>
          <w:sz w:val="24"/>
          <w:szCs w:val="24"/>
        </w:rPr>
      </w:pPr>
    </w:p>
    <w:p w:rsidR="00947D5C" w:rsidRDefault="007955A0" w:rsidP="0060529B">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petition also reveals that the P</w:t>
      </w:r>
      <w:r w:rsidR="0012230B" w:rsidRPr="000D67AF">
        <w:rPr>
          <w:rFonts w:ascii="Bookman Old Style" w:hAnsi="Bookman Old Style" w:cs="Tahoma"/>
          <w:sz w:val="24"/>
          <w:szCs w:val="24"/>
        </w:rPr>
        <w:t>etition</w:t>
      </w:r>
      <w:r>
        <w:rPr>
          <w:rFonts w:ascii="Bookman Old Style" w:hAnsi="Bookman Old Style" w:cs="Tahoma"/>
          <w:sz w:val="24"/>
          <w:szCs w:val="24"/>
        </w:rPr>
        <w:t>er and the Respondent have</w:t>
      </w:r>
      <w:r w:rsidR="0098431F">
        <w:rPr>
          <w:rFonts w:ascii="Bookman Old Style" w:hAnsi="Bookman Old Style" w:cs="Tahoma"/>
          <w:sz w:val="24"/>
          <w:szCs w:val="24"/>
        </w:rPr>
        <w:t xml:space="preserve"> not agreed on any terms with regard to property settlement and support of the Petitioner or children.</w:t>
      </w:r>
      <w:r>
        <w:rPr>
          <w:rFonts w:ascii="Bookman Old Style" w:hAnsi="Bookman Old Style" w:cs="Tahoma"/>
          <w:sz w:val="24"/>
          <w:szCs w:val="24"/>
        </w:rPr>
        <w:t xml:space="preserve"> </w:t>
      </w:r>
    </w:p>
    <w:p w:rsidR="00947D5C" w:rsidRDefault="00947D5C" w:rsidP="0060529B">
      <w:pPr>
        <w:spacing w:after="0" w:line="360" w:lineRule="auto"/>
        <w:ind w:firstLine="720"/>
        <w:jc w:val="both"/>
        <w:rPr>
          <w:rFonts w:ascii="Bookman Old Style" w:hAnsi="Bookman Old Style" w:cs="Tahoma"/>
          <w:sz w:val="24"/>
          <w:szCs w:val="24"/>
        </w:rPr>
      </w:pPr>
    </w:p>
    <w:p w:rsidR="0098431F" w:rsidRDefault="0012230B" w:rsidP="00947D5C">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The Petitioner claims that the said marriage</w:t>
      </w:r>
      <w:r w:rsidR="00DE440C" w:rsidRPr="000D67AF">
        <w:rPr>
          <w:rFonts w:ascii="Bookman Old Style" w:hAnsi="Bookman Old Style" w:cs="Tahoma"/>
          <w:sz w:val="24"/>
          <w:szCs w:val="24"/>
        </w:rPr>
        <w:t xml:space="preserve"> has </w:t>
      </w:r>
      <w:r w:rsidR="00532B47" w:rsidRPr="000D67AF">
        <w:rPr>
          <w:rFonts w:ascii="Bookman Old Style" w:hAnsi="Bookman Old Style" w:cs="Tahoma"/>
          <w:sz w:val="24"/>
          <w:szCs w:val="24"/>
        </w:rPr>
        <w:t xml:space="preserve">broken down </w:t>
      </w:r>
      <w:r w:rsidR="00DE440C" w:rsidRPr="000D67AF">
        <w:rPr>
          <w:rFonts w:ascii="Bookman Old Style" w:hAnsi="Bookman Old Style" w:cs="Tahoma"/>
          <w:sz w:val="24"/>
          <w:szCs w:val="24"/>
        </w:rPr>
        <w:t xml:space="preserve">irretrievably </w:t>
      </w:r>
      <w:r w:rsidR="00532B47" w:rsidRPr="000D67AF">
        <w:rPr>
          <w:rFonts w:ascii="Bookman Old Style" w:hAnsi="Bookman Old Style" w:cs="Tahoma"/>
          <w:sz w:val="24"/>
          <w:szCs w:val="24"/>
        </w:rPr>
        <w:t>as the Respondent ha</w:t>
      </w:r>
      <w:r w:rsidR="0098431F">
        <w:rPr>
          <w:rFonts w:ascii="Bookman Old Style" w:hAnsi="Bookman Old Style" w:cs="Tahoma"/>
          <w:sz w:val="24"/>
          <w:szCs w:val="24"/>
        </w:rPr>
        <w:t>s behaved in such a manner that the Petitioner cannot reasonably be expected to live with the Respondent. The Petitioner disclosed the particulars of unreasonable behavior as follows:</w:t>
      </w:r>
    </w:p>
    <w:p w:rsidR="0098431F" w:rsidRDefault="0098431F" w:rsidP="0098431F">
      <w:pPr>
        <w:pStyle w:val="ListParagraph"/>
        <w:numPr>
          <w:ilvl w:val="0"/>
          <w:numId w:val="13"/>
        </w:numPr>
        <w:spacing w:after="0" w:line="360" w:lineRule="auto"/>
        <w:jc w:val="both"/>
        <w:rPr>
          <w:rFonts w:ascii="Bookman Old Style" w:hAnsi="Bookman Old Style" w:cs="Tahoma"/>
          <w:sz w:val="24"/>
          <w:szCs w:val="24"/>
        </w:rPr>
      </w:pPr>
      <w:r>
        <w:rPr>
          <w:rFonts w:ascii="Bookman Old Style" w:hAnsi="Bookman Old Style" w:cs="Tahoma"/>
          <w:sz w:val="24"/>
          <w:szCs w:val="24"/>
        </w:rPr>
        <w:lastRenderedPageBreak/>
        <w:t>That throughout</w:t>
      </w:r>
      <w:r w:rsidR="00656ED2">
        <w:rPr>
          <w:rFonts w:ascii="Bookman Old Style" w:hAnsi="Bookman Old Style" w:cs="Tahoma"/>
          <w:sz w:val="24"/>
          <w:szCs w:val="24"/>
        </w:rPr>
        <w:t xml:space="preserve"> the subsistence of the marriage, the Respondent has been unfaithful by having multiple sexual relationships</w:t>
      </w:r>
      <w:r w:rsidR="00D8317C">
        <w:rPr>
          <w:rFonts w:ascii="Bookman Old Style" w:hAnsi="Bookman Old Style" w:cs="Tahoma"/>
          <w:sz w:val="24"/>
          <w:szCs w:val="24"/>
        </w:rPr>
        <w:t>,</w:t>
      </w:r>
      <w:r w:rsidR="00656ED2">
        <w:rPr>
          <w:rFonts w:ascii="Bookman Old Style" w:hAnsi="Bookman Old Style" w:cs="Tahoma"/>
          <w:sz w:val="24"/>
          <w:szCs w:val="24"/>
        </w:rPr>
        <w:t xml:space="preserve"> </w:t>
      </w:r>
      <w:r w:rsidR="00D8317C">
        <w:rPr>
          <w:rFonts w:ascii="Bookman Old Style" w:hAnsi="Bookman Old Style" w:cs="Tahoma"/>
          <w:sz w:val="24"/>
          <w:szCs w:val="24"/>
        </w:rPr>
        <w:t xml:space="preserve">and has a girlfriend in Kafue, </w:t>
      </w:r>
      <w:r w:rsidR="00656ED2">
        <w:rPr>
          <w:rFonts w:ascii="Bookman Old Style" w:hAnsi="Bookman Old Style" w:cs="Tahoma"/>
          <w:sz w:val="24"/>
          <w:szCs w:val="24"/>
        </w:rPr>
        <w:t>which made the Petitioner leave the matrimonial home sometime in February 2013 to date. That despite the Petitioner confronting the Respondent about his conduct, the Respondent</w:t>
      </w:r>
      <w:r w:rsidR="00154DF3">
        <w:rPr>
          <w:rFonts w:ascii="Bookman Old Style" w:hAnsi="Bookman Old Style" w:cs="Tahoma"/>
          <w:sz w:val="24"/>
          <w:szCs w:val="24"/>
        </w:rPr>
        <w:t xml:space="preserve"> has been violent, adamant and unrepentant about his actions and continues to interact with girlfriends without any regards to the feelings of the Petitioner. </w:t>
      </w:r>
    </w:p>
    <w:p w:rsidR="0098431F" w:rsidRDefault="0098431F" w:rsidP="0098431F">
      <w:pPr>
        <w:pStyle w:val="ListParagraph"/>
        <w:numPr>
          <w:ilvl w:val="0"/>
          <w:numId w:val="13"/>
        </w:numPr>
        <w:spacing w:after="0" w:line="360" w:lineRule="auto"/>
        <w:jc w:val="both"/>
        <w:rPr>
          <w:rFonts w:ascii="Bookman Old Style" w:hAnsi="Bookman Old Style" w:cs="Tahoma"/>
          <w:sz w:val="24"/>
          <w:szCs w:val="24"/>
        </w:rPr>
      </w:pPr>
      <w:r>
        <w:rPr>
          <w:rFonts w:ascii="Bookman Old Style" w:hAnsi="Bookman Old Style" w:cs="Tahoma"/>
          <w:sz w:val="24"/>
          <w:szCs w:val="24"/>
        </w:rPr>
        <w:t>That as a result</w:t>
      </w:r>
      <w:r w:rsidR="00154DF3">
        <w:rPr>
          <w:rFonts w:ascii="Bookman Old Style" w:hAnsi="Bookman Old Style" w:cs="Tahoma"/>
          <w:sz w:val="24"/>
          <w:szCs w:val="24"/>
        </w:rPr>
        <w:t xml:space="preserve"> of the Respondent’s unfaithful conduct, the Petitioner has lost affection and sexual attraction for him. That, in this respect, the Respondent has denied the Petitioner the </w:t>
      </w:r>
      <w:r w:rsidR="00854501">
        <w:rPr>
          <w:rFonts w:ascii="Bookman Old Style" w:hAnsi="Bookman Old Style" w:cs="Tahoma"/>
          <w:sz w:val="24"/>
          <w:szCs w:val="24"/>
        </w:rPr>
        <w:t>conjugal</w:t>
      </w:r>
      <w:r w:rsidR="00154DF3">
        <w:rPr>
          <w:rFonts w:ascii="Bookman Old Style" w:hAnsi="Bookman Old Style" w:cs="Tahoma"/>
          <w:sz w:val="24"/>
          <w:szCs w:val="24"/>
        </w:rPr>
        <w:t xml:space="preserve"> right</w:t>
      </w:r>
      <w:r w:rsidR="00854501">
        <w:rPr>
          <w:rFonts w:ascii="Bookman Old Style" w:hAnsi="Bookman Old Style" w:cs="Tahoma"/>
          <w:sz w:val="24"/>
          <w:szCs w:val="24"/>
        </w:rPr>
        <w:t xml:space="preserve"> for over a long period of time</w:t>
      </w:r>
      <w:r w:rsidR="000C4EAD">
        <w:rPr>
          <w:rFonts w:ascii="Bookman Old Style" w:hAnsi="Bookman Old Style" w:cs="Tahoma"/>
          <w:sz w:val="24"/>
          <w:szCs w:val="24"/>
        </w:rPr>
        <w:t>,</w:t>
      </w:r>
      <w:r w:rsidR="000C4EAD" w:rsidRPr="000C4EAD">
        <w:rPr>
          <w:rFonts w:ascii="Bookman Old Style" w:hAnsi="Bookman Old Style"/>
          <w:sz w:val="24"/>
          <w:szCs w:val="24"/>
        </w:rPr>
        <w:t xml:space="preserve"> </w:t>
      </w:r>
      <w:r w:rsidR="000C4EAD">
        <w:rPr>
          <w:rFonts w:ascii="Bookman Old Style" w:hAnsi="Bookman Old Style"/>
          <w:sz w:val="24"/>
          <w:szCs w:val="24"/>
        </w:rPr>
        <w:t>in some instances, for over six months</w:t>
      </w:r>
      <w:r w:rsidR="00854501">
        <w:rPr>
          <w:rFonts w:ascii="Bookman Old Style" w:hAnsi="Bookman Old Style" w:cs="Tahoma"/>
          <w:sz w:val="24"/>
          <w:szCs w:val="24"/>
        </w:rPr>
        <w:t xml:space="preserve"> without</w:t>
      </w:r>
      <w:r w:rsidR="00154DF3">
        <w:rPr>
          <w:rFonts w:ascii="Bookman Old Style" w:hAnsi="Bookman Old Style" w:cs="Tahoma"/>
          <w:sz w:val="24"/>
          <w:szCs w:val="24"/>
        </w:rPr>
        <w:t xml:space="preserve"> </w:t>
      </w:r>
      <w:r w:rsidR="00854501">
        <w:rPr>
          <w:rFonts w:ascii="Bookman Old Style" w:hAnsi="Bookman Old Style" w:cs="Tahoma"/>
          <w:sz w:val="24"/>
          <w:szCs w:val="24"/>
        </w:rPr>
        <w:t>justification.</w:t>
      </w:r>
      <w:r w:rsidR="00154DF3">
        <w:rPr>
          <w:rFonts w:ascii="Bookman Old Style" w:hAnsi="Bookman Old Style" w:cs="Tahoma"/>
          <w:sz w:val="24"/>
          <w:szCs w:val="24"/>
        </w:rPr>
        <w:t xml:space="preserve"> </w:t>
      </w:r>
    </w:p>
    <w:p w:rsidR="0098431F" w:rsidRDefault="0098431F" w:rsidP="0098431F">
      <w:pPr>
        <w:pStyle w:val="ListParagraph"/>
        <w:numPr>
          <w:ilvl w:val="0"/>
          <w:numId w:val="13"/>
        </w:numPr>
        <w:spacing w:after="0" w:line="360" w:lineRule="auto"/>
        <w:jc w:val="both"/>
        <w:rPr>
          <w:rFonts w:ascii="Bookman Old Style" w:hAnsi="Bookman Old Style" w:cs="Tahoma"/>
          <w:sz w:val="24"/>
          <w:szCs w:val="24"/>
        </w:rPr>
      </w:pPr>
      <w:r>
        <w:rPr>
          <w:rFonts w:ascii="Bookman Old Style" w:hAnsi="Bookman Old Style" w:cs="Tahoma"/>
          <w:sz w:val="24"/>
          <w:szCs w:val="24"/>
        </w:rPr>
        <w:t>That the parties</w:t>
      </w:r>
      <w:r w:rsidR="00854501">
        <w:rPr>
          <w:rFonts w:ascii="Bookman Old Style" w:hAnsi="Bookman Old Style" w:cs="Tahoma"/>
          <w:sz w:val="24"/>
          <w:szCs w:val="24"/>
        </w:rPr>
        <w:t xml:space="preserve"> have lived apart and separate for a continuous period of at least one year and without any communication with each other.</w:t>
      </w:r>
    </w:p>
    <w:p w:rsidR="0098431F" w:rsidRDefault="0098431F" w:rsidP="0098431F">
      <w:pPr>
        <w:pStyle w:val="ListParagraph"/>
        <w:numPr>
          <w:ilvl w:val="0"/>
          <w:numId w:val="13"/>
        </w:numPr>
        <w:spacing w:after="0" w:line="360" w:lineRule="auto"/>
        <w:jc w:val="both"/>
        <w:rPr>
          <w:rFonts w:ascii="Bookman Old Style" w:hAnsi="Bookman Old Style" w:cs="Tahoma"/>
          <w:sz w:val="24"/>
          <w:szCs w:val="24"/>
        </w:rPr>
      </w:pPr>
      <w:r>
        <w:rPr>
          <w:rFonts w:ascii="Bookman Old Style" w:hAnsi="Bookman Old Style" w:cs="Tahoma"/>
          <w:sz w:val="24"/>
          <w:szCs w:val="24"/>
        </w:rPr>
        <w:t>That sometime in 2010</w:t>
      </w:r>
      <w:r w:rsidR="00854501">
        <w:rPr>
          <w:rFonts w:ascii="Bookman Old Style" w:hAnsi="Bookman Old Style" w:cs="Tahoma"/>
          <w:sz w:val="24"/>
          <w:szCs w:val="24"/>
        </w:rPr>
        <w:t xml:space="preserve"> when the Petitioner conceived their second born child, the Respondent denied responsibility. That the Respondent would beat the Petitioner and threaten to kill her including the unborn child. Further, that the Respondent would lock the Petitioner outside the matrimonial home</w:t>
      </w:r>
      <w:r w:rsidR="00B03823">
        <w:rPr>
          <w:rFonts w:ascii="Bookman Old Style" w:hAnsi="Bookman Old Style" w:cs="Tahoma"/>
          <w:sz w:val="24"/>
          <w:szCs w:val="24"/>
        </w:rPr>
        <w:t xml:space="preserve"> forcing </w:t>
      </w:r>
      <w:r w:rsidR="00854501">
        <w:rPr>
          <w:rFonts w:ascii="Bookman Old Style" w:hAnsi="Bookman Old Style" w:cs="Tahoma"/>
          <w:sz w:val="24"/>
          <w:szCs w:val="24"/>
        </w:rPr>
        <w:t xml:space="preserve">the Petitioner </w:t>
      </w:r>
      <w:r w:rsidR="00B03823">
        <w:rPr>
          <w:rFonts w:ascii="Bookman Old Style" w:hAnsi="Bookman Old Style" w:cs="Tahoma"/>
          <w:sz w:val="24"/>
          <w:szCs w:val="24"/>
        </w:rPr>
        <w:t>to</w:t>
      </w:r>
      <w:r w:rsidR="00854501">
        <w:rPr>
          <w:rFonts w:ascii="Bookman Old Style" w:hAnsi="Bookman Old Style" w:cs="Tahoma"/>
          <w:sz w:val="24"/>
          <w:szCs w:val="24"/>
        </w:rPr>
        <w:t xml:space="preserve"> spend nights at the neighbor’s place or her sister.  </w:t>
      </w:r>
    </w:p>
    <w:p w:rsidR="0098431F" w:rsidRDefault="00903444" w:rsidP="0098431F">
      <w:pPr>
        <w:pStyle w:val="ListParagraph"/>
        <w:numPr>
          <w:ilvl w:val="0"/>
          <w:numId w:val="13"/>
        </w:numPr>
        <w:spacing w:after="0" w:line="360" w:lineRule="auto"/>
        <w:jc w:val="both"/>
        <w:rPr>
          <w:rFonts w:ascii="Bookman Old Style" w:hAnsi="Bookman Old Style" w:cs="Tahoma"/>
          <w:sz w:val="24"/>
          <w:szCs w:val="24"/>
        </w:rPr>
      </w:pPr>
      <w:r>
        <w:rPr>
          <w:rFonts w:ascii="Bookman Old Style" w:hAnsi="Bookman Old Style" w:cs="Tahoma"/>
          <w:sz w:val="24"/>
          <w:szCs w:val="24"/>
        </w:rPr>
        <w:t>That the Respondent</w:t>
      </w:r>
      <w:r w:rsidR="00B03823">
        <w:rPr>
          <w:rFonts w:ascii="Bookman Old Style" w:hAnsi="Bookman Old Style" w:cs="Tahoma"/>
          <w:sz w:val="24"/>
          <w:szCs w:val="24"/>
        </w:rPr>
        <w:t xml:space="preserve"> left the matrimonial home when the Petitioner was eight (8) months pregnant and she gave birth on 3</w:t>
      </w:r>
      <w:r w:rsidR="00B03823" w:rsidRPr="00B03823">
        <w:rPr>
          <w:rFonts w:ascii="Bookman Old Style" w:hAnsi="Bookman Old Style" w:cs="Tahoma"/>
          <w:sz w:val="24"/>
          <w:szCs w:val="24"/>
          <w:vertAlign w:val="superscript"/>
        </w:rPr>
        <w:t>rd</w:t>
      </w:r>
      <w:r w:rsidR="00B03823">
        <w:rPr>
          <w:rFonts w:ascii="Bookman Old Style" w:hAnsi="Bookman Old Style" w:cs="Tahoma"/>
          <w:sz w:val="24"/>
          <w:szCs w:val="24"/>
        </w:rPr>
        <w:t xml:space="preserve"> March, 2011 in the absence of the Respondent who only re-surfaced when the baby was three month old in July, 2011. That, upon his return to the matrimonial home, the Respondent continued to beat up the Petitioner resulting in him being detained at </w:t>
      </w:r>
      <w:proofErr w:type="spellStart"/>
      <w:r w:rsidR="00B03823">
        <w:rPr>
          <w:rFonts w:ascii="Bookman Old Style" w:hAnsi="Bookman Old Style" w:cs="Tahoma"/>
          <w:sz w:val="24"/>
          <w:szCs w:val="24"/>
        </w:rPr>
        <w:t>Kabwata</w:t>
      </w:r>
      <w:proofErr w:type="spellEnd"/>
      <w:r w:rsidR="00B03823">
        <w:rPr>
          <w:rFonts w:ascii="Bookman Old Style" w:hAnsi="Bookman Old Style" w:cs="Tahoma"/>
          <w:sz w:val="24"/>
          <w:szCs w:val="24"/>
        </w:rPr>
        <w:t xml:space="preserve"> Police on a charge of assault the Petitioner.</w:t>
      </w:r>
    </w:p>
    <w:p w:rsidR="00903444" w:rsidRDefault="00903444" w:rsidP="0098431F">
      <w:pPr>
        <w:pStyle w:val="ListParagraph"/>
        <w:numPr>
          <w:ilvl w:val="0"/>
          <w:numId w:val="13"/>
        </w:numPr>
        <w:spacing w:after="0" w:line="360" w:lineRule="auto"/>
        <w:jc w:val="both"/>
        <w:rPr>
          <w:rFonts w:ascii="Bookman Old Style" w:hAnsi="Bookman Old Style" w:cs="Tahoma"/>
          <w:sz w:val="24"/>
          <w:szCs w:val="24"/>
        </w:rPr>
      </w:pPr>
      <w:r>
        <w:rPr>
          <w:rFonts w:ascii="Bookman Old Style" w:hAnsi="Bookman Old Style" w:cs="Tahoma"/>
          <w:sz w:val="24"/>
          <w:szCs w:val="24"/>
        </w:rPr>
        <w:t>That the Respondent’s behavior</w:t>
      </w:r>
      <w:r w:rsidR="00B03823">
        <w:rPr>
          <w:rFonts w:ascii="Bookman Old Style" w:hAnsi="Bookman Old Style" w:cs="Tahoma"/>
          <w:sz w:val="24"/>
          <w:szCs w:val="24"/>
        </w:rPr>
        <w:t xml:space="preserve"> has negatively affected the Petitioner who no longer feels any love and trust for the </w:t>
      </w:r>
      <w:r w:rsidR="00B03823">
        <w:rPr>
          <w:rFonts w:ascii="Bookman Old Style" w:hAnsi="Bookman Old Style" w:cs="Tahoma"/>
          <w:sz w:val="24"/>
          <w:szCs w:val="24"/>
        </w:rPr>
        <w:lastRenderedPageBreak/>
        <w:t>Respondent and that she does not desire to live with the Respondent anymore.</w:t>
      </w:r>
    </w:p>
    <w:p w:rsidR="0098431F" w:rsidRDefault="0098431F" w:rsidP="00947D5C">
      <w:pPr>
        <w:spacing w:after="0" w:line="360" w:lineRule="auto"/>
        <w:ind w:firstLine="720"/>
        <w:jc w:val="both"/>
        <w:rPr>
          <w:rFonts w:ascii="Bookman Old Style" w:hAnsi="Bookman Old Style" w:cs="Tahoma"/>
          <w:sz w:val="24"/>
          <w:szCs w:val="24"/>
        </w:rPr>
      </w:pPr>
    </w:p>
    <w:p w:rsidR="000A700A" w:rsidRDefault="0098431F" w:rsidP="00947D5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Sh</w:t>
      </w:r>
      <w:r w:rsidR="00947D5C">
        <w:rPr>
          <w:rFonts w:ascii="Bookman Old Style" w:hAnsi="Bookman Old Style" w:cs="Tahoma"/>
          <w:sz w:val="24"/>
          <w:szCs w:val="24"/>
        </w:rPr>
        <w:t xml:space="preserve">e </w:t>
      </w:r>
      <w:r w:rsidR="00C20A7D" w:rsidRPr="000D67AF">
        <w:rPr>
          <w:rFonts w:ascii="Bookman Old Style" w:hAnsi="Bookman Old Style" w:cs="Tahoma"/>
          <w:sz w:val="24"/>
          <w:szCs w:val="24"/>
        </w:rPr>
        <w:t>therefore prays for a decree of dissolution of marriage</w:t>
      </w:r>
      <w:r w:rsidR="00903444">
        <w:rPr>
          <w:rFonts w:ascii="Bookman Old Style" w:hAnsi="Bookman Old Style" w:cs="Tahoma"/>
          <w:sz w:val="24"/>
          <w:szCs w:val="24"/>
        </w:rPr>
        <w:t xml:space="preserve">; </w:t>
      </w:r>
      <w:r w:rsidR="000A700A">
        <w:rPr>
          <w:rFonts w:ascii="Bookman Old Style" w:hAnsi="Bookman Old Style" w:cs="Tahoma"/>
          <w:sz w:val="24"/>
          <w:szCs w:val="24"/>
        </w:rPr>
        <w:t xml:space="preserve">that </w:t>
      </w:r>
      <w:r w:rsidR="00903444">
        <w:rPr>
          <w:rFonts w:ascii="Bookman Old Style" w:hAnsi="Bookman Old Style" w:cs="Tahoma"/>
          <w:sz w:val="24"/>
          <w:szCs w:val="24"/>
        </w:rPr>
        <w:t xml:space="preserve">the Petitioner be granted custody of the children of the family; that there by property adjustment and that </w:t>
      </w:r>
      <w:r w:rsidR="000A700A">
        <w:rPr>
          <w:rFonts w:ascii="Bookman Old Style" w:hAnsi="Bookman Old Style" w:cs="Tahoma"/>
          <w:sz w:val="24"/>
          <w:szCs w:val="24"/>
        </w:rPr>
        <w:t xml:space="preserve">each </w:t>
      </w:r>
      <w:r w:rsidR="00903444">
        <w:rPr>
          <w:rFonts w:ascii="Bookman Old Style" w:hAnsi="Bookman Old Style" w:cs="Tahoma"/>
          <w:sz w:val="24"/>
          <w:szCs w:val="24"/>
        </w:rPr>
        <w:t>c</w:t>
      </w:r>
      <w:r w:rsidR="000A700A">
        <w:rPr>
          <w:rFonts w:ascii="Bookman Old Style" w:hAnsi="Bookman Old Style" w:cs="Tahoma"/>
          <w:sz w:val="24"/>
          <w:szCs w:val="24"/>
        </w:rPr>
        <w:t>osts to this suit</w:t>
      </w:r>
      <w:r w:rsidR="00903444">
        <w:rPr>
          <w:rFonts w:ascii="Bookman Old Style" w:hAnsi="Bookman Old Style" w:cs="Tahoma"/>
          <w:sz w:val="24"/>
          <w:szCs w:val="24"/>
        </w:rPr>
        <w:t xml:space="preserve"> be borne by the Respondent</w:t>
      </w:r>
      <w:r w:rsidR="000A700A">
        <w:rPr>
          <w:rFonts w:ascii="Bookman Old Style" w:hAnsi="Bookman Old Style" w:cs="Tahoma"/>
          <w:sz w:val="24"/>
          <w:szCs w:val="24"/>
        </w:rPr>
        <w:t>.</w:t>
      </w:r>
      <w:r w:rsidR="00903444">
        <w:rPr>
          <w:rFonts w:ascii="Bookman Old Style" w:hAnsi="Bookman Old Style" w:cs="Tahoma"/>
          <w:sz w:val="24"/>
          <w:szCs w:val="24"/>
        </w:rPr>
        <w:t xml:space="preserve"> </w:t>
      </w:r>
    </w:p>
    <w:p w:rsidR="00B03823" w:rsidRDefault="00B03823" w:rsidP="00947D5C">
      <w:pPr>
        <w:spacing w:after="0" w:line="360" w:lineRule="auto"/>
        <w:ind w:firstLine="720"/>
        <w:jc w:val="both"/>
        <w:rPr>
          <w:rFonts w:ascii="Bookman Old Style" w:hAnsi="Bookman Old Style" w:cs="Tahoma"/>
          <w:sz w:val="24"/>
          <w:szCs w:val="24"/>
        </w:rPr>
      </w:pPr>
    </w:p>
    <w:p w:rsidR="000C4EAD" w:rsidRDefault="00656ED2" w:rsidP="00EB4E55">
      <w:pPr>
        <w:spacing w:line="360" w:lineRule="auto"/>
        <w:ind w:firstLine="720"/>
        <w:jc w:val="both"/>
        <w:rPr>
          <w:rFonts w:ascii="Bookman Old Style" w:hAnsi="Bookman Old Style"/>
          <w:sz w:val="24"/>
          <w:szCs w:val="24"/>
        </w:rPr>
      </w:pPr>
      <w:r w:rsidRPr="00A00B68">
        <w:rPr>
          <w:rFonts w:ascii="Bookman Old Style" w:hAnsi="Bookman Old Style" w:cs="Tahoma"/>
          <w:sz w:val="24"/>
          <w:szCs w:val="24"/>
        </w:rPr>
        <w:t>The Respondent has contested the petition, an answer</w:t>
      </w:r>
      <w:r w:rsidR="00D8317C">
        <w:rPr>
          <w:rFonts w:ascii="Bookman Old Style" w:hAnsi="Bookman Old Style" w:cs="Tahoma"/>
          <w:sz w:val="24"/>
          <w:szCs w:val="24"/>
        </w:rPr>
        <w:t xml:space="preserve"> </w:t>
      </w:r>
      <w:r w:rsidRPr="00A00B68">
        <w:rPr>
          <w:rFonts w:ascii="Bookman Old Style" w:hAnsi="Bookman Old Style" w:cs="Tahoma"/>
          <w:sz w:val="24"/>
          <w:szCs w:val="24"/>
        </w:rPr>
        <w:t xml:space="preserve">being filed </w:t>
      </w:r>
      <w:r w:rsidR="00EB4E55">
        <w:rPr>
          <w:rFonts w:ascii="Bookman Old Style" w:hAnsi="Bookman Old Style" w:cs="Tahoma"/>
          <w:sz w:val="24"/>
          <w:szCs w:val="24"/>
        </w:rPr>
        <w:t xml:space="preserve">into Court </w:t>
      </w:r>
      <w:r w:rsidRPr="00A00B68">
        <w:rPr>
          <w:rFonts w:ascii="Bookman Old Style" w:hAnsi="Bookman Old Style" w:cs="Tahoma"/>
          <w:sz w:val="24"/>
          <w:szCs w:val="24"/>
        </w:rPr>
        <w:t xml:space="preserve">on </w:t>
      </w:r>
      <w:r w:rsidR="00D8317C">
        <w:rPr>
          <w:rFonts w:ascii="Bookman Old Style" w:hAnsi="Bookman Old Style" w:cs="Tahoma"/>
          <w:sz w:val="24"/>
          <w:szCs w:val="24"/>
        </w:rPr>
        <w:t>29</w:t>
      </w:r>
      <w:r w:rsidRPr="00A00B68">
        <w:rPr>
          <w:rFonts w:ascii="Bookman Old Style" w:hAnsi="Bookman Old Style" w:cs="Tahoma"/>
          <w:sz w:val="24"/>
          <w:szCs w:val="24"/>
          <w:vertAlign w:val="superscript"/>
        </w:rPr>
        <w:t>th</w:t>
      </w:r>
      <w:r w:rsidRPr="00A00B68">
        <w:rPr>
          <w:rFonts w:ascii="Bookman Old Style" w:hAnsi="Bookman Old Style" w:cs="Tahoma"/>
          <w:sz w:val="24"/>
          <w:szCs w:val="24"/>
        </w:rPr>
        <w:t xml:space="preserve"> Ma</w:t>
      </w:r>
      <w:r w:rsidR="00D8317C">
        <w:rPr>
          <w:rFonts w:ascii="Bookman Old Style" w:hAnsi="Bookman Old Style" w:cs="Tahoma"/>
          <w:sz w:val="24"/>
          <w:szCs w:val="24"/>
        </w:rPr>
        <w:t>y</w:t>
      </w:r>
      <w:r w:rsidRPr="00A00B68">
        <w:rPr>
          <w:rFonts w:ascii="Bookman Old Style" w:hAnsi="Bookman Old Style" w:cs="Tahoma"/>
          <w:sz w:val="24"/>
          <w:szCs w:val="24"/>
        </w:rPr>
        <w:t>, 20</w:t>
      </w:r>
      <w:r w:rsidR="00D8317C">
        <w:rPr>
          <w:rFonts w:ascii="Bookman Old Style" w:hAnsi="Bookman Old Style" w:cs="Tahoma"/>
          <w:sz w:val="24"/>
          <w:szCs w:val="24"/>
        </w:rPr>
        <w:t>14</w:t>
      </w:r>
      <w:r w:rsidRPr="00A00B68">
        <w:rPr>
          <w:rFonts w:ascii="Bookman Old Style" w:hAnsi="Bookman Old Style" w:cs="Tahoma"/>
          <w:sz w:val="24"/>
          <w:szCs w:val="24"/>
        </w:rPr>
        <w:t xml:space="preserve"> </w:t>
      </w:r>
      <w:r w:rsidR="00EB4E55">
        <w:rPr>
          <w:rFonts w:ascii="Bookman Old Style" w:hAnsi="Bookman Old Style" w:cs="Tahoma"/>
          <w:sz w:val="24"/>
          <w:szCs w:val="24"/>
        </w:rPr>
        <w:t>in which the Respondent resists</w:t>
      </w:r>
      <w:r w:rsidRPr="00A00B68">
        <w:rPr>
          <w:rFonts w:ascii="Bookman Old Style" w:hAnsi="Bookman Old Style" w:cs="Tahoma"/>
          <w:sz w:val="24"/>
          <w:szCs w:val="24"/>
        </w:rPr>
        <w:t xml:space="preserve"> the prayer for dissolution of marriage on the ground</w:t>
      </w:r>
      <w:r w:rsidR="00D8317C">
        <w:rPr>
          <w:rFonts w:ascii="Bookman Old Style" w:hAnsi="Bookman Old Style" w:cs="Tahoma"/>
          <w:sz w:val="24"/>
          <w:szCs w:val="24"/>
        </w:rPr>
        <w:t>s</w:t>
      </w:r>
      <w:r w:rsidRPr="00A00B68">
        <w:rPr>
          <w:rFonts w:ascii="Bookman Old Style" w:hAnsi="Bookman Old Style" w:cs="Tahoma"/>
          <w:sz w:val="24"/>
          <w:szCs w:val="24"/>
        </w:rPr>
        <w:t xml:space="preserve"> advanced by the Petitioner. </w:t>
      </w:r>
      <w:r w:rsidR="00D8317C" w:rsidRPr="00D8317C">
        <w:rPr>
          <w:rFonts w:ascii="Bookman Old Style" w:hAnsi="Bookman Old Style"/>
          <w:sz w:val="24"/>
          <w:szCs w:val="24"/>
        </w:rPr>
        <w:t>Save</w:t>
      </w:r>
      <w:r w:rsidR="00D8317C" w:rsidRPr="00D8317C">
        <w:rPr>
          <w:rFonts w:ascii="Bookman Old Style" w:hAnsi="Bookman Old Style" w:cs="Consolas"/>
          <w:sz w:val="24"/>
          <w:szCs w:val="24"/>
        </w:rPr>
        <w:t xml:space="preserve"> in so far as the same consists of admissions, the </w:t>
      </w:r>
      <w:r w:rsidR="00D8317C">
        <w:rPr>
          <w:rFonts w:ascii="Bookman Old Style" w:hAnsi="Bookman Old Style" w:cs="Consolas"/>
          <w:sz w:val="24"/>
          <w:szCs w:val="24"/>
        </w:rPr>
        <w:t>Respondent joins</w:t>
      </w:r>
      <w:r w:rsidR="00D8317C" w:rsidRPr="00D8317C">
        <w:rPr>
          <w:rFonts w:ascii="Bookman Old Style" w:hAnsi="Bookman Old Style" w:cs="Consolas"/>
          <w:sz w:val="24"/>
          <w:szCs w:val="24"/>
        </w:rPr>
        <w:t xml:space="preserve"> issue with the </w:t>
      </w:r>
      <w:r w:rsidR="00D8317C">
        <w:rPr>
          <w:rFonts w:ascii="Bookman Old Style" w:hAnsi="Bookman Old Style" w:cs="Consolas"/>
          <w:sz w:val="24"/>
          <w:szCs w:val="24"/>
        </w:rPr>
        <w:t>Petitioner on her petition</w:t>
      </w:r>
      <w:r w:rsidR="00D8317C" w:rsidRPr="00D8317C">
        <w:rPr>
          <w:rFonts w:ascii="Bookman Old Style" w:hAnsi="Bookman Old Style" w:cs="Consolas"/>
          <w:sz w:val="24"/>
          <w:szCs w:val="24"/>
        </w:rPr>
        <w:t>. He, however,</w:t>
      </w:r>
      <w:r w:rsidR="00D8317C">
        <w:rPr>
          <w:rFonts w:ascii="Bookman Old Style" w:hAnsi="Bookman Old Style" w:cs="Consolas"/>
          <w:sz w:val="24"/>
          <w:szCs w:val="24"/>
        </w:rPr>
        <w:t xml:space="preserve"> avers that the Respondent only had one child born before the subsistence of the marriage and not two as alleged by the Petitioner. </w:t>
      </w:r>
      <w:r w:rsidRPr="00A00B68">
        <w:rPr>
          <w:rFonts w:ascii="Bookman Old Style" w:hAnsi="Bookman Old Style" w:cs="Tahoma"/>
          <w:sz w:val="24"/>
          <w:szCs w:val="24"/>
        </w:rPr>
        <w:t>The Answer reveals that the Respondent denies the ‘</w:t>
      </w:r>
      <w:r w:rsidR="00D8317C" w:rsidRPr="00A00B68">
        <w:rPr>
          <w:rFonts w:ascii="Bookman Old Style" w:hAnsi="Bookman Old Style" w:cs="Tahoma"/>
          <w:sz w:val="24"/>
          <w:szCs w:val="24"/>
        </w:rPr>
        <w:t>behavior</w:t>
      </w:r>
      <w:r w:rsidR="00D8317C">
        <w:rPr>
          <w:rFonts w:ascii="Bookman Old Style" w:hAnsi="Bookman Old Style" w:cs="Tahoma"/>
          <w:sz w:val="24"/>
          <w:szCs w:val="24"/>
        </w:rPr>
        <w:t xml:space="preserve">’ ground and </w:t>
      </w:r>
      <w:r w:rsidRPr="00A00B68">
        <w:rPr>
          <w:rFonts w:ascii="Bookman Old Style" w:hAnsi="Bookman Old Style" w:cs="Tahoma"/>
          <w:sz w:val="24"/>
          <w:szCs w:val="24"/>
        </w:rPr>
        <w:t>avers that:</w:t>
      </w:r>
      <w:r w:rsidR="006D037F">
        <w:rPr>
          <w:rFonts w:ascii="Bookman Old Style" w:hAnsi="Bookman Old Style" w:cs="Tahoma"/>
          <w:sz w:val="24"/>
          <w:szCs w:val="24"/>
        </w:rPr>
        <w:t xml:space="preserve"> the Respondent loves the Petitioner </w:t>
      </w:r>
      <w:r w:rsidR="00F673CC">
        <w:rPr>
          <w:rFonts w:ascii="Bookman Old Style" w:hAnsi="Bookman Old Style" w:cs="Tahoma"/>
          <w:sz w:val="24"/>
          <w:szCs w:val="24"/>
        </w:rPr>
        <w:t>s</w:t>
      </w:r>
      <w:r w:rsidR="006D037F">
        <w:rPr>
          <w:rFonts w:ascii="Bookman Old Style" w:hAnsi="Bookman Old Style" w:cs="Tahoma"/>
          <w:sz w:val="24"/>
          <w:szCs w:val="24"/>
        </w:rPr>
        <w:t>o much that it is not possible to deny her conjugal rights</w:t>
      </w:r>
      <w:r w:rsidR="00F673CC">
        <w:rPr>
          <w:rFonts w:ascii="Bookman Old Style" w:hAnsi="Bookman Old Style" w:cs="Tahoma"/>
          <w:sz w:val="24"/>
          <w:szCs w:val="24"/>
        </w:rPr>
        <w:t xml:space="preserve">; that the Respondent has been supportive to the Petitioner and that he has had no girlfriend as alleged by the Petitioner. </w:t>
      </w:r>
      <w:r w:rsidR="000C4EAD">
        <w:rPr>
          <w:rFonts w:ascii="Bookman Old Style" w:hAnsi="Bookman Old Style" w:cs="Tahoma"/>
          <w:sz w:val="24"/>
          <w:szCs w:val="24"/>
        </w:rPr>
        <w:t xml:space="preserve">The Respondent </w:t>
      </w:r>
      <w:r w:rsidR="000C4EAD">
        <w:rPr>
          <w:rFonts w:ascii="Bookman Old Style" w:hAnsi="Bookman Old Style"/>
          <w:sz w:val="24"/>
          <w:szCs w:val="24"/>
        </w:rPr>
        <w:t>admits that he left home when the wife was about 8 months pregnant but that he had gone on a trip to Tanzania and the wife was aware. He further states that when the Petitioner delivered the baby, she informed him about the birth of their baby boy.</w:t>
      </w:r>
    </w:p>
    <w:p w:rsidR="000A700A" w:rsidRDefault="006D037F" w:rsidP="00C354FE">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Respondent </w:t>
      </w:r>
      <w:r w:rsidR="00F673CC">
        <w:rPr>
          <w:rFonts w:ascii="Bookman Old Style" w:hAnsi="Bookman Old Style" w:cs="Tahoma"/>
          <w:sz w:val="24"/>
          <w:szCs w:val="24"/>
        </w:rPr>
        <w:t xml:space="preserve">therefore </w:t>
      </w:r>
      <w:r>
        <w:rPr>
          <w:rFonts w:ascii="Bookman Old Style" w:hAnsi="Bookman Old Style" w:cs="Tahoma"/>
          <w:sz w:val="24"/>
          <w:szCs w:val="24"/>
        </w:rPr>
        <w:t xml:space="preserve">prays that the </w:t>
      </w:r>
      <w:r w:rsidR="00F673CC">
        <w:rPr>
          <w:rFonts w:ascii="Bookman Old Style" w:hAnsi="Bookman Old Style" w:cs="Tahoma"/>
          <w:sz w:val="24"/>
          <w:szCs w:val="24"/>
        </w:rPr>
        <w:t>Court should not grant the Petitioner her prayers in the Petition</w:t>
      </w:r>
      <w:r w:rsidR="00EB4E55">
        <w:rPr>
          <w:rFonts w:ascii="Bookman Old Style" w:hAnsi="Bookman Old Style" w:cs="Tahoma"/>
          <w:sz w:val="24"/>
          <w:szCs w:val="24"/>
        </w:rPr>
        <w:t>.</w:t>
      </w:r>
    </w:p>
    <w:p w:rsidR="00145C9A" w:rsidRDefault="00145C9A" w:rsidP="00145C9A">
      <w:pPr>
        <w:spacing w:after="0" w:line="360" w:lineRule="auto"/>
        <w:jc w:val="center"/>
        <w:rPr>
          <w:rFonts w:ascii="Bookman Old Style" w:hAnsi="Bookman Old Style" w:cs="Tahoma"/>
          <w:sz w:val="24"/>
          <w:szCs w:val="24"/>
        </w:rPr>
      </w:pPr>
    </w:p>
    <w:p w:rsidR="00903444" w:rsidRDefault="00903444" w:rsidP="00C354FE">
      <w:pPr>
        <w:spacing w:line="360" w:lineRule="auto"/>
        <w:ind w:firstLine="720"/>
        <w:jc w:val="both"/>
        <w:rPr>
          <w:rFonts w:ascii="Bookman Old Style" w:hAnsi="Bookman Old Style"/>
          <w:sz w:val="24"/>
          <w:szCs w:val="24"/>
        </w:rPr>
      </w:pPr>
      <w:r>
        <w:rPr>
          <w:rFonts w:ascii="Bookman Old Style" w:hAnsi="Bookman Old Style"/>
          <w:sz w:val="24"/>
          <w:szCs w:val="24"/>
        </w:rPr>
        <w:t>When the matter came up for hearing on 5</w:t>
      </w:r>
      <w:r w:rsidRPr="00A00633">
        <w:rPr>
          <w:rFonts w:ascii="Bookman Old Style" w:hAnsi="Bookman Old Style"/>
          <w:sz w:val="24"/>
          <w:szCs w:val="24"/>
          <w:vertAlign w:val="superscript"/>
        </w:rPr>
        <w:t>th</w:t>
      </w:r>
      <w:r>
        <w:rPr>
          <w:rFonts w:ascii="Bookman Old Style" w:hAnsi="Bookman Old Style"/>
          <w:sz w:val="24"/>
          <w:szCs w:val="24"/>
        </w:rPr>
        <w:t xml:space="preserve"> August, 2014, the Petitioner recited what was contained in her petition.</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 xml:space="preserve">She testified that problems in their marriage began towards the end of the year 2009.  That her husband was prone to violent </w:t>
      </w:r>
      <w:r w:rsidR="00F673CC">
        <w:rPr>
          <w:rFonts w:ascii="Bookman Old Style" w:hAnsi="Bookman Old Style"/>
          <w:sz w:val="24"/>
          <w:szCs w:val="24"/>
        </w:rPr>
        <w:t>behavior</w:t>
      </w:r>
      <w:r>
        <w:rPr>
          <w:rFonts w:ascii="Bookman Old Style" w:hAnsi="Bookman Old Style"/>
          <w:sz w:val="24"/>
          <w:szCs w:val="24"/>
        </w:rPr>
        <w:t xml:space="preserve"> and on several occasions he would beat her up and lock her out of the matrimonial home.  </w:t>
      </w:r>
      <w:r>
        <w:rPr>
          <w:rFonts w:ascii="Bookman Old Style" w:hAnsi="Bookman Old Style"/>
          <w:sz w:val="24"/>
          <w:szCs w:val="24"/>
        </w:rPr>
        <w:lastRenderedPageBreak/>
        <w:t xml:space="preserve">She would then seek refuge in her </w:t>
      </w:r>
      <w:r w:rsidR="00F673CC">
        <w:rPr>
          <w:rFonts w:ascii="Bookman Old Style" w:hAnsi="Bookman Old Style"/>
          <w:sz w:val="24"/>
          <w:szCs w:val="24"/>
        </w:rPr>
        <w:t>neighbor’s</w:t>
      </w:r>
      <w:r>
        <w:rPr>
          <w:rFonts w:ascii="Bookman Old Style" w:hAnsi="Bookman Old Style"/>
          <w:sz w:val="24"/>
          <w:szCs w:val="24"/>
        </w:rPr>
        <w:t xml:space="preserve"> home.  It was her evidence that the violent episodes continued unabated and at one point she was compelled to report her husband to </w:t>
      </w:r>
      <w:proofErr w:type="spellStart"/>
      <w:r>
        <w:rPr>
          <w:rFonts w:ascii="Bookman Old Style" w:hAnsi="Bookman Old Style"/>
          <w:sz w:val="24"/>
          <w:szCs w:val="24"/>
        </w:rPr>
        <w:t>Kabwata</w:t>
      </w:r>
      <w:proofErr w:type="spellEnd"/>
      <w:r>
        <w:rPr>
          <w:rFonts w:ascii="Bookman Old Style" w:hAnsi="Bookman Old Style"/>
          <w:sz w:val="24"/>
          <w:szCs w:val="24"/>
        </w:rPr>
        <w:t xml:space="preserve"> Police but later withdrew the charge.  The couple underwent counseling but this did not yield any results as he continued with the same </w:t>
      </w:r>
      <w:r w:rsidR="00F673CC">
        <w:rPr>
          <w:rFonts w:ascii="Bookman Old Style" w:hAnsi="Bookman Old Style"/>
          <w:sz w:val="24"/>
          <w:szCs w:val="24"/>
        </w:rPr>
        <w:t>behavior</w:t>
      </w:r>
      <w:r>
        <w:rPr>
          <w:rFonts w:ascii="Bookman Old Style" w:hAnsi="Bookman Old Style"/>
          <w:sz w:val="24"/>
          <w:szCs w:val="24"/>
        </w:rPr>
        <w:t>.  She added that when she was about 7 months pregnant they had a fight and the Respondent left the home only to return when the child was about 2 months old.  According to her</w:t>
      </w:r>
      <w:r w:rsidR="00F673CC">
        <w:rPr>
          <w:rFonts w:ascii="Bookman Old Style" w:hAnsi="Bookman Old Style"/>
          <w:sz w:val="24"/>
          <w:szCs w:val="24"/>
        </w:rPr>
        <w:t>,</w:t>
      </w:r>
      <w:r>
        <w:rPr>
          <w:rFonts w:ascii="Bookman Old Style" w:hAnsi="Bookman Old Style"/>
          <w:sz w:val="24"/>
          <w:szCs w:val="24"/>
        </w:rPr>
        <w:t xml:space="preserve"> the relationship was not the same as the bond of trust was broken as she was unaware of his whereabouts when he had disappeared.</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 xml:space="preserve">She said that the Respondent suggested that it was advisable for them to separate otherwise they would end up killing each other.   In response she asked to be given time </w:t>
      </w:r>
      <w:r w:rsidR="00F673CC">
        <w:rPr>
          <w:rFonts w:ascii="Bookman Old Style" w:hAnsi="Bookman Old Style"/>
          <w:sz w:val="24"/>
          <w:szCs w:val="24"/>
        </w:rPr>
        <w:t xml:space="preserve">in order </w:t>
      </w:r>
      <w:r>
        <w:rPr>
          <w:rFonts w:ascii="Bookman Old Style" w:hAnsi="Bookman Old Style"/>
          <w:sz w:val="24"/>
          <w:szCs w:val="24"/>
        </w:rPr>
        <w:t xml:space="preserve">to </w:t>
      </w:r>
      <w:r w:rsidR="00F673CC">
        <w:rPr>
          <w:rFonts w:ascii="Bookman Old Style" w:hAnsi="Bookman Old Style"/>
          <w:sz w:val="24"/>
          <w:szCs w:val="24"/>
        </w:rPr>
        <w:t>find</w:t>
      </w:r>
      <w:r>
        <w:rPr>
          <w:rFonts w:ascii="Bookman Old Style" w:hAnsi="Bookman Old Style"/>
          <w:sz w:val="24"/>
          <w:szCs w:val="24"/>
        </w:rPr>
        <w:t xml:space="preserve"> a home where she could relocate to with the children.  This she did in February 2013 and has been living there to date.</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She implored the Court to dissolve the marriage.  The Respondent indicated he would not cross-examine his wife.</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The Respondent for his part admitted that the marriage had undergone problems.  He admitted that he left home when the wife was about 8 months pregnant but his explanation was that he had gone on a trip to Tanzania and the wi</w:t>
      </w:r>
      <w:r w:rsidR="00E43002">
        <w:rPr>
          <w:rFonts w:ascii="Bookman Old Style" w:hAnsi="Bookman Old Style"/>
          <w:sz w:val="24"/>
          <w:szCs w:val="24"/>
        </w:rPr>
        <w:t>fe was aware of his whereabouts; t</w:t>
      </w:r>
      <w:r>
        <w:rPr>
          <w:rFonts w:ascii="Bookman Old Style" w:hAnsi="Bookman Old Style"/>
          <w:sz w:val="24"/>
          <w:szCs w:val="24"/>
        </w:rPr>
        <w:t xml:space="preserve">hat when she delivered </w:t>
      </w:r>
      <w:r w:rsidR="00E43002">
        <w:rPr>
          <w:rFonts w:ascii="Bookman Old Style" w:hAnsi="Bookman Old Style"/>
          <w:sz w:val="24"/>
          <w:szCs w:val="24"/>
        </w:rPr>
        <w:t xml:space="preserve">the baby, </w:t>
      </w:r>
      <w:r>
        <w:rPr>
          <w:rFonts w:ascii="Bookman Old Style" w:hAnsi="Bookman Old Style"/>
          <w:sz w:val="24"/>
          <w:szCs w:val="24"/>
        </w:rPr>
        <w:t>she informed him about the birth of their baby boy.</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He highlighted the nature of the problems as being his wife’s late coming to the home which caused him to lock her outside.</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He said that he had attempted to reconcile with his wife by contacting his in laws.   As he was in the process of preparing for the meeting to discuss their marital differences with the in laws his wife packed her belongings and left.</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 xml:space="preserve">Further attempts at reconciling have proved futile.  The Respondent stated that during the period the wife has been away from home she had the </w:t>
      </w:r>
      <w:r>
        <w:rPr>
          <w:rFonts w:ascii="Bookman Old Style" w:hAnsi="Bookman Old Style"/>
          <w:sz w:val="24"/>
          <w:szCs w:val="24"/>
        </w:rPr>
        <w:lastRenderedPageBreak/>
        <w:t xml:space="preserve">tendency of not picking up his calls. </w:t>
      </w:r>
      <w:r w:rsidR="00F673CC">
        <w:rPr>
          <w:rFonts w:ascii="Bookman Old Style" w:hAnsi="Bookman Old Style"/>
          <w:sz w:val="24"/>
          <w:szCs w:val="24"/>
        </w:rPr>
        <w:t xml:space="preserve"> There was a time when his calls</w:t>
      </w:r>
      <w:r>
        <w:rPr>
          <w:rFonts w:ascii="Bookman Old Style" w:hAnsi="Bookman Old Style"/>
          <w:sz w:val="24"/>
          <w:szCs w:val="24"/>
        </w:rPr>
        <w:t xml:space="preserve"> went unanswered for a period of 3 months.   She later started answering his calls after he had visited her home and asked for forgiveness.  He testified that she had been going to his home of purposes of getting requirements for the children as well as school fees.</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That they have been communicating and the wife had informed him that she had forgiven him.  That they had agreed that once he finishes construction of a bigger home they would move in together.</w:t>
      </w:r>
    </w:p>
    <w:p w:rsidR="00C60997" w:rsidRDefault="00903444" w:rsidP="00C60997">
      <w:pPr>
        <w:spacing w:line="360" w:lineRule="auto"/>
        <w:jc w:val="both"/>
        <w:rPr>
          <w:rFonts w:ascii="Bookman Old Style" w:hAnsi="Bookman Old Style"/>
          <w:sz w:val="24"/>
          <w:szCs w:val="24"/>
        </w:rPr>
      </w:pPr>
      <w:r>
        <w:rPr>
          <w:rFonts w:ascii="Bookman Old Style" w:hAnsi="Bookman Old Style"/>
          <w:sz w:val="24"/>
          <w:szCs w:val="24"/>
        </w:rPr>
        <w:tab/>
        <w:t>He concluded by urging the Court not to dissolve the marriage but t</w:t>
      </w:r>
      <w:r w:rsidR="000C4EAD">
        <w:rPr>
          <w:rFonts w:ascii="Bookman Old Style" w:hAnsi="Bookman Old Style"/>
          <w:sz w:val="24"/>
          <w:szCs w:val="24"/>
        </w:rPr>
        <w:t>o</w:t>
      </w:r>
      <w:r>
        <w:rPr>
          <w:rFonts w:ascii="Bookman Old Style" w:hAnsi="Bookman Old Style"/>
          <w:sz w:val="24"/>
          <w:szCs w:val="24"/>
        </w:rPr>
        <w:t xml:space="preserve"> broker reconciliation.  He pleaded for forgiveness from his wife and said he had been under the influence of the devil in the past but has since repented. In his journey of reformation he has stopped imbibing alcohol as he has identified it as a source of their marital problems.  He stated that he was desirous of the two of them reconciling to enable them raise their children who are still very young.</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 xml:space="preserve">Under cross-examination he maintained that he had travelled to Tanzania when he was away for 3 months.  He denied the assertion that he had threatened to beat his wife again if he found her home.  He insisted that their problems were attributable to the devil who had taken residence in their marriage. </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He denied running away from efforts to reconcile them.  He continued to beg for forgiveness from his wife on the ground that he had been lost but now was found and had repented.</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I have carefully considered all the evidence that has been placed before me.   I will begin by referring to the governing legislation for Matrimonial Laws which is the Matrimonial Causes Act No. 20 of 2007:</w:t>
      </w:r>
    </w:p>
    <w:p w:rsidR="00903444" w:rsidRPr="000111C2" w:rsidRDefault="00903444" w:rsidP="00935273">
      <w:pPr>
        <w:spacing w:after="0" w:line="360" w:lineRule="auto"/>
        <w:ind w:left="720"/>
        <w:jc w:val="both"/>
        <w:rPr>
          <w:rFonts w:ascii="Bookman Old Style" w:hAnsi="Bookman Old Style"/>
          <w:i/>
          <w:sz w:val="24"/>
          <w:szCs w:val="24"/>
        </w:rPr>
      </w:pPr>
      <w:r w:rsidRPr="000111C2">
        <w:rPr>
          <w:rFonts w:ascii="Bookman Old Style" w:hAnsi="Bookman Old Style"/>
          <w:i/>
          <w:sz w:val="24"/>
          <w:szCs w:val="24"/>
        </w:rPr>
        <w:lastRenderedPageBreak/>
        <w:t>“9(1) for purposes of Section eight, the Court hearing a petition for divorce shall not hold a marriage to have been broken down irretrievably unless the petitioner satisfies the Court of one or more of the following facts:</w:t>
      </w:r>
    </w:p>
    <w:p w:rsidR="00903444" w:rsidRPr="000111C2" w:rsidRDefault="00903444" w:rsidP="00935273">
      <w:pPr>
        <w:spacing w:after="0" w:line="360" w:lineRule="auto"/>
        <w:ind w:left="720"/>
        <w:jc w:val="both"/>
        <w:rPr>
          <w:rFonts w:ascii="Bookman Old Style" w:hAnsi="Bookman Old Style"/>
          <w:i/>
          <w:sz w:val="24"/>
          <w:szCs w:val="24"/>
        </w:rPr>
      </w:pPr>
      <w:r w:rsidRPr="000111C2">
        <w:rPr>
          <w:rFonts w:ascii="Bookman Old Style" w:hAnsi="Bookman Old Style"/>
          <w:i/>
          <w:sz w:val="24"/>
          <w:szCs w:val="24"/>
        </w:rPr>
        <w:t>(</w:t>
      </w:r>
      <w:proofErr w:type="gramStart"/>
      <w:r w:rsidRPr="000111C2">
        <w:rPr>
          <w:rFonts w:ascii="Bookman Old Style" w:hAnsi="Bookman Old Style"/>
          <w:i/>
          <w:sz w:val="24"/>
          <w:szCs w:val="24"/>
        </w:rPr>
        <w:t>b</w:t>
      </w:r>
      <w:proofErr w:type="gramEnd"/>
      <w:r w:rsidRPr="000111C2">
        <w:rPr>
          <w:rFonts w:ascii="Bookman Old Style" w:hAnsi="Bookman Old Style"/>
          <w:i/>
          <w:sz w:val="24"/>
          <w:szCs w:val="24"/>
        </w:rPr>
        <w:t>) that the Respondent has behaved in such a way that the petitioner cannot reasonably be expected to live with the Respondent.”</w:t>
      </w:r>
    </w:p>
    <w:p w:rsidR="000C4EAD" w:rsidRDefault="00903444" w:rsidP="00903444">
      <w:pPr>
        <w:spacing w:line="360" w:lineRule="auto"/>
        <w:jc w:val="both"/>
        <w:rPr>
          <w:rFonts w:ascii="Bookman Old Style" w:hAnsi="Bookman Old Style"/>
          <w:sz w:val="24"/>
          <w:szCs w:val="24"/>
        </w:rPr>
      </w:pPr>
      <w:r>
        <w:rPr>
          <w:rFonts w:ascii="Bookman Old Style" w:hAnsi="Bookman Old Style"/>
          <w:sz w:val="24"/>
          <w:szCs w:val="24"/>
        </w:rPr>
        <w:t xml:space="preserve"> </w:t>
      </w:r>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Given the facts before me the question that arises is</w:t>
      </w:r>
      <w:r w:rsidR="000C4EAD">
        <w:rPr>
          <w:rFonts w:ascii="Bookman Old Style" w:hAnsi="Bookman Old Style"/>
          <w:sz w:val="24"/>
          <w:szCs w:val="24"/>
        </w:rPr>
        <w:t>:</w:t>
      </w:r>
      <w:r>
        <w:rPr>
          <w:rFonts w:ascii="Bookman Old Style" w:hAnsi="Bookman Old Style"/>
          <w:sz w:val="24"/>
          <w:szCs w:val="24"/>
        </w:rPr>
        <w:t xml:space="preserve"> has the petitioner adduced sufficient evidence to warrant a finding that the marriage has broken down irretrievably?</w:t>
      </w:r>
    </w:p>
    <w:p w:rsidR="00903444" w:rsidRDefault="00903444" w:rsidP="00C60997">
      <w:pPr>
        <w:spacing w:line="360" w:lineRule="auto"/>
        <w:jc w:val="both"/>
        <w:rPr>
          <w:rFonts w:ascii="Bookman Old Style" w:hAnsi="Bookman Old Style"/>
          <w:sz w:val="24"/>
          <w:szCs w:val="24"/>
        </w:rPr>
      </w:pPr>
      <w:r>
        <w:rPr>
          <w:rFonts w:ascii="Bookman Old Style" w:hAnsi="Bookman Old Style"/>
          <w:sz w:val="24"/>
          <w:szCs w:val="24"/>
        </w:rPr>
        <w:tab/>
      </w:r>
    </w:p>
    <w:p w:rsidR="0008073B" w:rsidRDefault="0008073B" w:rsidP="0008073B">
      <w:pPr>
        <w:spacing w:line="360" w:lineRule="auto"/>
        <w:ind w:firstLine="720"/>
        <w:jc w:val="both"/>
        <w:rPr>
          <w:rFonts w:ascii="Bookman Old Style" w:hAnsi="Bookman Old Style"/>
          <w:sz w:val="24"/>
          <w:szCs w:val="24"/>
        </w:rPr>
      </w:pPr>
      <w:r>
        <w:rPr>
          <w:rFonts w:ascii="Bookman Old Style" w:hAnsi="Bookman Old Style"/>
          <w:sz w:val="24"/>
          <w:szCs w:val="24"/>
        </w:rPr>
        <w:t xml:space="preserve">This being a behaviour petition the test to be applied is whether the Respondent has behaved in such a way that she cannot reasonably be expected to live with him.  This test was propounded in </w:t>
      </w:r>
      <w:r>
        <w:rPr>
          <w:rFonts w:ascii="Bookman Old Style" w:hAnsi="Bookman Old Style"/>
          <w:b/>
          <w:i/>
          <w:sz w:val="24"/>
          <w:szCs w:val="24"/>
        </w:rPr>
        <w:t xml:space="preserve">Livingstone </w:t>
      </w:r>
      <w:proofErr w:type="spellStart"/>
      <w:r>
        <w:rPr>
          <w:rFonts w:ascii="Bookman Old Style" w:hAnsi="Bookman Old Style"/>
          <w:b/>
          <w:i/>
          <w:sz w:val="24"/>
          <w:szCs w:val="24"/>
        </w:rPr>
        <w:t>Salland</w:t>
      </w:r>
      <w:proofErr w:type="spellEnd"/>
      <w:r>
        <w:rPr>
          <w:rFonts w:ascii="Bookman Old Style" w:hAnsi="Bookman Old Style"/>
          <w:b/>
          <w:i/>
          <w:sz w:val="24"/>
          <w:szCs w:val="24"/>
        </w:rPr>
        <w:t xml:space="preserve"> (1974) </w:t>
      </w:r>
      <w:r>
        <w:rPr>
          <w:rFonts w:ascii="Bookman Old Style" w:hAnsi="Bookman Old Style"/>
          <w:sz w:val="24"/>
          <w:szCs w:val="24"/>
        </w:rPr>
        <w:t>in the following words:</w:t>
      </w:r>
    </w:p>
    <w:p w:rsidR="0008073B" w:rsidRDefault="0008073B" w:rsidP="00935273">
      <w:pPr>
        <w:spacing w:line="360" w:lineRule="auto"/>
        <w:ind w:left="720"/>
        <w:jc w:val="both"/>
        <w:rPr>
          <w:rFonts w:ascii="Bookman Old Style" w:hAnsi="Bookman Old Style"/>
          <w:i/>
          <w:sz w:val="24"/>
          <w:szCs w:val="24"/>
        </w:rPr>
      </w:pPr>
      <w:r>
        <w:rPr>
          <w:rFonts w:ascii="Bookman Old Style" w:hAnsi="Bookman Old Style"/>
          <w:i/>
          <w:sz w:val="24"/>
          <w:szCs w:val="24"/>
        </w:rPr>
        <w:t>“Would any right thinking person come to the conclusion that this husband has behaved in such a way that his wife cannot reasonably be expected to live with him, taking into account the whole of the circumstance and the characters and personalities of the parties?</w:t>
      </w:r>
    </w:p>
    <w:p w:rsidR="0008073B" w:rsidRDefault="0008073B" w:rsidP="0008073B">
      <w:pPr>
        <w:spacing w:line="360" w:lineRule="auto"/>
        <w:ind w:firstLine="720"/>
        <w:jc w:val="both"/>
        <w:rPr>
          <w:rFonts w:ascii="Bookman Old Style" w:hAnsi="Bookman Old Style"/>
          <w:sz w:val="24"/>
          <w:szCs w:val="24"/>
        </w:rPr>
      </w:pPr>
      <w:proofErr w:type="spellStart"/>
      <w:r>
        <w:rPr>
          <w:rFonts w:ascii="Bookman Old Style" w:hAnsi="Bookman Old Style"/>
          <w:sz w:val="24"/>
          <w:szCs w:val="24"/>
        </w:rPr>
        <w:t>Culinan</w:t>
      </w:r>
      <w:proofErr w:type="spellEnd"/>
      <w:r>
        <w:rPr>
          <w:rFonts w:ascii="Bookman Old Style" w:hAnsi="Bookman Old Style"/>
          <w:sz w:val="24"/>
          <w:szCs w:val="24"/>
        </w:rPr>
        <w:t xml:space="preserve"> A.J.S. in the case of </w:t>
      </w:r>
      <w:proofErr w:type="spellStart"/>
      <w:r>
        <w:rPr>
          <w:rFonts w:ascii="Bookman Old Style" w:hAnsi="Bookman Old Style"/>
          <w:b/>
          <w:i/>
          <w:sz w:val="24"/>
          <w:szCs w:val="24"/>
        </w:rPr>
        <w:t>Machande</w:t>
      </w:r>
      <w:proofErr w:type="spellEnd"/>
      <w:r>
        <w:rPr>
          <w:rFonts w:ascii="Bookman Old Style" w:hAnsi="Bookman Old Style"/>
          <w:b/>
          <w:i/>
          <w:sz w:val="24"/>
          <w:szCs w:val="24"/>
        </w:rPr>
        <w:t xml:space="preserve">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w:t>
      </w:r>
      <w:proofErr w:type="spellStart"/>
      <w:r>
        <w:rPr>
          <w:rFonts w:ascii="Bookman Old Style" w:hAnsi="Bookman Old Style"/>
          <w:b/>
          <w:i/>
          <w:sz w:val="24"/>
          <w:szCs w:val="24"/>
        </w:rPr>
        <w:t>Machande</w:t>
      </w:r>
      <w:proofErr w:type="spellEnd"/>
      <w:r>
        <w:rPr>
          <w:rFonts w:ascii="Bookman Old Style" w:hAnsi="Bookman Old Style"/>
          <w:b/>
          <w:i/>
          <w:sz w:val="24"/>
          <w:szCs w:val="24"/>
        </w:rPr>
        <w:t xml:space="preserve"> </w:t>
      </w:r>
      <w:r>
        <w:rPr>
          <w:rFonts w:ascii="Bookman Old Style" w:hAnsi="Bookman Old Style"/>
          <w:sz w:val="24"/>
          <w:szCs w:val="24"/>
        </w:rPr>
        <w:t>expressed himself as follows:</w:t>
      </w:r>
    </w:p>
    <w:p w:rsidR="00973A24" w:rsidRDefault="00973A24" w:rsidP="00973A24">
      <w:pPr>
        <w:spacing w:after="0" w:line="360" w:lineRule="auto"/>
        <w:ind w:left="720"/>
        <w:jc w:val="both"/>
        <w:rPr>
          <w:rFonts w:ascii="Bookman Old Style" w:hAnsi="Bookman Old Style"/>
          <w:i/>
          <w:sz w:val="24"/>
          <w:szCs w:val="24"/>
        </w:rPr>
      </w:pPr>
      <w:r>
        <w:rPr>
          <w:rFonts w:ascii="Bookman Old Style" w:hAnsi="Bookman Old Style"/>
          <w:i/>
          <w:sz w:val="24"/>
          <w:szCs w:val="24"/>
        </w:rPr>
        <w:t xml:space="preserve">“I have to consider not only the </w:t>
      </w:r>
      <w:proofErr w:type="spellStart"/>
      <w:r>
        <w:rPr>
          <w:rFonts w:ascii="Bookman Old Style" w:hAnsi="Bookman Old Style"/>
          <w:i/>
          <w:sz w:val="24"/>
          <w:szCs w:val="24"/>
        </w:rPr>
        <w:t>behaviours</w:t>
      </w:r>
      <w:proofErr w:type="spellEnd"/>
      <w:r>
        <w:rPr>
          <w:rFonts w:ascii="Bookman Old Style" w:hAnsi="Bookman Old Style"/>
          <w:i/>
          <w:sz w:val="24"/>
          <w:szCs w:val="24"/>
        </w:rPr>
        <w:t xml:space="preserve"> of the Respondent as alleged….but the character, personally, disposition and the behaviour of the Petitioner.   The general question may be expanded thus:  Can this petitioner with his or her character and personality, with his or her faults and other attribute, good and bad, and having regard to his or her behaviour during marriage, reasonably be expected to live with this Respondent.”</w:t>
      </w:r>
    </w:p>
    <w:p w:rsidR="00973A24" w:rsidRDefault="00973A24" w:rsidP="0008073B">
      <w:pPr>
        <w:spacing w:line="360" w:lineRule="auto"/>
        <w:ind w:firstLine="720"/>
        <w:jc w:val="both"/>
        <w:rPr>
          <w:rFonts w:ascii="Bookman Old Style" w:hAnsi="Bookman Old Style"/>
          <w:sz w:val="24"/>
          <w:szCs w:val="24"/>
        </w:rPr>
      </w:pPr>
    </w:p>
    <w:p w:rsidR="00973A24" w:rsidRDefault="00973A24" w:rsidP="0008073B">
      <w:pPr>
        <w:spacing w:line="360" w:lineRule="auto"/>
        <w:ind w:firstLine="720"/>
        <w:jc w:val="both"/>
        <w:rPr>
          <w:rFonts w:ascii="Bookman Old Style" w:hAnsi="Bookman Old Style"/>
          <w:sz w:val="24"/>
          <w:szCs w:val="24"/>
        </w:rPr>
      </w:pPr>
      <w:r>
        <w:rPr>
          <w:rFonts w:ascii="Bookman Old Style" w:hAnsi="Bookman Old Style"/>
          <w:sz w:val="24"/>
          <w:szCs w:val="24"/>
        </w:rPr>
        <w:lastRenderedPageBreak/>
        <w:t xml:space="preserve">I have also perused the learned authors of </w:t>
      </w:r>
      <w:r>
        <w:rPr>
          <w:rFonts w:ascii="Bookman Old Style" w:hAnsi="Bookman Old Style"/>
          <w:b/>
          <w:sz w:val="24"/>
          <w:szCs w:val="24"/>
        </w:rPr>
        <w:t>Bromley’s Family Law, 9</w:t>
      </w:r>
      <w:r w:rsidRPr="00973A24">
        <w:rPr>
          <w:rFonts w:ascii="Bookman Old Style" w:hAnsi="Bookman Old Style"/>
          <w:b/>
          <w:sz w:val="24"/>
          <w:szCs w:val="24"/>
          <w:vertAlign w:val="superscript"/>
        </w:rPr>
        <w:t>th</w:t>
      </w:r>
      <w:r>
        <w:rPr>
          <w:rFonts w:ascii="Bookman Old Style" w:hAnsi="Bookman Old Style"/>
          <w:b/>
          <w:sz w:val="24"/>
          <w:szCs w:val="24"/>
        </w:rPr>
        <w:t xml:space="preserve"> Edition, </w:t>
      </w:r>
      <w:r>
        <w:rPr>
          <w:rFonts w:ascii="Bookman Old Style" w:hAnsi="Bookman Old Style"/>
          <w:sz w:val="24"/>
          <w:szCs w:val="24"/>
        </w:rPr>
        <w:t xml:space="preserve">which I have found to be </w:t>
      </w:r>
      <w:r w:rsidR="00162558">
        <w:rPr>
          <w:rFonts w:ascii="Bookman Old Style" w:hAnsi="Bookman Old Style"/>
          <w:sz w:val="24"/>
          <w:szCs w:val="24"/>
        </w:rPr>
        <w:t>instructive, particularly at page 228 where they state that:</w:t>
      </w:r>
    </w:p>
    <w:p w:rsidR="00162558" w:rsidRPr="00684FEE" w:rsidRDefault="00162558" w:rsidP="00935273">
      <w:pPr>
        <w:spacing w:after="0" w:line="360" w:lineRule="auto"/>
        <w:ind w:left="720"/>
        <w:jc w:val="both"/>
        <w:rPr>
          <w:rFonts w:ascii="Bookman Old Style" w:hAnsi="Bookman Old Style"/>
          <w:i/>
          <w:sz w:val="24"/>
          <w:szCs w:val="24"/>
        </w:rPr>
      </w:pPr>
      <w:r>
        <w:rPr>
          <w:rFonts w:ascii="Bookman Old Style" w:hAnsi="Bookman Old Style"/>
          <w:i/>
          <w:sz w:val="24"/>
          <w:szCs w:val="24"/>
        </w:rPr>
        <w:t>““This provision (relating to unreasonable behaviour) is frequently but erroneously, abbreviated to “unreasonable behaviour,” thereby suggesting that all one has to look at is the quality of the Respondent’s behaviour, whereas in fact what is important is the effect of that conduct upon the Petitioner.”</w:t>
      </w:r>
    </w:p>
    <w:p w:rsidR="00162558" w:rsidRDefault="00162558" w:rsidP="00512CAE">
      <w:pPr>
        <w:spacing w:line="240" w:lineRule="auto"/>
        <w:ind w:firstLine="720"/>
        <w:jc w:val="both"/>
        <w:rPr>
          <w:rFonts w:ascii="Bookman Old Style" w:hAnsi="Bookman Old Style"/>
          <w:sz w:val="24"/>
          <w:szCs w:val="24"/>
        </w:rPr>
      </w:pPr>
    </w:p>
    <w:p w:rsidR="00162558" w:rsidRDefault="00162558" w:rsidP="0008073B">
      <w:pPr>
        <w:spacing w:line="360" w:lineRule="auto"/>
        <w:ind w:firstLine="720"/>
        <w:jc w:val="both"/>
        <w:rPr>
          <w:rFonts w:ascii="Bookman Old Style" w:hAnsi="Bookman Old Style"/>
          <w:sz w:val="24"/>
          <w:szCs w:val="24"/>
        </w:rPr>
      </w:pPr>
      <w:r>
        <w:rPr>
          <w:rFonts w:ascii="Bookman Old Style" w:hAnsi="Bookman Old Style"/>
          <w:sz w:val="24"/>
          <w:szCs w:val="24"/>
        </w:rPr>
        <w:t xml:space="preserve">Taking into account the law and assessing the behaviour of the Respondent and applying the test, I have asked myself whether the behaviour of the Respondent is sufficiently grave to fulfill that </w:t>
      </w:r>
      <w:proofErr w:type="gramStart"/>
      <w:r>
        <w:rPr>
          <w:rFonts w:ascii="Bookman Old Style" w:hAnsi="Bookman Old Style"/>
          <w:sz w:val="24"/>
          <w:szCs w:val="24"/>
        </w:rPr>
        <w:t>test, that</w:t>
      </w:r>
      <w:proofErr w:type="gramEnd"/>
      <w:r>
        <w:rPr>
          <w:rFonts w:ascii="Bookman Old Style" w:hAnsi="Bookman Old Style"/>
          <w:sz w:val="24"/>
          <w:szCs w:val="24"/>
        </w:rPr>
        <w:t xml:space="preserve"> is to make it unreasonable to expect the Petitioner to endure it, to live with the Respondent.</w:t>
      </w:r>
    </w:p>
    <w:p w:rsidR="00162558" w:rsidRDefault="00162558" w:rsidP="00162558">
      <w:pPr>
        <w:spacing w:after="0" w:line="360" w:lineRule="auto"/>
        <w:ind w:firstLine="720"/>
        <w:jc w:val="both"/>
        <w:rPr>
          <w:rFonts w:ascii="Bookman Old Style" w:hAnsi="Bookman Old Style"/>
          <w:sz w:val="24"/>
          <w:szCs w:val="24"/>
        </w:rPr>
      </w:pPr>
      <w:r>
        <w:rPr>
          <w:rFonts w:ascii="Bookman Old Style" w:hAnsi="Bookman Old Style"/>
          <w:sz w:val="24"/>
          <w:szCs w:val="24"/>
        </w:rPr>
        <w:t xml:space="preserve">I am guided by what </w:t>
      </w:r>
      <w:proofErr w:type="spellStart"/>
      <w:r w:rsidRPr="00162558">
        <w:rPr>
          <w:rFonts w:ascii="Bookman Old Style" w:hAnsi="Bookman Old Style"/>
          <w:b/>
          <w:sz w:val="24"/>
          <w:szCs w:val="24"/>
        </w:rPr>
        <w:t>Bagnall</w:t>
      </w:r>
      <w:proofErr w:type="spellEnd"/>
      <w:r w:rsidRPr="00162558">
        <w:rPr>
          <w:rFonts w:ascii="Bookman Old Style" w:hAnsi="Bookman Old Style"/>
          <w:b/>
          <w:sz w:val="24"/>
          <w:szCs w:val="24"/>
        </w:rPr>
        <w:t>, J.,</w:t>
      </w:r>
      <w:r>
        <w:rPr>
          <w:rFonts w:ascii="Bookman Old Style" w:hAnsi="Bookman Old Style"/>
          <w:sz w:val="24"/>
          <w:szCs w:val="24"/>
        </w:rPr>
        <w:t xml:space="preserve"> said in </w:t>
      </w:r>
      <w:r w:rsidRPr="00162558">
        <w:rPr>
          <w:rFonts w:ascii="Bookman Old Style" w:hAnsi="Bookman Old Style"/>
          <w:b/>
          <w:i/>
          <w:sz w:val="24"/>
          <w:szCs w:val="24"/>
        </w:rPr>
        <w:t xml:space="preserve">Ash </w:t>
      </w:r>
      <w:proofErr w:type="spellStart"/>
      <w:r w:rsidRPr="00162558">
        <w:rPr>
          <w:rFonts w:ascii="Bookman Old Style" w:hAnsi="Bookman Old Style"/>
          <w:b/>
          <w:i/>
          <w:sz w:val="24"/>
          <w:szCs w:val="24"/>
        </w:rPr>
        <w:t>vs</w:t>
      </w:r>
      <w:proofErr w:type="spellEnd"/>
      <w:r w:rsidRPr="00162558">
        <w:rPr>
          <w:rFonts w:ascii="Bookman Old Style" w:hAnsi="Bookman Old Style"/>
          <w:b/>
          <w:i/>
          <w:sz w:val="24"/>
          <w:szCs w:val="24"/>
        </w:rPr>
        <w:t xml:space="preserve"> Ash</w:t>
      </w:r>
      <w:r>
        <w:rPr>
          <w:rFonts w:ascii="Bookman Old Style" w:hAnsi="Bookman Old Style"/>
          <w:sz w:val="24"/>
          <w:szCs w:val="24"/>
        </w:rPr>
        <w:t xml:space="preserve"> that:</w:t>
      </w:r>
    </w:p>
    <w:p w:rsidR="00162558" w:rsidRDefault="00162558" w:rsidP="00162558">
      <w:pPr>
        <w:spacing w:after="0" w:line="240" w:lineRule="auto"/>
        <w:ind w:firstLine="720"/>
        <w:jc w:val="both"/>
        <w:rPr>
          <w:rFonts w:ascii="Bookman Old Style" w:hAnsi="Bookman Old Style"/>
          <w:sz w:val="24"/>
          <w:szCs w:val="24"/>
        </w:rPr>
      </w:pPr>
    </w:p>
    <w:p w:rsidR="00162558" w:rsidRPr="00162558" w:rsidRDefault="00162558" w:rsidP="00935273">
      <w:pPr>
        <w:spacing w:after="0" w:line="360" w:lineRule="auto"/>
        <w:ind w:left="720" w:firstLine="75"/>
        <w:jc w:val="both"/>
        <w:rPr>
          <w:rFonts w:ascii="Bookman Old Style" w:hAnsi="Bookman Old Style"/>
          <w:i/>
          <w:sz w:val="24"/>
          <w:szCs w:val="24"/>
        </w:rPr>
      </w:pPr>
      <w:r w:rsidRPr="00162558">
        <w:rPr>
          <w:rFonts w:ascii="Bookman Old Style" w:hAnsi="Bookman Old Style"/>
          <w:i/>
          <w:sz w:val="24"/>
          <w:szCs w:val="24"/>
        </w:rPr>
        <w:t>“</w:t>
      </w:r>
      <w:r>
        <w:rPr>
          <w:rFonts w:ascii="Bookman Old Style" w:hAnsi="Bookman Old Style"/>
          <w:i/>
          <w:sz w:val="24"/>
          <w:szCs w:val="24"/>
        </w:rPr>
        <w:t>T</w:t>
      </w:r>
      <w:r w:rsidRPr="00162558">
        <w:rPr>
          <w:rFonts w:ascii="Bookman Old Style" w:hAnsi="Bookman Old Style"/>
          <w:i/>
          <w:sz w:val="24"/>
          <w:szCs w:val="24"/>
        </w:rPr>
        <w:t>he Court must consider the effect of the behaviour on the particular Petitioner and ask the question: is it established, not that she is tired of the Respondent or, colloquially, fed up with him, but, that she cannot reasonably be expected to live with him?  In a sense it seems to me wrong to call it, as we are apt to do, unreasonable behaviour.  It is behaviour that causes the Court to come to the conclusion that it is of such gravity that the wife cannot reasonably be expected to live with him.”</w:t>
      </w:r>
    </w:p>
    <w:p w:rsidR="00162558" w:rsidRDefault="00C60997" w:rsidP="00512CAE">
      <w:pPr>
        <w:spacing w:line="240" w:lineRule="auto"/>
        <w:jc w:val="both"/>
        <w:rPr>
          <w:rFonts w:ascii="Bookman Old Style" w:hAnsi="Bookman Old Style"/>
          <w:sz w:val="24"/>
          <w:szCs w:val="24"/>
        </w:rPr>
      </w:pPr>
      <w:r>
        <w:rPr>
          <w:rFonts w:ascii="Bookman Old Style" w:hAnsi="Bookman Old Style"/>
          <w:sz w:val="24"/>
          <w:szCs w:val="24"/>
        </w:rPr>
        <w:tab/>
      </w:r>
    </w:p>
    <w:p w:rsidR="00C60997" w:rsidRDefault="00C60997" w:rsidP="00C60997">
      <w:pPr>
        <w:spacing w:line="360" w:lineRule="auto"/>
        <w:ind w:firstLine="720"/>
        <w:jc w:val="both"/>
        <w:rPr>
          <w:rFonts w:ascii="Bookman Old Style" w:hAnsi="Bookman Old Style"/>
          <w:sz w:val="24"/>
          <w:szCs w:val="24"/>
        </w:rPr>
      </w:pPr>
      <w:r>
        <w:rPr>
          <w:rFonts w:ascii="Bookman Old Style" w:hAnsi="Bookman Old Style"/>
          <w:sz w:val="24"/>
          <w:szCs w:val="24"/>
        </w:rPr>
        <w:t>The petitioner has particularized the Respondents alleged unreasonable behavior in her petition.  The major ones that stand out and which qualify as unreasonable are the violent behavior, with the implication of beating the petitioner as well as the denial of conjugal rights for long periods, in some instances for over six months without any justifiable cause.</w:t>
      </w:r>
    </w:p>
    <w:p w:rsidR="00C60997" w:rsidRDefault="00C60997" w:rsidP="00C60997">
      <w:pPr>
        <w:spacing w:line="360" w:lineRule="auto"/>
        <w:jc w:val="both"/>
        <w:rPr>
          <w:rFonts w:ascii="Bookman Old Style" w:hAnsi="Bookman Old Style"/>
          <w:sz w:val="24"/>
          <w:szCs w:val="24"/>
        </w:rPr>
      </w:pPr>
      <w:r>
        <w:rPr>
          <w:rFonts w:ascii="Bookman Old Style" w:hAnsi="Bookman Old Style"/>
          <w:sz w:val="24"/>
          <w:szCs w:val="24"/>
        </w:rPr>
        <w:lastRenderedPageBreak/>
        <w:tab/>
        <w:t>Faced with such serious allegations the Respondent was mute.  His only response was that the devil was to blame and he asked for forgiveness as he has since repented.</w:t>
      </w:r>
    </w:p>
    <w:p w:rsidR="00C60997" w:rsidRDefault="00C60997" w:rsidP="00C60997">
      <w:pPr>
        <w:spacing w:line="360" w:lineRule="auto"/>
        <w:jc w:val="both"/>
        <w:rPr>
          <w:rFonts w:ascii="Bookman Old Style" w:hAnsi="Bookman Old Style"/>
          <w:sz w:val="24"/>
          <w:szCs w:val="24"/>
        </w:rPr>
      </w:pPr>
      <w:r>
        <w:rPr>
          <w:rFonts w:ascii="Bookman Old Style" w:hAnsi="Bookman Old Style"/>
          <w:sz w:val="24"/>
          <w:szCs w:val="24"/>
        </w:rPr>
        <w:tab/>
        <w:t>He did not deny the fact that he was violent and used his wife as a punching bag.  He admitted locking her outside of the matrimonial house but assigned reasons.  On all the allegations leveled against him his main argument was for forgiveness and reconciliation.</w:t>
      </w:r>
    </w:p>
    <w:p w:rsidR="00C60997" w:rsidRDefault="00C60997" w:rsidP="00C60997">
      <w:pPr>
        <w:spacing w:line="360" w:lineRule="auto"/>
        <w:jc w:val="both"/>
        <w:rPr>
          <w:rFonts w:ascii="Bookman Old Style" w:hAnsi="Bookman Old Style"/>
          <w:sz w:val="24"/>
          <w:szCs w:val="24"/>
        </w:rPr>
      </w:pPr>
      <w:r>
        <w:rPr>
          <w:rFonts w:ascii="Bookman Old Style" w:hAnsi="Bookman Old Style"/>
          <w:sz w:val="24"/>
          <w:szCs w:val="24"/>
        </w:rPr>
        <w:tab/>
        <w:t xml:space="preserve">During the course of the hearing I keenly observed the demeanor of both parties.  The Respondent pleaded with his wife to forgive him and attributed </w:t>
      </w:r>
      <w:r w:rsidR="007C5EA0">
        <w:rPr>
          <w:rFonts w:ascii="Bookman Old Style" w:hAnsi="Bookman Old Style"/>
          <w:sz w:val="24"/>
          <w:szCs w:val="24"/>
        </w:rPr>
        <w:t>his b</w:t>
      </w:r>
      <w:r>
        <w:rPr>
          <w:rFonts w:ascii="Bookman Old Style" w:hAnsi="Bookman Old Style"/>
          <w:sz w:val="24"/>
          <w:szCs w:val="24"/>
        </w:rPr>
        <w:t xml:space="preserve">ad behavior to the devil.  He shed tears and appeared very remorseful.  </w:t>
      </w:r>
    </w:p>
    <w:p w:rsidR="00C60997" w:rsidRDefault="00C60997" w:rsidP="00C60997">
      <w:pPr>
        <w:spacing w:line="360" w:lineRule="auto"/>
        <w:ind w:firstLine="720"/>
        <w:jc w:val="both"/>
        <w:rPr>
          <w:rFonts w:ascii="Bookman Old Style" w:hAnsi="Bookman Old Style"/>
          <w:sz w:val="24"/>
          <w:szCs w:val="24"/>
        </w:rPr>
      </w:pPr>
      <w:r>
        <w:rPr>
          <w:rFonts w:ascii="Bookman Old Style" w:hAnsi="Bookman Old Style"/>
          <w:sz w:val="24"/>
          <w:szCs w:val="24"/>
        </w:rPr>
        <w:t xml:space="preserve">The petitioner on the other hand was adamant that she could not reconcile with the Respondent.  Even as he shed tears and pleaded with her she appeared unmoved by the tears.  I saw in her a certain resolve to end the marriage.  She was not in the slightest bit affected by the tears perhaps she considered them to be crocodile tears and has seen them before.  From her demeanor I concluded that she has reached her tethers end as the damage has been done.  </w:t>
      </w:r>
    </w:p>
    <w:p w:rsidR="00935273" w:rsidRDefault="00935273" w:rsidP="00C60997">
      <w:pPr>
        <w:spacing w:line="360" w:lineRule="auto"/>
        <w:ind w:firstLine="720"/>
        <w:jc w:val="both"/>
        <w:rPr>
          <w:rFonts w:ascii="Bookman Old Style" w:hAnsi="Bookman Old Style"/>
          <w:sz w:val="24"/>
          <w:szCs w:val="24"/>
        </w:rPr>
      </w:pPr>
      <w:r>
        <w:rPr>
          <w:rFonts w:ascii="Bookman Old Style" w:hAnsi="Bookman Old Style"/>
          <w:sz w:val="24"/>
          <w:szCs w:val="24"/>
        </w:rPr>
        <w:t xml:space="preserve">I am </w:t>
      </w:r>
      <w:r w:rsidR="00B03908">
        <w:rPr>
          <w:rFonts w:ascii="Bookman Old Style" w:hAnsi="Bookman Old Style"/>
          <w:sz w:val="24"/>
          <w:szCs w:val="24"/>
        </w:rPr>
        <w:t xml:space="preserve">therefore, </w:t>
      </w:r>
      <w:r>
        <w:rPr>
          <w:rFonts w:ascii="Bookman Old Style" w:hAnsi="Bookman Old Style"/>
          <w:sz w:val="24"/>
          <w:szCs w:val="24"/>
        </w:rPr>
        <w:t>satisfied that the marriage has broken down irretrievably and the provisions of Section 9 (1) (a) (b) have been satisfied.</w:t>
      </w:r>
    </w:p>
    <w:p w:rsidR="00935273" w:rsidRPr="000D67AF" w:rsidRDefault="00935273" w:rsidP="00935273">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t xml:space="preserve">I accordingly </w:t>
      </w:r>
      <w:r w:rsidRPr="000D67AF">
        <w:rPr>
          <w:rFonts w:ascii="Bookman Old Style" w:hAnsi="Bookman Old Style" w:cs="Tahoma"/>
          <w:i/>
          <w:sz w:val="24"/>
          <w:szCs w:val="24"/>
        </w:rPr>
        <w:t>decree</w:t>
      </w:r>
      <w:r w:rsidRPr="000D67AF">
        <w:rPr>
          <w:rFonts w:ascii="Bookman Old Style" w:hAnsi="Bookman Old Style" w:cs="Tahoma"/>
          <w:sz w:val="24"/>
          <w:szCs w:val="24"/>
        </w:rPr>
        <w:t xml:space="preserve"> that the said marriage be dissolved and a </w:t>
      </w:r>
      <w:r w:rsidRPr="000D67AF">
        <w:rPr>
          <w:rFonts w:ascii="Bookman Old Style" w:hAnsi="Bookman Old Style" w:cs="Tahoma"/>
          <w:i/>
          <w:sz w:val="24"/>
          <w:szCs w:val="24"/>
        </w:rPr>
        <w:t>Decree Nisi</w:t>
      </w:r>
      <w:r w:rsidRPr="000D67AF">
        <w:rPr>
          <w:rFonts w:ascii="Bookman Old Style" w:hAnsi="Bookman Old Style" w:cs="Tahoma"/>
          <w:sz w:val="24"/>
          <w:szCs w:val="24"/>
        </w:rPr>
        <w:t xml:space="preserve"> shall therefore issue. The same is to be made </w:t>
      </w:r>
      <w:r w:rsidRPr="000D67AF">
        <w:rPr>
          <w:rFonts w:ascii="Bookman Old Style" w:hAnsi="Bookman Old Style" w:cs="Tahoma"/>
          <w:i/>
          <w:sz w:val="24"/>
          <w:szCs w:val="24"/>
        </w:rPr>
        <w:t>absolute</w:t>
      </w:r>
      <w:r w:rsidRPr="000D67AF">
        <w:rPr>
          <w:rFonts w:ascii="Bookman Old Style" w:hAnsi="Bookman Old Style" w:cs="Tahoma"/>
          <w:sz w:val="24"/>
          <w:szCs w:val="24"/>
        </w:rPr>
        <w:t xml:space="preserve"> unless application is made to Court in these proceedings within 6 weeks of the date hereof, to show cause why such </w:t>
      </w:r>
      <w:r w:rsidRPr="000D67AF">
        <w:rPr>
          <w:rFonts w:ascii="Bookman Old Style" w:hAnsi="Bookman Old Style" w:cs="Tahoma"/>
          <w:i/>
          <w:sz w:val="24"/>
          <w:szCs w:val="24"/>
        </w:rPr>
        <w:t>decree</w:t>
      </w:r>
      <w:r w:rsidRPr="000D67AF">
        <w:rPr>
          <w:rFonts w:ascii="Bookman Old Style" w:hAnsi="Bookman Old Style" w:cs="Tahoma"/>
          <w:sz w:val="24"/>
          <w:szCs w:val="24"/>
        </w:rPr>
        <w:t xml:space="preserve"> should not be made </w:t>
      </w:r>
      <w:r w:rsidRPr="000D67AF">
        <w:rPr>
          <w:rFonts w:ascii="Bookman Old Style" w:hAnsi="Bookman Old Style" w:cs="Tahoma"/>
          <w:i/>
          <w:sz w:val="24"/>
          <w:szCs w:val="24"/>
        </w:rPr>
        <w:t>absolute</w:t>
      </w:r>
      <w:r w:rsidRPr="000D67AF">
        <w:rPr>
          <w:rFonts w:ascii="Bookman Old Style" w:hAnsi="Bookman Old Style" w:cs="Tahoma"/>
          <w:sz w:val="24"/>
          <w:szCs w:val="24"/>
        </w:rPr>
        <w:t xml:space="preserve">. </w:t>
      </w:r>
    </w:p>
    <w:p w:rsidR="00935273" w:rsidRDefault="00935273" w:rsidP="00935273">
      <w:pPr>
        <w:spacing w:after="0" w:line="360" w:lineRule="auto"/>
        <w:jc w:val="both"/>
        <w:rPr>
          <w:rFonts w:ascii="Bookman Old Style" w:hAnsi="Bookman Old Style" w:cs="Tahoma"/>
          <w:sz w:val="24"/>
          <w:szCs w:val="24"/>
        </w:rPr>
      </w:pPr>
    </w:p>
    <w:p w:rsidR="00935273" w:rsidRDefault="00935273" w:rsidP="00935273">
      <w:pPr>
        <w:spacing w:after="0" w:line="360" w:lineRule="auto"/>
        <w:jc w:val="both"/>
        <w:rPr>
          <w:rFonts w:ascii="Bookman Old Style" w:hAnsi="Bookman Old Style" w:cs="Tahoma"/>
          <w:sz w:val="24"/>
          <w:szCs w:val="24"/>
        </w:rPr>
      </w:pPr>
      <w:r>
        <w:rPr>
          <w:rFonts w:ascii="Bookman Old Style" w:hAnsi="Bookman Old Style" w:cs="Tahoma"/>
          <w:sz w:val="24"/>
          <w:szCs w:val="24"/>
        </w:rPr>
        <w:tab/>
        <w:t>I award custody of the children to the petitioner’s as prayed with the Respondent having reasonable access to children.</w:t>
      </w:r>
    </w:p>
    <w:p w:rsidR="00935273" w:rsidRPr="000D67AF" w:rsidRDefault="00935273" w:rsidP="00935273">
      <w:pPr>
        <w:spacing w:after="0" w:line="360" w:lineRule="auto"/>
        <w:jc w:val="both"/>
        <w:rPr>
          <w:rFonts w:ascii="Bookman Old Style" w:hAnsi="Bookman Old Style" w:cs="Tahoma"/>
          <w:sz w:val="24"/>
          <w:szCs w:val="24"/>
        </w:rPr>
      </w:pPr>
    </w:p>
    <w:p w:rsidR="00935273" w:rsidRDefault="00935273" w:rsidP="00935273">
      <w:pPr>
        <w:spacing w:after="0" w:line="360" w:lineRule="auto"/>
        <w:ind w:firstLine="720"/>
        <w:jc w:val="both"/>
        <w:rPr>
          <w:rFonts w:ascii="Bookman Old Style" w:hAnsi="Bookman Old Style" w:cs="Tahoma"/>
          <w:sz w:val="24"/>
          <w:szCs w:val="24"/>
        </w:rPr>
      </w:pPr>
      <w:r w:rsidRPr="000D67AF">
        <w:rPr>
          <w:rFonts w:ascii="Bookman Old Style" w:hAnsi="Bookman Old Style" w:cs="Tahoma"/>
          <w:sz w:val="24"/>
          <w:szCs w:val="24"/>
        </w:rPr>
        <w:lastRenderedPageBreak/>
        <w:t xml:space="preserve">The question of </w:t>
      </w:r>
      <w:r>
        <w:rPr>
          <w:rFonts w:ascii="Bookman Old Style" w:hAnsi="Bookman Old Style" w:cs="Tahoma"/>
          <w:sz w:val="24"/>
          <w:szCs w:val="24"/>
        </w:rPr>
        <w:t xml:space="preserve">maintenance generally, and </w:t>
      </w:r>
      <w:r w:rsidRPr="000D67AF">
        <w:rPr>
          <w:rFonts w:ascii="Bookman Old Style" w:hAnsi="Bookman Old Style" w:cs="Tahoma"/>
          <w:sz w:val="24"/>
          <w:szCs w:val="24"/>
        </w:rPr>
        <w:t>property settlement</w:t>
      </w:r>
      <w:r>
        <w:rPr>
          <w:rFonts w:ascii="Bookman Old Style" w:hAnsi="Bookman Old Style" w:cs="Tahoma"/>
          <w:sz w:val="24"/>
          <w:szCs w:val="24"/>
        </w:rPr>
        <w:t xml:space="preserve">, if not sooner settled by consent of the parties, </w:t>
      </w:r>
      <w:r w:rsidRPr="000D67AF">
        <w:rPr>
          <w:rFonts w:ascii="Bookman Old Style" w:hAnsi="Bookman Old Style" w:cs="Tahoma"/>
          <w:sz w:val="24"/>
          <w:szCs w:val="24"/>
        </w:rPr>
        <w:t xml:space="preserve"> </w:t>
      </w:r>
      <w:r>
        <w:rPr>
          <w:rFonts w:ascii="Bookman Old Style" w:hAnsi="Bookman Old Style" w:cs="Tahoma"/>
          <w:sz w:val="24"/>
          <w:szCs w:val="24"/>
        </w:rPr>
        <w:t>are adjourned for hearing before the l</w:t>
      </w:r>
      <w:r w:rsidRPr="000D67AF">
        <w:rPr>
          <w:rFonts w:ascii="Bookman Old Style" w:hAnsi="Bookman Old Style" w:cs="Tahoma"/>
          <w:sz w:val="24"/>
          <w:szCs w:val="24"/>
        </w:rPr>
        <w:t>earned Deputy Registrar and either party is at liberty to apply.</w:t>
      </w:r>
      <w:r>
        <w:rPr>
          <w:rFonts w:ascii="Bookman Old Style" w:hAnsi="Bookman Old Style" w:cs="Tahoma"/>
          <w:sz w:val="24"/>
          <w:szCs w:val="24"/>
        </w:rPr>
        <w:t xml:space="preserve"> </w:t>
      </w:r>
    </w:p>
    <w:p w:rsidR="00935273" w:rsidRPr="00935273" w:rsidRDefault="00935273" w:rsidP="00935273">
      <w:pPr>
        <w:spacing w:after="0" w:line="360" w:lineRule="auto"/>
        <w:ind w:firstLine="720"/>
        <w:jc w:val="both"/>
        <w:rPr>
          <w:rFonts w:ascii="Bookman Old Style" w:hAnsi="Bookman Old Style" w:cs="Tahoma"/>
          <w:sz w:val="24"/>
          <w:szCs w:val="24"/>
        </w:rPr>
      </w:pPr>
    </w:p>
    <w:p w:rsidR="00C354FE" w:rsidRPr="00162558" w:rsidRDefault="00C354FE" w:rsidP="00162558">
      <w:pPr>
        <w:spacing w:line="360" w:lineRule="auto"/>
        <w:jc w:val="both"/>
        <w:rPr>
          <w:rFonts w:ascii="Bookman Old Style" w:hAnsi="Bookman Old Style"/>
          <w:sz w:val="24"/>
          <w:szCs w:val="24"/>
        </w:rPr>
      </w:pPr>
      <w:proofErr w:type="gramStart"/>
      <w:r>
        <w:rPr>
          <w:rFonts w:ascii="Bookman Old Style" w:hAnsi="Bookman Old Style"/>
          <w:sz w:val="24"/>
          <w:szCs w:val="24"/>
        </w:rPr>
        <w:t>Each party to bear their own costs.</w:t>
      </w:r>
      <w:proofErr w:type="gramEnd"/>
    </w:p>
    <w:p w:rsidR="00903444" w:rsidRDefault="00903444" w:rsidP="00903444">
      <w:pPr>
        <w:spacing w:line="360" w:lineRule="auto"/>
        <w:jc w:val="both"/>
        <w:rPr>
          <w:rFonts w:ascii="Bookman Old Style" w:hAnsi="Bookman Old Style"/>
          <w:sz w:val="24"/>
          <w:szCs w:val="24"/>
        </w:rPr>
      </w:pPr>
      <w:r>
        <w:rPr>
          <w:rFonts w:ascii="Bookman Old Style" w:hAnsi="Bookman Old Style"/>
          <w:sz w:val="24"/>
          <w:szCs w:val="24"/>
        </w:rPr>
        <w:tab/>
        <w:t>Leave to appeal granted.</w:t>
      </w:r>
    </w:p>
    <w:p w:rsidR="00B878AF" w:rsidRPr="000D67AF" w:rsidRDefault="00B878AF" w:rsidP="00DE440C">
      <w:pPr>
        <w:spacing w:after="0" w:line="360" w:lineRule="auto"/>
        <w:jc w:val="both"/>
        <w:rPr>
          <w:rFonts w:ascii="Bookman Old Style" w:hAnsi="Bookman Old Style" w:cs="Tahoma"/>
          <w:i/>
          <w:sz w:val="24"/>
          <w:szCs w:val="24"/>
        </w:rPr>
      </w:pPr>
    </w:p>
    <w:p w:rsidR="006C7D49" w:rsidRPr="000D67AF" w:rsidRDefault="006C7D49" w:rsidP="001A0516">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DELIVERED AT LUSAKA THIS </w:t>
      </w:r>
      <w:r w:rsidR="00F85DD9" w:rsidRPr="000D67AF">
        <w:rPr>
          <w:rFonts w:ascii="Bookman Old Style" w:hAnsi="Bookman Old Style" w:cs="Tahoma"/>
          <w:b/>
          <w:sz w:val="24"/>
          <w:szCs w:val="24"/>
        </w:rPr>
        <w:t>…………</w:t>
      </w:r>
      <w:r w:rsidRPr="000D67AF">
        <w:rPr>
          <w:rFonts w:ascii="Bookman Old Style" w:hAnsi="Bookman Old Style" w:cs="Tahoma"/>
          <w:b/>
          <w:sz w:val="24"/>
          <w:szCs w:val="24"/>
        </w:rPr>
        <w:t xml:space="preserve"> DAY OF</w:t>
      </w:r>
      <w:r w:rsidR="00F85DD9" w:rsidRPr="000D67AF">
        <w:rPr>
          <w:rFonts w:ascii="Bookman Old Style" w:hAnsi="Bookman Old Style" w:cs="Tahoma"/>
          <w:b/>
          <w:sz w:val="24"/>
          <w:szCs w:val="24"/>
        </w:rPr>
        <w:t>………………..………… 2014</w:t>
      </w:r>
    </w:p>
    <w:p w:rsidR="00D10F41" w:rsidRPr="000D67AF" w:rsidRDefault="00D10F41" w:rsidP="006C7D49">
      <w:pPr>
        <w:spacing w:after="0" w:line="240" w:lineRule="auto"/>
        <w:jc w:val="center"/>
        <w:rPr>
          <w:rFonts w:ascii="Bookman Old Style" w:hAnsi="Bookman Old Style" w:cs="Tahoma"/>
          <w:b/>
          <w:sz w:val="24"/>
          <w:szCs w:val="24"/>
        </w:rPr>
      </w:pPr>
    </w:p>
    <w:p w:rsidR="00C354FE" w:rsidRDefault="00C354FE" w:rsidP="00512CAE">
      <w:pPr>
        <w:rPr>
          <w:rFonts w:ascii="Bookman Old Style" w:hAnsi="Bookman Old Style"/>
          <w:b/>
        </w:rPr>
      </w:pPr>
    </w:p>
    <w:p w:rsidR="00935273" w:rsidRDefault="00935273" w:rsidP="00512CAE">
      <w:pPr>
        <w:rPr>
          <w:rFonts w:ascii="Bookman Old Style" w:hAnsi="Bookman Old Style"/>
          <w:b/>
        </w:rPr>
      </w:pPr>
    </w:p>
    <w:p w:rsidR="00310D89" w:rsidRPr="00F57C06" w:rsidRDefault="00310D89" w:rsidP="00145C9A">
      <w:pPr>
        <w:spacing w:after="0"/>
        <w:jc w:val="center"/>
        <w:rPr>
          <w:rFonts w:ascii="Bookman Old Style" w:hAnsi="Bookman Old Style"/>
          <w:b/>
        </w:rPr>
      </w:pPr>
      <w:r w:rsidRPr="00F57C06">
        <w:rPr>
          <w:rFonts w:ascii="Bookman Old Style" w:hAnsi="Bookman Old Style"/>
          <w:b/>
        </w:rPr>
        <w:t xml:space="preserve">Hon. Judge B.M.M. </w:t>
      </w:r>
      <w:proofErr w:type="spellStart"/>
      <w:r w:rsidRPr="00F57C06">
        <w:rPr>
          <w:rFonts w:ascii="Bookman Old Style" w:hAnsi="Bookman Old Style"/>
          <w:b/>
        </w:rPr>
        <w:t>Mung’omba</w:t>
      </w:r>
      <w:proofErr w:type="spellEnd"/>
    </w:p>
    <w:p w:rsidR="00310D89" w:rsidRDefault="00310D89" w:rsidP="00310D89">
      <w:pPr>
        <w:jc w:val="center"/>
        <w:rPr>
          <w:rFonts w:ascii="Bookman Old Style" w:hAnsi="Bookman Old Style"/>
          <w:b/>
          <w:u w:val="single"/>
        </w:rPr>
      </w:pPr>
      <w:r w:rsidRPr="00F57C06">
        <w:rPr>
          <w:rFonts w:ascii="Bookman Old Style" w:hAnsi="Bookman Old Style"/>
          <w:b/>
          <w:u w:val="single"/>
        </w:rPr>
        <w:t>HIGH COURT</w:t>
      </w:r>
    </w:p>
    <w:p w:rsidR="007C5EA0" w:rsidRDefault="007C5EA0" w:rsidP="00310D89">
      <w:pPr>
        <w:jc w:val="center"/>
        <w:rPr>
          <w:rFonts w:ascii="Bookman Old Style" w:hAnsi="Bookman Old Style"/>
          <w:b/>
          <w:u w:val="single"/>
        </w:rPr>
      </w:pPr>
    </w:p>
    <w:p w:rsidR="007C5EA0" w:rsidRDefault="007C5EA0" w:rsidP="00310D89">
      <w:pPr>
        <w:jc w:val="center"/>
        <w:rPr>
          <w:rFonts w:ascii="Bookman Old Style" w:hAnsi="Bookman Old Style"/>
          <w:b/>
          <w:u w:val="single"/>
        </w:rPr>
      </w:pPr>
    </w:p>
    <w:p w:rsidR="007C5EA0" w:rsidRDefault="007C5EA0"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p w:rsidR="00935273" w:rsidRDefault="00935273" w:rsidP="00310D89">
      <w:pPr>
        <w:jc w:val="center"/>
        <w:rPr>
          <w:rFonts w:ascii="Bookman Old Style" w:hAnsi="Bookman Old Style"/>
          <w:b/>
          <w:u w:val="single"/>
        </w:rPr>
      </w:pPr>
    </w:p>
    <w:sectPr w:rsidR="00935273" w:rsidSect="00D230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FE" w:rsidRDefault="002319FE" w:rsidP="00DA467B">
      <w:pPr>
        <w:spacing w:after="0" w:line="240" w:lineRule="auto"/>
      </w:pPr>
      <w:r>
        <w:separator/>
      </w:r>
    </w:p>
  </w:endnote>
  <w:endnote w:type="continuationSeparator" w:id="0">
    <w:p w:rsidR="002319FE" w:rsidRDefault="002319FE" w:rsidP="00DA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1533"/>
      <w:docPartObj>
        <w:docPartGallery w:val="Page Numbers (Bottom of Page)"/>
        <w:docPartUnique/>
      </w:docPartObj>
    </w:sdtPr>
    <w:sdtEndPr/>
    <w:sdtContent>
      <w:p w:rsidR="00C354FE" w:rsidRDefault="002319FE">
        <w:pPr>
          <w:pStyle w:val="Footer"/>
          <w:jc w:val="center"/>
        </w:pPr>
        <w:r>
          <w:fldChar w:fldCharType="begin"/>
        </w:r>
        <w:r>
          <w:instrText xml:space="preserve"> PAGE   \* MERGEFORMAT </w:instrText>
        </w:r>
        <w:r>
          <w:fldChar w:fldCharType="separate"/>
        </w:r>
        <w:r w:rsidR="0090024B">
          <w:rPr>
            <w:noProof/>
          </w:rPr>
          <w:t>1</w:t>
        </w:r>
        <w:r>
          <w:rPr>
            <w:noProof/>
          </w:rPr>
          <w:fldChar w:fldCharType="end"/>
        </w:r>
      </w:p>
    </w:sdtContent>
  </w:sdt>
  <w:p w:rsidR="00C354FE" w:rsidRDefault="00C3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FE" w:rsidRDefault="002319FE" w:rsidP="00DA467B">
      <w:pPr>
        <w:spacing w:after="0" w:line="240" w:lineRule="auto"/>
      </w:pPr>
      <w:r>
        <w:separator/>
      </w:r>
    </w:p>
  </w:footnote>
  <w:footnote w:type="continuationSeparator" w:id="0">
    <w:p w:rsidR="002319FE" w:rsidRDefault="002319FE" w:rsidP="00DA4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0E9"/>
    <w:multiLevelType w:val="hybridMultilevel"/>
    <w:tmpl w:val="6F243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193B01"/>
    <w:multiLevelType w:val="hybridMultilevel"/>
    <w:tmpl w:val="B6FA1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651CC"/>
    <w:multiLevelType w:val="hybridMultilevel"/>
    <w:tmpl w:val="98E03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678E9"/>
    <w:multiLevelType w:val="hybridMultilevel"/>
    <w:tmpl w:val="877635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BB281E"/>
    <w:multiLevelType w:val="hybridMultilevel"/>
    <w:tmpl w:val="684EEE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36DD5"/>
    <w:multiLevelType w:val="hybridMultilevel"/>
    <w:tmpl w:val="998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31EA7"/>
    <w:multiLevelType w:val="hybridMultilevel"/>
    <w:tmpl w:val="4844B8E4"/>
    <w:lvl w:ilvl="0" w:tplc="A1909014">
      <w:start w:val="1"/>
      <w:numFmt w:val="decimal"/>
      <w:lvlText w:val="%1."/>
      <w:lvlJc w:val="left"/>
      <w:pPr>
        <w:ind w:left="72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024D9"/>
    <w:multiLevelType w:val="hybridMultilevel"/>
    <w:tmpl w:val="BBA688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C564B7"/>
    <w:multiLevelType w:val="hybridMultilevel"/>
    <w:tmpl w:val="665E9314"/>
    <w:lvl w:ilvl="0" w:tplc="33B2BE5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442ED"/>
    <w:multiLevelType w:val="hybridMultilevel"/>
    <w:tmpl w:val="8AF4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47D85"/>
    <w:multiLevelType w:val="hybridMultilevel"/>
    <w:tmpl w:val="24AE79F0"/>
    <w:lvl w:ilvl="0" w:tplc="3646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7433D"/>
    <w:multiLevelType w:val="hybridMultilevel"/>
    <w:tmpl w:val="95E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40B60"/>
    <w:multiLevelType w:val="hybridMultilevel"/>
    <w:tmpl w:val="998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1"/>
  </w:num>
  <w:num w:numId="5">
    <w:abstractNumId w:val="9"/>
  </w:num>
  <w:num w:numId="6">
    <w:abstractNumId w:val="3"/>
  </w:num>
  <w:num w:numId="7">
    <w:abstractNumId w:val="1"/>
  </w:num>
  <w:num w:numId="8">
    <w:abstractNumId w:val="4"/>
  </w:num>
  <w:num w:numId="9">
    <w:abstractNumId w:val="0"/>
  </w:num>
  <w:num w:numId="10">
    <w:abstractNumId w:val="8"/>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4AD2"/>
    <w:rsid w:val="000002AB"/>
    <w:rsid w:val="0000605E"/>
    <w:rsid w:val="000269F2"/>
    <w:rsid w:val="00033882"/>
    <w:rsid w:val="00036026"/>
    <w:rsid w:val="00072E60"/>
    <w:rsid w:val="0007584F"/>
    <w:rsid w:val="0008073B"/>
    <w:rsid w:val="0008680C"/>
    <w:rsid w:val="00090C53"/>
    <w:rsid w:val="000A47F3"/>
    <w:rsid w:val="000A5B21"/>
    <w:rsid w:val="000A700A"/>
    <w:rsid w:val="000A7787"/>
    <w:rsid w:val="000B2B15"/>
    <w:rsid w:val="000C02AD"/>
    <w:rsid w:val="000C4EAD"/>
    <w:rsid w:val="000C7EA7"/>
    <w:rsid w:val="000D67AF"/>
    <w:rsid w:val="000D74C6"/>
    <w:rsid w:val="000E7B5D"/>
    <w:rsid w:val="001102C0"/>
    <w:rsid w:val="001149CA"/>
    <w:rsid w:val="0011598E"/>
    <w:rsid w:val="00116883"/>
    <w:rsid w:val="0012230B"/>
    <w:rsid w:val="00125CC9"/>
    <w:rsid w:val="00134B43"/>
    <w:rsid w:val="0014545E"/>
    <w:rsid w:val="00145C9A"/>
    <w:rsid w:val="00154DF3"/>
    <w:rsid w:val="001569C0"/>
    <w:rsid w:val="001605B9"/>
    <w:rsid w:val="001612D3"/>
    <w:rsid w:val="00162558"/>
    <w:rsid w:val="00163A27"/>
    <w:rsid w:val="001678F1"/>
    <w:rsid w:val="00190A39"/>
    <w:rsid w:val="00196183"/>
    <w:rsid w:val="0019783A"/>
    <w:rsid w:val="00197F9C"/>
    <w:rsid w:val="001A0516"/>
    <w:rsid w:val="001C3124"/>
    <w:rsid w:val="001F2EFD"/>
    <w:rsid w:val="001F2F3E"/>
    <w:rsid w:val="002048C4"/>
    <w:rsid w:val="002319FE"/>
    <w:rsid w:val="00235C3F"/>
    <w:rsid w:val="00237A70"/>
    <w:rsid w:val="00245D75"/>
    <w:rsid w:val="002502E8"/>
    <w:rsid w:val="00250384"/>
    <w:rsid w:val="00254A94"/>
    <w:rsid w:val="00267735"/>
    <w:rsid w:val="00280DB5"/>
    <w:rsid w:val="00283C4F"/>
    <w:rsid w:val="00295670"/>
    <w:rsid w:val="00297B41"/>
    <w:rsid w:val="002A1F3D"/>
    <w:rsid w:val="002B7B99"/>
    <w:rsid w:val="002D2412"/>
    <w:rsid w:val="002D6381"/>
    <w:rsid w:val="002F4952"/>
    <w:rsid w:val="003018BA"/>
    <w:rsid w:val="00305DCA"/>
    <w:rsid w:val="00310D89"/>
    <w:rsid w:val="003117A0"/>
    <w:rsid w:val="00324724"/>
    <w:rsid w:val="00335092"/>
    <w:rsid w:val="00335CF8"/>
    <w:rsid w:val="00353F0D"/>
    <w:rsid w:val="003773C2"/>
    <w:rsid w:val="003C63AA"/>
    <w:rsid w:val="003C7B79"/>
    <w:rsid w:val="003D0EAC"/>
    <w:rsid w:val="003E1EDA"/>
    <w:rsid w:val="003F1232"/>
    <w:rsid w:val="003F154A"/>
    <w:rsid w:val="003F265C"/>
    <w:rsid w:val="004025D7"/>
    <w:rsid w:val="00414F62"/>
    <w:rsid w:val="004237D1"/>
    <w:rsid w:val="004379BF"/>
    <w:rsid w:val="004429A4"/>
    <w:rsid w:val="00445244"/>
    <w:rsid w:val="00453FB7"/>
    <w:rsid w:val="00471556"/>
    <w:rsid w:val="0047486E"/>
    <w:rsid w:val="0048090C"/>
    <w:rsid w:val="00483E4C"/>
    <w:rsid w:val="004A5532"/>
    <w:rsid w:val="004C591D"/>
    <w:rsid w:val="004D15C2"/>
    <w:rsid w:val="004D3F30"/>
    <w:rsid w:val="004D7B01"/>
    <w:rsid w:val="004F44F1"/>
    <w:rsid w:val="004F6A3E"/>
    <w:rsid w:val="00510905"/>
    <w:rsid w:val="00512CAE"/>
    <w:rsid w:val="00525206"/>
    <w:rsid w:val="0052731C"/>
    <w:rsid w:val="005310F6"/>
    <w:rsid w:val="00532B47"/>
    <w:rsid w:val="00543F69"/>
    <w:rsid w:val="00544C41"/>
    <w:rsid w:val="00545BAD"/>
    <w:rsid w:val="00551E7D"/>
    <w:rsid w:val="00557766"/>
    <w:rsid w:val="00571BFA"/>
    <w:rsid w:val="00573074"/>
    <w:rsid w:val="0057517C"/>
    <w:rsid w:val="005B15C9"/>
    <w:rsid w:val="005B49B0"/>
    <w:rsid w:val="005C43F7"/>
    <w:rsid w:val="005C6A85"/>
    <w:rsid w:val="005D0465"/>
    <w:rsid w:val="005E30F6"/>
    <w:rsid w:val="0060529B"/>
    <w:rsid w:val="00607E50"/>
    <w:rsid w:val="00610F4D"/>
    <w:rsid w:val="00616BB6"/>
    <w:rsid w:val="006323E3"/>
    <w:rsid w:val="006347D5"/>
    <w:rsid w:val="00636163"/>
    <w:rsid w:val="00642546"/>
    <w:rsid w:val="0064474D"/>
    <w:rsid w:val="00653674"/>
    <w:rsid w:val="00656ED2"/>
    <w:rsid w:val="00661BB5"/>
    <w:rsid w:val="00666A2C"/>
    <w:rsid w:val="006726AC"/>
    <w:rsid w:val="006809B3"/>
    <w:rsid w:val="00682326"/>
    <w:rsid w:val="00682952"/>
    <w:rsid w:val="006A06AB"/>
    <w:rsid w:val="006A1BA7"/>
    <w:rsid w:val="006B4A9E"/>
    <w:rsid w:val="006B7768"/>
    <w:rsid w:val="006C7D49"/>
    <w:rsid w:val="006D037F"/>
    <w:rsid w:val="006E3486"/>
    <w:rsid w:val="006E372F"/>
    <w:rsid w:val="006E6AEF"/>
    <w:rsid w:val="006E6CBC"/>
    <w:rsid w:val="006E7F54"/>
    <w:rsid w:val="006F4834"/>
    <w:rsid w:val="006F6E04"/>
    <w:rsid w:val="00701BDD"/>
    <w:rsid w:val="00705CBB"/>
    <w:rsid w:val="0071152C"/>
    <w:rsid w:val="00714913"/>
    <w:rsid w:val="00734A19"/>
    <w:rsid w:val="00734A6E"/>
    <w:rsid w:val="00752326"/>
    <w:rsid w:val="00762399"/>
    <w:rsid w:val="00774243"/>
    <w:rsid w:val="00785C9C"/>
    <w:rsid w:val="007955A0"/>
    <w:rsid w:val="00796C16"/>
    <w:rsid w:val="007A64B8"/>
    <w:rsid w:val="007B2CD7"/>
    <w:rsid w:val="007B65E2"/>
    <w:rsid w:val="007C16B9"/>
    <w:rsid w:val="007C5EA0"/>
    <w:rsid w:val="007D35DA"/>
    <w:rsid w:val="007E5EFD"/>
    <w:rsid w:val="007F47A8"/>
    <w:rsid w:val="0080169A"/>
    <w:rsid w:val="00801701"/>
    <w:rsid w:val="008046AF"/>
    <w:rsid w:val="00816FBD"/>
    <w:rsid w:val="008206AB"/>
    <w:rsid w:val="008236EB"/>
    <w:rsid w:val="00826A78"/>
    <w:rsid w:val="00827186"/>
    <w:rsid w:val="008336CD"/>
    <w:rsid w:val="00835E95"/>
    <w:rsid w:val="00842E81"/>
    <w:rsid w:val="00845F9A"/>
    <w:rsid w:val="00852B95"/>
    <w:rsid w:val="00854501"/>
    <w:rsid w:val="00891354"/>
    <w:rsid w:val="008B04CB"/>
    <w:rsid w:val="008B33B3"/>
    <w:rsid w:val="008C5D9E"/>
    <w:rsid w:val="008D0930"/>
    <w:rsid w:val="008D7A19"/>
    <w:rsid w:val="008E49E5"/>
    <w:rsid w:val="008E7082"/>
    <w:rsid w:val="008F0707"/>
    <w:rsid w:val="0090024B"/>
    <w:rsid w:val="00903444"/>
    <w:rsid w:val="00904892"/>
    <w:rsid w:val="009057A1"/>
    <w:rsid w:val="009158CE"/>
    <w:rsid w:val="0092469D"/>
    <w:rsid w:val="009260A5"/>
    <w:rsid w:val="009321B5"/>
    <w:rsid w:val="009335E4"/>
    <w:rsid w:val="00935273"/>
    <w:rsid w:val="00947D5C"/>
    <w:rsid w:val="009550DF"/>
    <w:rsid w:val="0096741E"/>
    <w:rsid w:val="00970DBF"/>
    <w:rsid w:val="00972B63"/>
    <w:rsid w:val="00973A24"/>
    <w:rsid w:val="0098431F"/>
    <w:rsid w:val="00996009"/>
    <w:rsid w:val="009A3307"/>
    <w:rsid w:val="009B13BF"/>
    <w:rsid w:val="009C268E"/>
    <w:rsid w:val="009C4A23"/>
    <w:rsid w:val="009D6260"/>
    <w:rsid w:val="009F47C9"/>
    <w:rsid w:val="009F7251"/>
    <w:rsid w:val="00A00B68"/>
    <w:rsid w:val="00A05FBD"/>
    <w:rsid w:val="00A108CE"/>
    <w:rsid w:val="00A16E73"/>
    <w:rsid w:val="00A275E2"/>
    <w:rsid w:val="00A35A54"/>
    <w:rsid w:val="00A44760"/>
    <w:rsid w:val="00A60D62"/>
    <w:rsid w:val="00A80F11"/>
    <w:rsid w:val="00AD3C07"/>
    <w:rsid w:val="00AD67B6"/>
    <w:rsid w:val="00B00256"/>
    <w:rsid w:val="00B03823"/>
    <w:rsid w:val="00B03908"/>
    <w:rsid w:val="00B07A9B"/>
    <w:rsid w:val="00B10E8E"/>
    <w:rsid w:val="00B20286"/>
    <w:rsid w:val="00B207E8"/>
    <w:rsid w:val="00B2242B"/>
    <w:rsid w:val="00B301A8"/>
    <w:rsid w:val="00B62A10"/>
    <w:rsid w:val="00B645EE"/>
    <w:rsid w:val="00B75073"/>
    <w:rsid w:val="00B80DE8"/>
    <w:rsid w:val="00B848BD"/>
    <w:rsid w:val="00B878AF"/>
    <w:rsid w:val="00BB1413"/>
    <w:rsid w:val="00BB5CD3"/>
    <w:rsid w:val="00BB61DA"/>
    <w:rsid w:val="00BD2275"/>
    <w:rsid w:val="00BF6146"/>
    <w:rsid w:val="00BF6874"/>
    <w:rsid w:val="00C1380F"/>
    <w:rsid w:val="00C2070C"/>
    <w:rsid w:val="00C20A7D"/>
    <w:rsid w:val="00C227F9"/>
    <w:rsid w:val="00C354FE"/>
    <w:rsid w:val="00C44274"/>
    <w:rsid w:val="00C4662B"/>
    <w:rsid w:val="00C60997"/>
    <w:rsid w:val="00C65C4A"/>
    <w:rsid w:val="00C83A98"/>
    <w:rsid w:val="00C841E6"/>
    <w:rsid w:val="00C86C01"/>
    <w:rsid w:val="00C92E2F"/>
    <w:rsid w:val="00CA0171"/>
    <w:rsid w:val="00CA2C66"/>
    <w:rsid w:val="00CD248E"/>
    <w:rsid w:val="00CD76F8"/>
    <w:rsid w:val="00CD77F1"/>
    <w:rsid w:val="00CE23D8"/>
    <w:rsid w:val="00CF29A2"/>
    <w:rsid w:val="00D106B4"/>
    <w:rsid w:val="00D10F41"/>
    <w:rsid w:val="00D15D8A"/>
    <w:rsid w:val="00D22B6B"/>
    <w:rsid w:val="00D23097"/>
    <w:rsid w:val="00D25905"/>
    <w:rsid w:val="00D3461E"/>
    <w:rsid w:val="00D40B9A"/>
    <w:rsid w:val="00D60220"/>
    <w:rsid w:val="00D707DE"/>
    <w:rsid w:val="00D77FE0"/>
    <w:rsid w:val="00D800B3"/>
    <w:rsid w:val="00D8317C"/>
    <w:rsid w:val="00D848E7"/>
    <w:rsid w:val="00D950DA"/>
    <w:rsid w:val="00D96DBB"/>
    <w:rsid w:val="00DA1113"/>
    <w:rsid w:val="00DA467B"/>
    <w:rsid w:val="00DB26F9"/>
    <w:rsid w:val="00DB4AD2"/>
    <w:rsid w:val="00DC5939"/>
    <w:rsid w:val="00DC6923"/>
    <w:rsid w:val="00DC76E8"/>
    <w:rsid w:val="00DE440C"/>
    <w:rsid w:val="00E01FA3"/>
    <w:rsid w:val="00E10775"/>
    <w:rsid w:val="00E21BC2"/>
    <w:rsid w:val="00E24584"/>
    <w:rsid w:val="00E30C91"/>
    <w:rsid w:val="00E35927"/>
    <w:rsid w:val="00E4227F"/>
    <w:rsid w:val="00E43002"/>
    <w:rsid w:val="00E44D05"/>
    <w:rsid w:val="00E52B87"/>
    <w:rsid w:val="00E67C0E"/>
    <w:rsid w:val="00E706A3"/>
    <w:rsid w:val="00E80016"/>
    <w:rsid w:val="00E95BD7"/>
    <w:rsid w:val="00EA290B"/>
    <w:rsid w:val="00EB1AFE"/>
    <w:rsid w:val="00EB2B38"/>
    <w:rsid w:val="00EB4E55"/>
    <w:rsid w:val="00EC09B2"/>
    <w:rsid w:val="00EC0C86"/>
    <w:rsid w:val="00EC25F4"/>
    <w:rsid w:val="00EC2DE4"/>
    <w:rsid w:val="00EC74E7"/>
    <w:rsid w:val="00ED7297"/>
    <w:rsid w:val="00ED7643"/>
    <w:rsid w:val="00EF0AA1"/>
    <w:rsid w:val="00EF1B87"/>
    <w:rsid w:val="00EF4759"/>
    <w:rsid w:val="00F17463"/>
    <w:rsid w:val="00F25AA5"/>
    <w:rsid w:val="00F52EB8"/>
    <w:rsid w:val="00F607BF"/>
    <w:rsid w:val="00F61301"/>
    <w:rsid w:val="00F673CC"/>
    <w:rsid w:val="00F82BC6"/>
    <w:rsid w:val="00F85DD9"/>
    <w:rsid w:val="00FA5718"/>
    <w:rsid w:val="00FA5AA4"/>
    <w:rsid w:val="00FB2EFF"/>
    <w:rsid w:val="00FB7C2C"/>
    <w:rsid w:val="00FC500F"/>
    <w:rsid w:val="00FC56AD"/>
    <w:rsid w:val="00FD4FCC"/>
    <w:rsid w:val="00FE570F"/>
    <w:rsid w:val="00FF0AAC"/>
    <w:rsid w:val="00FF5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D2"/>
    <w:pPr>
      <w:ind w:left="720"/>
      <w:contextualSpacing/>
    </w:pPr>
  </w:style>
  <w:style w:type="paragraph" w:styleId="Header">
    <w:name w:val="header"/>
    <w:basedOn w:val="Normal"/>
    <w:link w:val="HeaderChar"/>
    <w:uiPriority w:val="99"/>
    <w:semiHidden/>
    <w:unhideWhenUsed/>
    <w:rsid w:val="00DA4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67B"/>
  </w:style>
  <w:style w:type="paragraph" w:styleId="Footer">
    <w:name w:val="footer"/>
    <w:basedOn w:val="Normal"/>
    <w:link w:val="FooterChar"/>
    <w:uiPriority w:val="99"/>
    <w:unhideWhenUsed/>
    <w:rsid w:val="00DA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6BE4-0FE3-4F79-8814-DC9C16AF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2014-09-02T13:51:00Z</cp:lastPrinted>
  <dcterms:created xsi:type="dcterms:W3CDTF">2015-07-15T12:48:00Z</dcterms:created>
  <dcterms:modified xsi:type="dcterms:W3CDTF">2015-07-15T12:48:00Z</dcterms:modified>
</cp:coreProperties>
</file>