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7C8" w:rsidRPr="002D076C" w:rsidRDefault="00FD4C86" w:rsidP="00E537C8">
      <w:pPr>
        <w:jc w:val="both"/>
        <w:rPr>
          <w:rFonts w:ascii="Bookman Old Style" w:hAnsi="Bookman Old Style" w:cs="Tahoma"/>
          <w:b/>
          <w:bCs/>
        </w:rPr>
      </w:pPr>
      <w:bookmarkStart w:id="0" w:name="_GoBack"/>
      <w:bookmarkEnd w:id="0"/>
      <w:r>
        <w:rPr>
          <w:rFonts w:ascii="Bookman Old Style" w:hAnsi="Bookman Old Style" w:cs="Tahoma"/>
          <w:b/>
          <w:bCs/>
        </w:rPr>
        <w:t xml:space="preserve"> </w:t>
      </w:r>
      <w:r w:rsidR="00E537C8" w:rsidRPr="002D076C">
        <w:rPr>
          <w:rFonts w:ascii="Bookman Old Style" w:hAnsi="Bookman Old Style" w:cs="Tahoma"/>
          <w:b/>
          <w:bCs/>
        </w:rPr>
        <w:t xml:space="preserve">IN THE HIGH COURT OF ZAMBIA                          </w:t>
      </w:r>
      <w:r w:rsidR="00E537C8">
        <w:rPr>
          <w:rFonts w:ascii="Bookman Old Style" w:hAnsi="Bookman Old Style" w:cs="Tahoma"/>
          <w:b/>
          <w:bCs/>
        </w:rPr>
        <w:tab/>
      </w:r>
      <w:r w:rsidR="00E537C8" w:rsidRPr="002D076C">
        <w:rPr>
          <w:rFonts w:ascii="Bookman Old Style" w:hAnsi="Bookman Old Style" w:cs="Tahoma"/>
          <w:b/>
          <w:bCs/>
        </w:rPr>
        <w:t xml:space="preserve"> </w:t>
      </w:r>
      <w:r w:rsidR="009C5BC8">
        <w:rPr>
          <w:rFonts w:ascii="Bookman Old Style" w:hAnsi="Bookman Old Style" w:cs="Tahoma"/>
          <w:b/>
          <w:bCs/>
        </w:rPr>
        <w:tab/>
      </w:r>
      <w:r w:rsidR="00E537C8" w:rsidRPr="002D076C">
        <w:rPr>
          <w:rFonts w:ascii="Bookman Old Style" w:hAnsi="Bookman Old Style" w:cs="Tahoma"/>
          <w:b/>
          <w:bCs/>
        </w:rPr>
        <w:t>20</w:t>
      </w:r>
      <w:r w:rsidR="00901778">
        <w:rPr>
          <w:rFonts w:ascii="Bookman Old Style" w:hAnsi="Bookman Old Style" w:cs="Tahoma"/>
          <w:b/>
          <w:bCs/>
        </w:rPr>
        <w:t>14</w:t>
      </w:r>
      <w:r w:rsidR="00E537C8" w:rsidRPr="002D076C">
        <w:rPr>
          <w:rFonts w:ascii="Bookman Old Style" w:hAnsi="Bookman Old Style" w:cs="Tahoma"/>
          <w:b/>
          <w:bCs/>
        </w:rPr>
        <w:t>/HP/</w:t>
      </w:r>
      <w:r w:rsidR="00901778">
        <w:rPr>
          <w:rFonts w:ascii="Bookman Old Style" w:hAnsi="Bookman Old Style" w:cs="Tahoma"/>
          <w:b/>
          <w:bCs/>
        </w:rPr>
        <w:t>1676</w:t>
      </w:r>
    </w:p>
    <w:p w:rsidR="00E537C8" w:rsidRPr="002D076C" w:rsidRDefault="00E537C8" w:rsidP="00E537C8">
      <w:pPr>
        <w:jc w:val="both"/>
        <w:rPr>
          <w:rFonts w:ascii="Bookman Old Style" w:hAnsi="Bookman Old Style" w:cs="Tahoma"/>
          <w:b/>
          <w:bCs/>
        </w:rPr>
      </w:pPr>
      <w:r w:rsidRPr="002D076C">
        <w:rPr>
          <w:rFonts w:ascii="Bookman Old Style" w:hAnsi="Bookman Old Style" w:cs="Tahoma"/>
          <w:b/>
          <w:bCs/>
        </w:rPr>
        <w:t xml:space="preserve">AT THE PRINCIPAL REGISTRY </w:t>
      </w:r>
    </w:p>
    <w:p w:rsidR="00E537C8" w:rsidRDefault="00E537C8" w:rsidP="00E537C8">
      <w:pPr>
        <w:jc w:val="both"/>
        <w:rPr>
          <w:rFonts w:ascii="Bookman Old Style" w:hAnsi="Bookman Old Style" w:cs="Tahoma"/>
          <w:b/>
          <w:bCs/>
        </w:rPr>
      </w:pPr>
      <w:r w:rsidRPr="002D076C">
        <w:rPr>
          <w:rFonts w:ascii="Bookman Old Style" w:hAnsi="Bookman Old Style" w:cs="Tahoma"/>
          <w:b/>
          <w:bCs/>
        </w:rPr>
        <w:t xml:space="preserve">AT LUSAKA </w:t>
      </w:r>
    </w:p>
    <w:p w:rsidR="00E537C8" w:rsidRPr="002D076C" w:rsidRDefault="00E537C8" w:rsidP="00E537C8">
      <w:pPr>
        <w:jc w:val="both"/>
        <w:rPr>
          <w:rFonts w:ascii="Bookman Old Style" w:hAnsi="Bookman Old Style" w:cs="Tahoma"/>
          <w:b/>
          <w:bCs/>
        </w:rPr>
      </w:pPr>
    </w:p>
    <w:p w:rsidR="00E537C8" w:rsidRPr="002D076C" w:rsidRDefault="00E537C8" w:rsidP="00E537C8">
      <w:pPr>
        <w:spacing w:line="360" w:lineRule="auto"/>
        <w:jc w:val="both"/>
        <w:rPr>
          <w:rFonts w:ascii="Bookman Old Style" w:hAnsi="Bookman Old Style" w:cs="Tahoma"/>
          <w:bCs/>
        </w:rPr>
      </w:pPr>
      <w:r>
        <w:rPr>
          <w:rFonts w:ascii="Bookman Old Style" w:hAnsi="Bookman Old Style" w:cs="Tahoma"/>
          <w:bCs/>
        </w:rPr>
        <w:t>(Divorce</w:t>
      </w:r>
      <w:r w:rsidRPr="002D076C">
        <w:rPr>
          <w:rFonts w:ascii="Bookman Old Style" w:hAnsi="Bookman Old Style" w:cs="Tahoma"/>
          <w:bCs/>
        </w:rPr>
        <w:t xml:space="preserve"> Jurisdiction)</w:t>
      </w:r>
    </w:p>
    <w:p w:rsidR="00E537C8" w:rsidRDefault="00E537C8" w:rsidP="00E537C8">
      <w:pPr>
        <w:rPr>
          <w:rFonts w:ascii="Bookman Old Style" w:hAnsi="Bookman Old Style"/>
        </w:rPr>
      </w:pPr>
    </w:p>
    <w:p w:rsidR="00E537C8" w:rsidRDefault="00287DED" w:rsidP="00E537C8">
      <w:pPr>
        <w:spacing w:line="360" w:lineRule="auto"/>
        <w:rPr>
          <w:rFonts w:ascii="Bookman Old Style" w:hAnsi="Bookman Old Style"/>
          <w:b/>
        </w:rPr>
      </w:pPr>
      <w:r>
        <w:rPr>
          <w:rFonts w:ascii="Bookman Old Style" w:hAnsi="Bookman Old Style"/>
          <w:b/>
        </w:rPr>
        <w:t>B</w:t>
      </w:r>
      <w:r w:rsidR="00E537C8">
        <w:rPr>
          <w:rFonts w:ascii="Bookman Old Style" w:hAnsi="Bookman Old Style"/>
          <w:b/>
        </w:rPr>
        <w:t>ETWEEN:</w:t>
      </w:r>
    </w:p>
    <w:p w:rsidR="00E537C8" w:rsidRDefault="00E537C8" w:rsidP="00E537C8">
      <w:pPr>
        <w:rPr>
          <w:rFonts w:ascii="Bookman Old Style" w:hAnsi="Bookman Old Style"/>
          <w:b/>
        </w:rPr>
      </w:pPr>
    </w:p>
    <w:p w:rsidR="00E537C8" w:rsidRDefault="00901778" w:rsidP="00E537C8">
      <w:pPr>
        <w:spacing w:line="360" w:lineRule="auto"/>
        <w:rPr>
          <w:rFonts w:ascii="Bookman Old Style" w:hAnsi="Bookman Old Style"/>
          <w:b/>
        </w:rPr>
      </w:pPr>
      <w:r>
        <w:rPr>
          <w:rFonts w:ascii="Bookman Old Style" w:hAnsi="Bookman Old Style"/>
          <w:b/>
        </w:rPr>
        <w:t>CHRISTOPHER LUBASI MUNDIA</w:t>
      </w:r>
      <w:r w:rsidR="00E537C8">
        <w:rPr>
          <w:rFonts w:ascii="Bookman Old Style" w:hAnsi="Bookman Old Style"/>
          <w:b/>
        </w:rPr>
        <w:tab/>
      </w:r>
      <w:r w:rsidR="00E537C8">
        <w:rPr>
          <w:rFonts w:ascii="Bookman Old Style" w:hAnsi="Bookman Old Style"/>
          <w:b/>
        </w:rPr>
        <w:tab/>
      </w:r>
      <w:r w:rsidR="00E537C8">
        <w:rPr>
          <w:rFonts w:ascii="Bookman Old Style" w:hAnsi="Bookman Old Style"/>
          <w:b/>
        </w:rPr>
        <w:tab/>
      </w:r>
      <w:r w:rsidR="003915E2">
        <w:rPr>
          <w:rFonts w:ascii="Bookman Old Style" w:hAnsi="Bookman Old Style"/>
          <w:b/>
        </w:rPr>
        <w:tab/>
      </w:r>
      <w:r w:rsidR="0087431C">
        <w:rPr>
          <w:rFonts w:ascii="Bookman Old Style" w:hAnsi="Bookman Old Style"/>
          <w:b/>
        </w:rPr>
        <w:tab/>
      </w:r>
      <w:r w:rsidR="00E537C8">
        <w:rPr>
          <w:rFonts w:ascii="Bookman Old Style" w:hAnsi="Bookman Old Style"/>
          <w:b/>
        </w:rPr>
        <w:t>P</w:t>
      </w:r>
      <w:r>
        <w:rPr>
          <w:rFonts w:ascii="Bookman Old Style" w:hAnsi="Bookman Old Style"/>
          <w:b/>
        </w:rPr>
        <w:t>LAINTIFF</w:t>
      </w:r>
    </w:p>
    <w:p w:rsidR="00901778" w:rsidRDefault="00901778" w:rsidP="00E557F5">
      <w:pPr>
        <w:rPr>
          <w:rFonts w:ascii="Bookman Old Style" w:hAnsi="Bookman Old Style"/>
          <w:b/>
        </w:rPr>
      </w:pPr>
    </w:p>
    <w:p w:rsidR="00E537C8" w:rsidRDefault="00A774CC" w:rsidP="00E537C8">
      <w:pPr>
        <w:spacing w:line="360" w:lineRule="auto"/>
        <w:rPr>
          <w:rFonts w:ascii="Bookman Old Style" w:hAnsi="Bookman Old Style"/>
          <w:b/>
        </w:rPr>
      </w:pPr>
      <w:r>
        <w:rPr>
          <w:rFonts w:ascii="Bookman Old Style" w:hAnsi="Bookman Old Style"/>
          <w:b/>
        </w:rPr>
        <w:t>AND</w:t>
      </w:r>
    </w:p>
    <w:p w:rsidR="00901778" w:rsidRDefault="00901778" w:rsidP="00E557F5">
      <w:pPr>
        <w:rPr>
          <w:rFonts w:ascii="Bookman Old Style" w:hAnsi="Bookman Old Style"/>
          <w:b/>
        </w:rPr>
      </w:pPr>
    </w:p>
    <w:p w:rsidR="00E537C8" w:rsidRDefault="00901778" w:rsidP="00E537C8">
      <w:pPr>
        <w:spacing w:line="360" w:lineRule="auto"/>
        <w:rPr>
          <w:rFonts w:ascii="Bookman Old Style" w:hAnsi="Bookman Old Style"/>
          <w:b/>
        </w:rPr>
      </w:pPr>
      <w:r>
        <w:rPr>
          <w:rFonts w:ascii="Bookman Old Style" w:hAnsi="Bookman Old Style"/>
          <w:b/>
        </w:rPr>
        <w:t>JOHN MAOKA</w:t>
      </w:r>
      <w:r>
        <w:rPr>
          <w:rFonts w:ascii="Bookman Old Style" w:hAnsi="Bookman Old Style"/>
          <w:b/>
        </w:rPr>
        <w:tab/>
      </w:r>
      <w:r>
        <w:rPr>
          <w:rFonts w:ascii="Bookman Old Style" w:hAnsi="Bookman Old Style"/>
          <w:b/>
        </w:rPr>
        <w:tab/>
      </w:r>
      <w:r>
        <w:rPr>
          <w:rFonts w:ascii="Bookman Old Style" w:hAnsi="Bookman Old Style"/>
          <w:b/>
        </w:rPr>
        <w:tab/>
      </w:r>
      <w:r w:rsidR="003915E2">
        <w:rPr>
          <w:rFonts w:ascii="Bookman Old Style" w:hAnsi="Bookman Old Style"/>
          <w:b/>
        </w:rPr>
        <w:tab/>
      </w:r>
      <w:r w:rsidR="003915E2">
        <w:rPr>
          <w:rFonts w:ascii="Bookman Old Style" w:hAnsi="Bookman Old Style"/>
          <w:b/>
        </w:rPr>
        <w:tab/>
      </w:r>
      <w:r w:rsidR="0087431C">
        <w:rPr>
          <w:rFonts w:ascii="Bookman Old Style" w:hAnsi="Bookman Old Style"/>
          <w:b/>
        </w:rPr>
        <w:tab/>
      </w:r>
      <w:r w:rsidR="009C5BC8">
        <w:rPr>
          <w:rFonts w:ascii="Bookman Old Style" w:hAnsi="Bookman Old Style"/>
          <w:b/>
        </w:rPr>
        <w:tab/>
      </w:r>
      <w:r w:rsidR="009C5BC8">
        <w:rPr>
          <w:rFonts w:ascii="Bookman Old Style" w:hAnsi="Bookman Old Style"/>
          <w:b/>
        </w:rPr>
        <w:tab/>
      </w:r>
      <w:r>
        <w:rPr>
          <w:rFonts w:ascii="Bookman Old Style" w:hAnsi="Bookman Old Style"/>
          <w:b/>
        </w:rPr>
        <w:t>1</w:t>
      </w:r>
      <w:r w:rsidRPr="00901778">
        <w:rPr>
          <w:rFonts w:ascii="Bookman Old Style" w:hAnsi="Bookman Old Style"/>
          <w:b/>
          <w:vertAlign w:val="superscript"/>
        </w:rPr>
        <w:t>st</w:t>
      </w:r>
      <w:r>
        <w:rPr>
          <w:rFonts w:ascii="Bookman Old Style" w:hAnsi="Bookman Old Style"/>
          <w:b/>
        </w:rPr>
        <w:t xml:space="preserve"> DEFENDANT</w:t>
      </w:r>
    </w:p>
    <w:p w:rsidR="00E537C8" w:rsidRDefault="00901778" w:rsidP="00E537C8">
      <w:pPr>
        <w:spacing w:line="360" w:lineRule="auto"/>
        <w:rPr>
          <w:rFonts w:ascii="Bookman Old Style" w:hAnsi="Bookman Old Style"/>
          <w:b/>
        </w:rPr>
      </w:pPr>
      <w:r>
        <w:rPr>
          <w:rFonts w:ascii="Bookman Old Style" w:hAnsi="Bookman Old Style"/>
          <w:b/>
        </w:rPr>
        <w:t>AMON PHIRI</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003915E2">
        <w:rPr>
          <w:rFonts w:ascii="Bookman Old Style" w:hAnsi="Bookman Old Style"/>
          <w:b/>
        </w:rPr>
        <w:tab/>
      </w:r>
      <w:r w:rsidR="003915E2">
        <w:rPr>
          <w:rFonts w:ascii="Bookman Old Style" w:hAnsi="Bookman Old Style"/>
          <w:b/>
        </w:rPr>
        <w:tab/>
      </w:r>
      <w:r w:rsidR="0087431C">
        <w:rPr>
          <w:rFonts w:ascii="Bookman Old Style" w:hAnsi="Bookman Old Style"/>
          <w:b/>
        </w:rPr>
        <w:tab/>
      </w:r>
      <w:r>
        <w:rPr>
          <w:rFonts w:ascii="Bookman Old Style" w:hAnsi="Bookman Old Style"/>
          <w:b/>
        </w:rPr>
        <w:t>2</w:t>
      </w:r>
      <w:r w:rsidRPr="00901778">
        <w:rPr>
          <w:rFonts w:ascii="Bookman Old Style" w:hAnsi="Bookman Old Style"/>
          <w:b/>
          <w:vertAlign w:val="superscript"/>
        </w:rPr>
        <w:t>nd</w:t>
      </w:r>
      <w:r>
        <w:rPr>
          <w:rFonts w:ascii="Bookman Old Style" w:hAnsi="Bookman Old Style"/>
          <w:b/>
        </w:rPr>
        <w:t xml:space="preserve"> DEFENDANT</w:t>
      </w:r>
    </w:p>
    <w:p w:rsidR="00901778" w:rsidRDefault="00901778" w:rsidP="00E537C8">
      <w:pPr>
        <w:spacing w:line="360" w:lineRule="auto"/>
        <w:rPr>
          <w:rFonts w:ascii="Bookman Old Style" w:hAnsi="Bookman Old Style"/>
          <w:b/>
        </w:rPr>
      </w:pPr>
      <w:r>
        <w:rPr>
          <w:rFonts w:ascii="Bookman Old Style" w:hAnsi="Bookman Old Style"/>
          <w:b/>
        </w:rPr>
        <w:t>SHADRECK TEMEYO</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003915E2">
        <w:rPr>
          <w:rFonts w:ascii="Bookman Old Style" w:hAnsi="Bookman Old Style"/>
          <w:b/>
        </w:rPr>
        <w:tab/>
      </w:r>
      <w:r w:rsidR="003915E2">
        <w:rPr>
          <w:rFonts w:ascii="Bookman Old Style" w:hAnsi="Bookman Old Style"/>
          <w:b/>
        </w:rPr>
        <w:tab/>
      </w:r>
      <w:r w:rsidR="0087431C">
        <w:rPr>
          <w:rFonts w:ascii="Bookman Old Style" w:hAnsi="Bookman Old Style"/>
          <w:b/>
        </w:rPr>
        <w:tab/>
      </w:r>
      <w:r>
        <w:rPr>
          <w:rFonts w:ascii="Bookman Old Style" w:hAnsi="Bookman Old Style"/>
          <w:b/>
        </w:rPr>
        <w:t>3</w:t>
      </w:r>
      <w:r w:rsidRPr="00901778">
        <w:rPr>
          <w:rFonts w:ascii="Bookman Old Style" w:hAnsi="Bookman Old Style"/>
          <w:b/>
          <w:vertAlign w:val="superscript"/>
        </w:rPr>
        <w:t>RD</w:t>
      </w:r>
      <w:r>
        <w:rPr>
          <w:rFonts w:ascii="Bookman Old Style" w:hAnsi="Bookman Old Style"/>
          <w:b/>
        </w:rPr>
        <w:t xml:space="preserve"> DEFENDANT</w:t>
      </w:r>
    </w:p>
    <w:p w:rsidR="00E537C8" w:rsidRDefault="00E537C8" w:rsidP="00E537C8">
      <w:pPr>
        <w:rPr>
          <w:rFonts w:ascii="Bookman Old Style" w:hAnsi="Bookman Old Style"/>
          <w:b/>
        </w:rPr>
      </w:pPr>
    </w:p>
    <w:p w:rsidR="00E537C8" w:rsidRPr="00623F1D" w:rsidRDefault="00E537C8" w:rsidP="00E537C8">
      <w:pPr>
        <w:jc w:val="both"/>
        <w:rPr>
          <w:rFonts w:ascii="Bookman Old Style" w:hAnsi="Bookman Old Style"/>
          <w:b/>
          <w:bCs/>
        </w:rPr>
      </w:pPr>
      <w:r w:rsidRPr="00623F1D">
        <w:rPr>
          <w:rFonts w:ascii="Bookman Old Style" w:hAnsi="Bookman Old Style"/>
          <w:b/>
          <w:bCs/>
          <w:i/>
        </w:rPr>
        <w:t xml:space="preserve">Before: Hon. Judge B.M.M. </w:t>
      </w:r>
      <w:proofErr w:type="spellStart"/>
      <w:r w:rsidRPr="00623F1D">
        <w:rPr>
          <w:rFonts w:ascii="Bookman Old Style" w:hAnsi="Bookman Old Style"/>
          <w:b/>
          <w:bCs/>
          <w:i/>
        </w:rPr>
        <w:t>Mung’omba</w:t>
      </w:r>
      <w:proofErr w:type="spellEnd"/>
      <w:r w:rsidR="00F86965">
        <w:rPr>
          <w:rFonts w:ascii="Bookman Old Style" w:hAnsi="Bookman Old Style"/>
          <w:b/>
          <w:bCs/>
          <w:i/>
        </w:rPr>
        <w:t xml:space="preserve"> </w:t>
      </w:r>
      <w:r w:rsidRPr="00623F1D">
        <w:rPr>
          <w:rFonts w:ascii="Bookman Old Style" w:hAnsi="Bookman Old Style"/>
          <w:b/>
          <w:i/>
        </w:rPr>
        <w:t xml:space="preserve">on this </w:t>
      </w:r>
      <w:r w:rsidR="00F86965">
        <w:rPr>
          <w:rFonts w:ascii="Bookman Old Style" w:hAnsi="Bookman Old Style"/>
          <w:b/>
          <w:i/>
        </w:rPr>
        <w:t>30</w:t>
      </w:r>
      <w:r w:rsidR="008B6DDC" w:rsidRPr="008B6DDC">
        <w:rPr>
          <w:rFonts w:ascii="Bookman Old Style" w:hAnsi="Bookman Old Style"/>
          <w:b/>
          <w:i/>
          <w:vertAlign w:val="superscript"/>
        </w:rPr>
        <w:t>th</w:t>
      </w:r>
      <w:r w:rsidRPr="00623F1D">
        <w:rPr>
          <w:rFonts w:ascii="Bookman Old Style" w:hAnsi="Bookman Old Style"/>
          <w:b/>
          <w:i/>
        </w:rPr>
        <w:t>day of</w:t>
      </w:r>
      <w:r w:rsidR="008B6DDC">
        <w:rPr>
          <w:rFonts w:ascii="Bookman Old Style" w:hAnsi="Bookman Old Style"/>
          <w:b/>
          <w:i/>
        </w:rPr>
        <w:t xml:space="preserve"> June,</w:t>
      </w:r>
      <w:r>
        <w:rPr>
          <w:rFonts w:ascii="Bookman Old Style" w:hAnsi="Bookman Old Style"/>
          <w:b/>
          <w:i/>
        </w:rPr>
        <w:t xml:space="preserve"> 2015</w:t>
      </w:r>
      <w:r w:rsidRPr="00623F1D">
        <w:rPr>
          <w:rFonts w:ascii="Bookman Old Style" w:hAnsi="Bookman Old Style"/>
          <w:b/>
          <w:i/>
        </w:rPr>
        <w:t>.</w:t>
      </w:r>
    </w:p>
    <w:p w:rsidR="00E537C8" w:rsidRDefault="00E537C8" w:rsidP="00E537C8">
      <w:pPr>
        <w:jc w:val="both"/>
        <w:rPr>
          <w:rFonts w:ascii="Bookman Old Style" w:hAnsi="Bookman Old Style"/>
          <w:bCs/>
          <w:i/>
          <w:sz w:val="20"/>
          <w:szCs w:val="20"/>
        </w:rPr>
      </w:pPr>
    </w:p>
    <w:p w:rsidR="00E537C8" w:rsidRPr="00BC6E89" w:rsidRDefault="00901778" w:rsidP="00E537C8">
      <w:pPr>
        <w:jc w:val="both"/>
        <w:rPr>
          <w:rFonts w:ascii="Bookman Old Style" w:hAnsi="Bookman Old Style"/>
          <w:bCs/>
          <w:i/>
        </w:rPr>
      </w:pPr>
      <w:r w:rsidRPr="00901778">
        <w:rPr>
          <w:rFonts w:ascii="Bookman Old Style" w:hAnsi="Bookman Old Style"/>
          <w:bCs/>
          <w:i/>
        </w:rPr>
        <w:t xml:space="preserve">For the </w:t>
      </w:r>
      <w:r>
        <w:rPr>
          <w:rFonts w:ascii="Bookman Old Style" w:hAnsi="Bookman Old Style"/>
          <w:bCs/>
          <w:i/>
        </w:rPr>
        <w:t>Plaintiff</w:t>
      </w:r>
      <w:r w:rsidRPr="00901778">
        <w:rPr>
          <w:rFonts w:ascii="Bookman Old Style" w:hAnsi="Bookman Old Style"/>
          <w:bCs/>
          <w:i/>
        </w:rPr>
        <w:t xml:space="preserve">: </w:t>
      </w:r>
      <w:r w:rsidR="003915E2">
        <w:rPr>
          <w:rFonts w:ascii="Bookman Old Style" w:hAnsi="Bookman Old Style"/>
          <w:bCs/>
          <w:i/>
        </w:rPr>
        <w:tab/>
      </w:r>
      <w:r w:rsidR="003915E2">
        <w:rPr>
          <w:rFonts w:ascii="Bookman Old Style" w:hAnsi="Bookman Old Style"/>
          <w:bCs/>
          <w:i/>
        </w:rPr>
        <w:tab/>
      </w:r>
      <w:r w:rsidR="003915E2">
        <w:rPr>
          <w:rFonts w:ascii="Bookman Old Style" w:hAnsi="Bookman Old Style"/>
          <w:bCs/>
          <w:i/>
        </w:rPr>
        <w:tab/>
      </w:r>
      <w:r w:rsidR="003915E2">
        <w:rPr>
          <w:rFonts w:ascii="Bookman Old Style" w:hAnsi="Bookman Old Style"/>
          <w:bCs/>
          <w:i/>
        </w:rPr>
        <w:tab/>
      </w:r>
      <w:r w:rsidRPr="00901778">
        <w:rPr>
          <w:rFonts w:ascii="Bookman Old Style" w:hAnsi="Bookman Old Style"/>
          <w:bCs/>
          <w:i/>
        </w:rPr>
        <w:t xml:space="preserve">Mr. </w:t>
      </w:r>
      <w:r>
        <w:rPr>
          <w:rFonts w:ascii="Bookman Old Style" w:hAnsi="Bookman Old Style"/>
          <w:bCs/>
          <w:i/>
        </w:rPr>
        <w:t>C. L. Mundia SC</w:t>
      </w:r>
      <w:r w:rsidRPr="00901778">
        <w:rPr>
          <w:rFonts w:ascii="Bookman Old Style" w:hAnsi="Bookman Old Style"/>
          <w:bCs/>
          <w:i/>
        </w:rPr>
        <w:t xml:space="preserve">, of </w:t>
      </w:r>
      <w:r>
        <w:rPr>
          <w:rFonts w:ascii="Bookman Old Style" w:hAnsi="Bookman Old Style"/>
          <w:bCs/>
          <w:i/>
        </w:rPr>
        <w:t>C. L</w:t>
      </w:r>
      <w:r w:rsidR="002C2715">
        <w:rPr>
          <w:rFonts w:ascii="Bookman Old Style" w:hAnsi="Bookman Old Style"/>
          <w:bCs/>
          <w:i/>
        </w:rPr>
        <w:t>.</w:t>
      </w:r>
      <w:r>
        <w:rPr>
          <w:rFonts w:ascii="Bookman Old Style" w:hAnsi="Bookman Old Style"/>
          <w:bCs/>
          <w:i/>
        </w:rPr>
        <w:t xml:space="preserve"> Mundia &amp; Co</w:t>
      </w:r>
      <w:r w:rsidR="006F487B">
        <w:rPr>
          <w:rFonts w:ascii="Bookman Old Style" w:hAnsi="Bookman Old Style"/>
          <w:bCs/>
          <w:i/>
        </w:rPr>
        <w:tab/>
      </w:r>
    </w:p>
    <w:p w:rsidR="00E537C8" w:rsidRDefault="00E537C8" w:rsidP="006F487B">
      <w:pPr>
        <w:pBdr>
          <w:bottom w:val="single" w:sz="12" w:space="1" w:color="auto"/>
        </w:pBdr>
        <w:jc w:val="both"/>
        <w:rPr>
          <w:rFonts w:ascii="Bookman Old Style" w:hAnsi="Bookman Old Style"/>
          <w:bCs/>
          <w:i/>
        </w:rPr>
      </w:pPr>
      <w:r w:rsidRPr="00BC6E89">
        <w:rPr>
          <w:rFonts w:ascii="Bookman Old Style" w:hAnsi="Bookman Old Style"/>
          <w:bCs/>
          <w:i/>
        </w:rPr>
        <w:t xml:space="preserve">For the </w:t>
      </w:r>
      <w:r w:rsidR="00901778">
        <w:rPr>
          <w:rFonts w:ascii="Bookman Old Style" w:hAnsi="Bookman Old Style"/>
          <w:bCs/>
          <w:i/>
        </w:rPr>
        <w:t>1</w:t>
      </w:r>
      <w:r w:rsidR="00901778" w:rsidRPr="00901778">
        <w:rPr>
          <w:rFonts w:ascii="Bookman Old Style" w:hAnsi="Bookman Old Style"/>
          <w:bCs/>
          <w:i/>
          <w:vertAlign w:val="superscript"/>
        </w:rPr>
        <w:t>st</w:t>
      </w:r>
      <w:r w:rsidR="00901778">
        <w:rPr>
          <w:rFonts w:ascii="Bookman Old Style" w:hAnsi="Bookman Old Style"/>
          <w:bCs/>
          <w:i/>
        </w:rPr>
        <w:t>, 2</w:t>
      </w:r>
      <w:r w:rsidR="00901778" w:rsidRPr="00901778">
        <w:rPr>
          <w:rFonts w:ascii="Bookman Old Style" w:hAnsi="Bookman Old Style"/>
          <w:bCs/>
          <w:i/>
          <w:vertAlign w:val="superscript"/>
        </w:rPr>
        <w:t>nd</w:t>
      </w:r>
      <w:r w:rsidR="00901778">
        <w:rPr>
          <w:rFonts w:ascii="Bookman Old Style" w:hAnsi="Bookman Old Style"/>
          <w:bCs/>
          <w:i/>
        </w:rPr>
        <w:t>&amp; 3</w:t>
      </w:r>
      <w:r w:rsidR="00901778" w:rsidRPr="00901778">
        <w:rPr>
          <w:rFonts w:ascii="Bookman Old Style" w:hAnsi="Bookman Old Style"/>
          <w:bCs/>
          <w:i/>
          <w:vertAlign w:val="superscript"/>
        </w:rPr>
        <w:t>rd</w:t>
      </w:r>
      <w:r w:rsidR="00901778">
        <w:rPr>
          <w:rFonts w:ascii="Bookman Old Style" w:hAnsi="Bookman Old Style"/>
          <w:bCs/>
          <w:i/>
        </w:rPr>
        <w:t xml:space="preserve"> Defendants</w:t>
      </w:r>
      <w:r>
        <w:rPr>
          <w:rFonts w:ascii="Bookman Old Style" w:hAnsi="Bookman Old Style"/>
          <w:bCs/>
          <w:i/>
        </w:rPr>
        <w:t>:</w:t>
      </w:r>
      <w:r w:rsidR="003915E2">
        <w:rPr>
          <w:rFonts w:ascii="Bookman Old Style" w:hAnsi="Bookman Old Style"/>
          <w:bCs/>
          <w:i/>
        </w:rPr>
        <w:tab/>
      </w:r>
      <w:r w:rsidR="006F487B">
        <w:rPr>
          <w:rFonts w:ascii="Bookman Old Style" w:hAnsi="Bookman Old Style"/>
          <w:bCs/>
          <w:i/>
        </w:rPr>
        <w:t>In person</w:t>
      </w:r>
    </w:p>
    <w:p w:rsidR="000E0457" w:rsidRDefault="000E0457" w:rsidP="006F487B">
      <w:pPr>
        <w:pBdr>
          <w:bottom w:val="single" w:sz="12" w:space="1" w:color="auto"/>
        </w:pBdr>
        <w:jc w:val="both"/>
        <w:rPr>
          <w:rFonts w:ascii="Bookman Old Style" w:hAnsi="Bookman Old Style"/>
          <w:bCs/>
        </w:rPr>
      </w:pPr>
    </w:p>
    <w:p w:rsidR="000E0457" w:rsidRDefault="000E0457" w:rsidP="00E537C8">
      <w:pPr>
        <w:jc w:val="both"/>
        <w:rPr>
          <w:rFonts w:ascii="Bookman Old Style" w:hAnsi="Bookman Old Style"/>
          <w:bCs/>
        </w:rPr>
      </w:pPr>
    </w:p>
    <w:p w:rsidR="00E537C8" w:rsidRPr="00BC6E89" w:rsidRDefault="00E537C8" w:rsidP="00E537C8">
      <w:pPr>
        <w:pBdr>
          <w:bottom w:val="single" w:sz="12" w:space="1" w:color="auto"/>
        </w:pBdr>
        <w:jc w:val="center"/>
        <w:rPr>
          <w:rFonts w:ascii="Bookman Old Style" w:hAnsi="Bookman Old Style"/>
          <w:b/>
          <w:bCs/>
          <w:sz w:val="40"/>
          <w:szCs w:val="40"/>
        </w:rPr>
      </w:pPr>
      <w:r>
        <w:rPr>
          <w:rFonts w:ascii="Bookman Old Style" w:hAnsi="Bookman Old Style"/>
          <w:b/>
          <w:bCs/>
          <w:sz w:val="40"/>
          <w:szCs w:val="40"/>
        </w:rPr>
        <w:t>J U D G M E N T</w:t>
      </w:r>
    </w:p>
    <w:p w:rsidR="00E537C8" w:rsidRDefault="00E537C8" w:rsidP="00E537C8">
      <w:pPr>
        <w:pBdr>
          <w:bottom w:val="single" w:sz="12" w:space="1" w:color="auto"/>
        </w:pBdr>
        <w:jc w:val="both"/>
        <w:rPr>
          <w:rFonts w:ascii="Bookman Old Style" w:hAnsi="Bookman Old Style"/>
          <w:b/>
          <w:bCs/>
        </w:rPr>
      </w:pPr>
    </w:p>
    <w:p w:rsidR="00375079" w:rsidRDefault="00375079" w:rsidP="00E537C8">
      <w:pPr>
        <w:spacing w:after="240"/>
        <w:rPr>
          <w:rFonts w:ascii="Bookman Old Style" w:hAnsi="Bookman Old Style"/>
        </w:rPr>
      </w:pPr>
    </w:p>
    <w:p w:rsidR="00E537C8" w:rsidRDefault="00E537C8" w:rsidP="005832A1">
      <w:pPr>
        <w:spacing w:after="240"/>
        <w:jc w:val="both"/>
        <w:rPr>
          <w:rFonts w:ascii="Bookman Old Style" w:hAnsi="Bookman Old Style"/>
          <w:b/>
          <w:u w:val="single"/>
        </w:rPr>
      </w:pPr>
      <w:r w:rsidRPr="00E537C8">
        <w:rPr>
          <w:rFonts w:ascii="Bookman Old Style" w:hAnsi="Bookman Old Style"/>
          <w:b/>
          <w:u w:val="single"/>
        </w:rPr>
        <w:t>Cases referred to:</w:t>
      </w:r>
    </w:p>
    <w:p w:rsidR="00641283" w:rsidRPr="00641283" w:rsidRDefault="00641283" w:rsidP="00641283">
      <w:pPr>
        <w:pStyle w:val="ListParagraph"/>
        <w:numPr>
          <w:ilvl w:val="0"/>
          <w:numId w:val="1"/>
        </w:numPr>
        <w:spacing w:after="240"/>
        <w:jc w:val="both"/>
        <w:rPr>
          <w:rFonts w:ascii="Bookman Old Style" w:hAnsi="Bookman Old Style"/>
          <w:b/>
        </w:rPr>
      </w:pPr>
      <w:proofErr w:type="spellStart"/>
      <w:r w:rsidRPr="009318D5">
        <w:rPr>
          <w:rFonts w:ascii="Bookman Old Style" w:hAnsi="Bookman Old Style"/>
          <w:b/>
          <w:i/>
        </w:rPr>
        <w:t>Simbeye</w:t>
      </w:r>
      <w:proofErr w:type="spellEnd"/>
      <w:r w:rsidRPr="009318D5">
        <w:rPr>
          <w:rFonts w:ascii="Bookman Old Style" w:hAnsi="Bookman Old Style"/>
          <w:b/>
          <w:i/>
        </w:rPr>
        <w:t xml:space="preserve"> Enterprises Limited and </w:t>
      </w:r>
      <w:proofErr w:type="spellStart"/>
      <w:r w:rsidRPr="009318D5">
        <w:rPr>
          <w:rFonts w:ascii="Bookman Old Style" w:hAnsi="Bookman Old Style"/>
          <w:b/>
          <w:i/>
        </w:rPr>
        <w:t>Investrust</w:t>
      </w:r>
      <w:proofErr w:type="spellEnd"/>
      <w:r w:rsidRPr="009318D5">
        <w:rPr>
          <w:rFonts w:ascii="Bookman Old Style" w:hAnsi="Bookman Old Style"/>
          <w:b/>
          <w:i/>
        </w:rPr>
        <w:t xml:space="preserve"> Merchant Bank (Z) Limited vs. </w:t>
      </w:r>
      <w:proofErr w:type="spellStart"/>
      <w:r w:rsidRPr="009318D5">
        <w:rPr>
          <w:rFonts w:ascii="Bookman Old Style" w:hAnsi="Bookman Old Style"/>
          <w:b/>
          <w:i/>
        </w:rPr>
        <w:t>lbrahim</w:t>
      </w:r>
      <w:proofErr w:type="spellEnd"/>
      <w:r w:rsidR="002C2715">
        <w:rPr>
          <w:rFonts w:ascii="Bookman Old Style" w:hAnsi="Bookman Old Style"/>
          <w:b/>
          <w:i/>
        </w:rPr>
        <w:t xml:space="preserve"> </w:t>
      </w:r>
      <w:proofErr w:type="spellStart"/>
      <w:r w:rsidRPr="009318D5">
        <w:rPr>
          <w:rFonts w:ascii="Bookman Old Style" w:hAnsi="Bookman Old Style"/>
          <w:b/>
          <w:i/>
        </w:rPr>
        <w:t>Yousuf</w:t>
      </w:r>
      <w:proofErr w:type="spellEnd"/>
      <w:r w:rsidRPr="009318D5">
        <w:rPr>
          <w:rFonts w:ascii="Bookman Old Style" w:hAnsi="Bookman Old Style"/>
          <w:b/>
          <w:i/>
        </w:rPr>
        <w:t xml:space="preserve"> SCZ No. 36 of 2009</w:t>
      </w:r>
    </w:p>
    <w:p w:rsidR="002903DD" w:rsidRPr="002903DD" w:rsidRDefault="002903DD" w:rsidP="002903DD">
      <w:pPr>
        <w:pStyle w:val="ListParagraph"/>
        <w:numPr>
          <w:ilvl w:val="0"/>
          <w:numId w:val="1"/>
        </w:numPr>
        <w:rPr>
          <w:rFonts w:ascii="Bookman Old Style" w:hAnsi="Bookman Old Style"/>
          <w:b/>
          <w:i/>
        </w:rPr>
      </w:pPr>
      <w:r w:rsidRPr="002903DD">
        <w:rPr>
          <w:rFonts w:ascii="Bookman Old Style" w:hAnsi="Bookman Old Style"/>
          <w:b/>
          <w:i/>
        </w:rPr>
        <w:t>Jarlath Mutoyangwa Sinvula vs. Zambia National Provident Fund – Appeal No. 65 of 2003.</w:t>
      </w:r>
    </w:p>
    <w:p w:rsidR="002903DD" w:rsidRDefault="002903DD" w:rsidP="002903DD">
      <w:pPr>
        <w:pStyle w:val="ListParagraph"/>
        <w:numPr>
          <w:ilvl w:val="0"/>
          <w:numId w:val="1"/>
        </w:numPr>
        <w:spacing w:after="240"/>
        <w:jc w:val="both"/>
        <w:rPr>
          <w:rFonts w:ascii="Bookman Old Style" w:hAnsi="Bookman Old Style"/>
          <w:b/>
          <w:i/>
        </w:rPr>
      </w:pPr>
      <w:r w:rsidRPr="002903DD">
        <w:rPr>
          <w:rFonts w:ascii="Bookman Old Style" w:hAnsi="Bookman Old Style"/>
          <w:b/>
          <w:i/>
        </w:rPr>
        <w:t xml:space="preserve">Raphael Ackim Namung’andu vs. </w:t>
      </w:r>
      <w:r w:rsidR="00641283">
        <w:rPr>
          <w:rFonts w:ascii="Bookman Old Style" w:hAnsi="Bookman Old Style"/>
          <w:b/>
          <w:i/>
        </w:rPr>
        <w:t xml:space="preserve">Lusaka City Council [l978] ZR </w:t>
      </w:r>
      <w:r w:rsidRPr="002903DD">
        <w:rPr>
          <w:rFonts w:ascii="Bookman Old Style" w:hAnsi="Bookman Old Style"/>
          <w:b/>
          <w:i/>
        </w:rPr>
        <w:t>358.</w:t>
      </w:r>
    </w:p>
    <w:p w:rsidR="00C12EDA" w:rsidRDefault="00C12EDA" w:rsidP="002903DD">
      <w:pPr>
        <w:pStyle w:val="ListParagraph"/>
        <w:numPr>
          <w:ilvl w:val="0"/>
          <w:numId w:val="1"/>
        </w:numPr>
        <w:spacing w:after="240"/>
        <w:jc w:val="both"/>
        <w:rPr>
          <w:rFonts w:ascii="Bookman Old Style" w:hAnsi="Bookman Old Style"/>
          <w:b/>
          <w:i/>
        </w:rPr>
      </w:pPr>
      <w:r w:rsidRPr="00BE3F27">
        <w:rPr>
          <w:rFonts w:ascii="Bookman Old Style" w:hAnsi="Bookman Old Style"/>
          <w:b/>
          <w:i/>
        </w:rPr>
        <w:t xml:space="preserve">Anti-Corruption Commission </w:t>
      </w:r>
      <w:proofErr w:type="spellStart"/>
      <w:r w:rsidRPr="00BE3F27">
        <w:rPr>
          <w:rFonts w:ascii="Bookman Old Style" w:hAnsi="Bookman Old Style"/>
          <w:b/>
          <w:i/>
        </w:rPr>
        <w:t>vs</w:t>
      </w:r>
      <w:proofErr w:type="spellEnd"/>
      <w:r w:rsidR="002C2715">
        <w:rPr>
          <w:rFonts w:ascii="Bookman Old Style" w:hAnsi="Bookman Old Style"/>
          <w:b/>
          <w:i/>
        </w:rPr>
        <w:t xml:space="preserve"> </w:t>
      </w:r>
      <w:proofErr w:type="spellStart"/>
      <w:r w:rsidRPr="00BE3F27">
        <w:rPr>
          <w:rFonts w:ascii="Bookman Old Style" w:hAnsi="Bookman Old Style"/>
          <w:b/>
          <w:i/>
        </w:rPr>
        <w:t>Barnnet</w:t>
      </w:r>
      <w:proofErr w:type="spellEnd"/>
      <w:r w:rsidRPr="00BE3F27">
        <w:rPr>
          <w:rFonts w:ascii="Bookman Old Style" w:hAnsi="Bookman Old Style"/>
          <w:b/>
          <w:i/>
        </w:rPr>
        <w:t xml:space="preserve"> Development Corporation Limited</w:t>
      </w:r>
    </w:p>
    <w:p w:rsidR="00641283" w:rsidRDefault="00641283" w:rsidP="002903DD">
      <w:pPr>
        <w:pStyle w:val="ListParagraph"/>
        <w:numPr>
          <w:ilvl w:val="0"/>
          <w:numId w:val="1"/>
        </w:numPr>
        <w:spacing w:after="240"/>
        <w:jc w:val="both"/>
        <w:rPr>
          <w:rFonts w:ascii="Bookman Old Style" w:hAnsi="Bookman Old Style"/>
          <w:b/>
          <w:i/>
        </w:rPr>
      </w:pPr>
      <w:proofErr w:type="spellStart"/>
      <w:r>
        <w:rPr>
          <w:rFonts w:ascii="Bookman Old Style" w:hAnsi="Bookman Old Style"/>
          <w:b/>
          <w:i/>
        </w:rPr>
        <w:t>Masausu</w:t>
      </w:r>
      <w:proofErr w:type="spellEnd"/>
      <w:r>
        <w:rPr>
          <w:rFonts w:ascii="Bookman Old Style" w:hAnsi="Bookman Old Style"/>
          <w:b/>
          <w:i/>
        </w:rPr>
        <w:t xml:space="preserve"> Zulu </w:t>
      </w:r>
      <w:proofErr w:type="spellStart"/>
      <w:r>
        <w:rPr>
          <w:rFonts w:ascii="Bookman Old Style" w:hAnsi="Bookman Old Style"/>
          <w:b/>
          <w:i/>
        </w:rPr>
        <w:t>vs</w:t>
      </w:r>
      <w:proofErr w:type="spellEnd"/>
      <w:r>
        <w:rPr>
          <w:rFonts w:ascii="Bookman Old Style" w:hAnsi="Bookman Old Style"/>
          <w:b/>
          <w:i/>
        </w:rPr>
        <w:t xml:space="preserve"> Avondale Housing Project.(1982) ZR</w:t>
      </w:r>
      <w:r w:rsidRPr="00641283">
        <w:rPr>
          <w:rFonts w:ascii="Bookman Old Style" w:hAnsi="Bookman Old Style"/>
          <w:b/>
          <w:i/>
        </w:rPr>
        <w:t xml:space="preserve"> 172.</w:t>
      </w:r>
    </w:p>
    <w:p w:rsidR="005832A1" w:rsidRPr="002903DD" w:rsidRDefault="005832A1" w:rsidP="002903DD">
      <w:pPr>
        <w:spacing w:after="240"/>
        <w:jc w:val="both"/>
        <w:rPr>
          <w:rFonts w:ascii="Bookman Old Style" w:hAnsi="Bookman Old Style"/>
          <w:b/>
          <w:u w:val="single"/>
        </w:rPr>
      </w:pPr>
      <w:r w:rsidRPr="002903DD">
        <w:rPr>
          <w:rFonts w:ascii="Bookman Old Style" w:hAnsi="Bookman Old Style"/>
          <w:b/>
          <w:u w:val="single"/>
        </w:rPr>
        <w:t>Legislation referred to:</w:t>
      </w:r>
    </w:p>
    <w:p w:rsidR="005832A1" w:rsidRPr="005832A1" w:rsidRDefault="002903DD" w:rsidP="002903DD">
      <w:pPr>
        <w:pStyle w:val="ListParagraph"/>
        <w:numPr>
          <w:ilvl w:val="0"/>
          <w:numId w:val="7"/>
        </w:numPr>
        <w:spacing w:after="240"/>
        <w:jc w:val="both"/>
        <w:rPr>
          <w:rFonts w:ascii="Bookman Old Style" w:hAnsi="Bookman Old Style"/>
          <w:b/>
          <w:i/>
        </w:rPr>
      </w:pPr>
      <w:r w:rsidRPr="002903DD">
        <w:rPr>
          <w:rFonts w:ascii="Bookman Old Style" w:hAnsi="Bookman Old Style"/>
          <w:b/>
          <w:i/>
        </w:rPr>
        <w:t>Section 33 of the Lands and Deeds Registry Act Cap 185.</w:t>
      </w:r>
    </w:p>
    <w:p w:rsidR="005832A1" w:rsidRDefault="005832A1" w:rsidP="00287DED">
      <w:pPr>
        <w:spacing w:after="240" w:line="360" w:lineRule="auto"/>
        <w:ind w:firstLine="720"/>
        <w:jc w:val="both"/>
        <w:rPr>
          <w:rFonts w:ascii="Bookman Old Style" w:hAnsi="Bookman Old Style"/>
        </w:rPr>
      </w:pPr>
    </w:p>
    <w:p w:rsidR="001045BD" w:rsidRDefault="00901778" w:rsidP="00287DED">
      <w:pPr>
        <w:spacing w:after="240" w:line="360" w:lineRule="auto"/>
        <w:ind w:firstLine="720"/>
        <w:jc w:val="both"/>
        <w:rPr>
          <w:rFonts w:ascii="Bookman Old Style" w:hAnsi="Bookman Old Style"/>
        </w:rPr>
      </w:pPr>
      <w:r w:rsidRPr="00901778">
        <w:rPr>
          <w:rFonts w:ascii="Bookman Old Style" w:hAnsi="Bookman Old Style"/>
        </w:rPr>
        <w:t>By a writ</w:t>
      </w:r>
      <w:r w:rsidR="001D5CD6">
        <w:rPr>
          <w:rFonts w:ascii="Bookman Old Style" w:hAnsi="Bookman Old Style"/>
        </w:rPr>
        <w:t xml:space="preserve"> </w:t>
      </w:r>
      <w:r w:rsidR="001045BD">
        <w:rPr>
          <w:rFonts w:ascii="Bookman Old Style" w:hAnsi="Bookman Old Style"/>
        </w:rPr>
        <w:t>of summons accompanied by a</w:t>
      </w:r>
      <w:r>
        <w:rPr>
          <w:rFonts w:ascii="Bookman Old Style" w:hAnsi="Bookman Old Style"/>
        </w:rPr>
        <w:t xml:space="preserve"> statement of claim issued on 21</w:t>
      </w:r>
      <w:r w:rsidRPr="00901778">
        <w:rPr>
          <w:rFonts w:ascii="Bookman Old Style" w:hAnsi="Bookman Old Style"/>
          <w:vertAlign w:val="superscript"/>
        </w:rPr>
        <w:t>st</w:t>
      </w:r>
      <w:r>
        <w:rPr>
          <w:rFonts w:ascii="Bookman Old Style" w:hAnsi="Bookman Old Style"/>
        </w:rPr>
        <w:t xml:space="preserve"> October, 2014 </w:t>
      </w:r>
      <w:r w:rsidRPr="00901778">
        <w:rPr>
          <w:rFonts w:ascii="Bookman Old Style" w:hAnsi="Bookman Old Style"/>
        </w:rPr>
        <w:t xml:space="preserve">the </w:t>
      </w:r>
      <w:r>
        <w:rPr>
          <w:rFonts w:ascii="Bookman Old Style" w:hAnsi="Bookman Old Style"/>
        </w:rPr>
        <w:t>P</w:t>
      </w:r>
      <w:r w:rsidR="001045BD">
        <w:rPr>
          <w:rFonts w:ascii="Bookman Old Style" w:hAnsi="Bookman Old Style"/>
        </w:rPr>
        <w:t>laintiff</w:t>
      </w:r>
      <w:r w:rsidRPr="00901778">
        <w:rPr>
          <w:rFonts w:ascii="Bookman Old Style" w:hAnsi="Bookman Old Style"/>
        </w:rPr>
        <w:t xml:space="preserve">, </w:t>
      </w:r>
      <w:r>
        <w:rPr>
          <w:rFonts w:ascii="Bookman Old Style" w:hAnsi="Bookman Old Style"/>
        </w:rPr>
        <w:t>Christopher Lubasi Mundia SC</w:t>
      </w:r>
      <w:r w:rsidRPr="00901778">
        <w:rPr>
          <w:rFonts w:ascii="Bookman Old Style" w:hAnsi="Bookman Old Style"/>
        </w:rPr>
        <w:t>, brou</w:t>
      </w:r>
      <w:r>
        <w:rPr>
          <w:rFonts w:ascii="Bookman Old Style" w:hAnsi="Bookman Old Style"/>
        </w:rPr>
        <w:t>ght an action against the three D</w:t>
      </w:r>
      <w:r w:rsidRPr="00901778">
        <w:rPr>
          <w:rFonts w:ascii="Bookman Old Style" w:hAnsi="Bookman Old Style"/>
        </w:rPr>
        <w:t xml:space="preserve">efendants, </w:t>
      </w:r>
      <w:r w:rsidR="001045BD">
        <w:rPr>
          <w:rFonts w:ascii="Bookman Old Style" w:hAnsi="Bookman Old Style"/>
        </w:rPr>
        <w:t xml:space="preserve">John Maoka, Amon Phiri and Shadreck Temeyo, </w:t>
      </w:r>
      <w:r w:rsidRPr="00901778">
        <w:rPr>
          <w:rFonts w:ascii="Bookman Old Style" w:hAnsi="Bookman Old Style"/>
        </w:rPr>
        <w:t xml:space="preserve">claiming </w:t>
      </w:r>
      <w:r w:rsidR="001045BD">
        <w:rPr>
          <w:rFonts w:ascii="Bookman Old Style" w:hAnsi="Bookman Old Style"/>
        </w:rPr>
        <w:t>as follows:</w:t>
      </w:r>
    </w:p>
    <w:p w:rsidR="001045BD" w:rsidRPr="001045BD" w:rsidRDefault="001045BD" w:rsidP="001045BD">
      <w:pPr>
        <w:pStyle w:val="ListParagraph"/>
        <w:numPr>
          <w:ilvl w:val="0"/>
          <w:numId w:val="8"/>
        </w:numPr>
        <w:spacing w:after="240" w:line="360" w:lineRule="auto"/>
        <w:jc w:val="both"/>
        <w:rPr>
          <w:rFonts w:ascii="Bookman Old Style" w:hAnsi="Bookman Old Style"/>
        </w:rPr>
      </w:pPr>
      <w:r>
        <w:rPr>
          <w:rFonts w:ascii="Bookman Old Style" w:hAnsi="Bookman Old Style"/>
        </w:rPr>
        <w:t xml:space="preserve">An </w:t>
      </w:r>
      <w:r w:rsidRPr="001045BD">
        <w:rPr>
          <w:rFonts w:ascii="Bookman Old Style" w:hAnsi="Bookman Old Style"/>
        </w:rPr>
        <w:t>eviction Order against the three Defendants who have continued to occupy the Plaintiff</w:t>
      </w:r>
      <w:r>
        <w:rPr>
          <w:rFonts w:ascii="Bookman Old Style" w:hAnsi="Bookman Old Style"/>
        </w:rPr>
        <w:t>’</w:t>
      </w:r>
      <w:r w:rsidRPr="001045BD">
        <w:rPr>
          <w:rFonts w:ascii="Bookman Old Style" w:hAnsi="Bookman Old Style"/>
        </w:rPr>
        <w:t xml:space="preserve">s Farm No. 4448, Chisamba in spite </w:t>
      </w:r>
      <w:r>
        <w:rPr>
          <w:rFonts w:ascii="Bookman Old Style" w:hAnsi="Bookman Old Style"/>
        </w:rPr>
        <w:t>of several warnings to vacate;</w:t>
      </w:r>
    </w:p>
    <w:p w:rsidR="001045BD" w:rsidRPr="001045BD" w:rsidRDefault="001045BD" w:rsidP="001045BD">
      <w:pPr>
        <w:pStyle w:val="ListParagraph"/>
        <w:numPr>
          <w:ilvl w:val="0"/>
          <w:numId w:val="8"/>
        </w:numPr>
        <w:spacing w:after="240" w:line="360" w:lineRule="auto"/>
        <w:jc w:val="both"/>
        <w:rPr>
          <w:rFonts w:ascii="Bookman Old Style" w:hAnsi="Bookman Old Style"/>
        </w:rPr>
      </w:pPr>
      <w:r w:rsidRPr="001045BD">
        <w:rPr>
          <w:rFonts w:ascii="Bookman Old Style" w:hAnsi="Bookman Old Style"/>
        </w:rPr>
        <w:t>Damages for trespass by the Defendants wh</w:t>
      </w:r>
      <w:r>
        <w:rPr>
          <w:rFonts w:ascii="Bookman Old Style" w:hAnsi="Bookman Old Style"/>
        </w:rPr>
        <w:t>o</w:t>
      </w:r>
      <w:r w:rsidRPr="001045BD">
        <w:rPr>
          <w:rFonts w:ascii="Bookman Old Style" w:hAnsi="Bookman Old Style"/>
        </w:rPr>
        <w:t xml:space="preserve"> are squatters and have continued to cultivate, grow crops and carry out illegal charcoal burn</w:t>
      </w:r>
      <w:r>
        <w:rPr>
          <w:rFonts w:ascii="Bookman Old Style" w:hAnsi="Bookman Old Style"/>
        </w:rPr>
        <w:t>ing and erection of i</w:t>
      </w:r>
      <w:r w:rsidRPr="001045BD">
        <w:rPr>
          <w:rFonts w:ascii="Bookman Old Style" w:hAnsi="Bookman Old Style"/>
        </w:rPr>
        <w:t>llegal structures to the detriment of the Plaintiff</w:t>
      </w:r>
      <w:r>
        <w:rPr>
          <w:rFonts w:ascii="Bookman Old Style" w:hAnsi="Bookman Old Style"/>
        </w:rPr>
        <w:t>;</w:t>
      </w:r>
    </w:p>
    <w:p w:rsidR="001045BD" w:rsidRPr="001045BD" w:rsidRDefault="001045BD" w:rsidP="001045BD">
      <w:pPr>
        <w:pStyle w:val="ListParagraph"/>
        <w:numPr>
          <w:ilvl w:val="0"/>
          <w:numId w:val="8"/>
        </w:numPr>
        <w:spacing w:after="240" w:line="360" w:lineRule="auto"/>
        <w:jc w:val="both"/>
        <w:rPr>
          <w:rFonts w:ascii="Bookman Old Style" w:hAnsi="Bookman Old Style"/>
        </w:rPr>
      </w:pPr>
      <w:r>
        <w:rPr>
          <w:rFonts w:ascii="Bookman Old Style" w:hAnsi="Bookman Old Style"/>
        </w:rPr>
        <w:t>An injunction to restrain the Defendants, t</w:t>
      </w:r>
      <w:r w:rsidR="001D5CD6">
        <w:rPr>
          <w:rFonts w:ascii="Bookman Old Style" w:hAnsi="Bookman Old Style"/>
        </w:rPr>
        <w:t>heir agents or s</w:t>
      </w:r>
      <w:r w:rsidRPr="001045BD">
        <w:rPr>
          <w:rFonts w:ascii="Bookman Old Style" w:hAnsi="Bookman Old Style"/>
        </w:rPr>
        <w:t>ervants from carrying out any activ</w:t>
      </w:r>
      <w:r>
        <w:rPr>
          <w:rFonts w:ascii="Bookman Old Style" w:hAnsi="Bookman Old Style"/>
        </w:rPr>
        <w:t>ity whatsoever on the Plaintiff’</w:t>
      </w:r>
      <w:r w:rsidRPr="001045BD">
        <w:rPr>
          <w:rFonts w:ascii="Bookman Old Style" w:hAnsi="Bookman Old Style"/>
        </w:rPr>
        <w:t>s aforesaid farm u</w:t>
      </w:r>
      <w:r>
        <w:rPr>
          <w:rFonts w:ascii="Bookman Old Style" w:hAnsi="Bookman Old Style"/>
        </w:rPr>
        <w:t xml:space="preserve">ntil the matter has been finally </w:t>
      </w:r>
      <w:r w:rsidRPr="001045BD">
        <w:rPr>
          <w:rFonts w:ascii="Bookman Old Style" w:hAnsi="Bookman Old Style"/>
        </w:rPr>
        <w:t>disposed of by Court</w:t>
      </w:r>
      <w:r>
        <w:rPr>
          <w:rFonts w:ascii="Bookman Old Style" w:hAnsi="Bookman Old Style"/>
        </w:rPr>
        <w:t>;</w:t>
      </w:r>
    </w:p>
    <w:p w:rsidR="001045BD" w:rsidRPr="001045BD" w:rsidRDefault="001045BD" w:rsidP="001045BD">
      <w:pPr>
        <w:pStyle w:val="ListParagraph"/>
        <w:numPr>
          <w:ilvl w:val="0"/>
          <w:numId w:val="8"/>
        </w:numPr>
        <w:spacing w:after="240" w:line="360" w:lineRule="auto"/>
        <w:jc w:val="both"/>
        <w:rPr>
          <w:rFonts w:ascii="Bookman Old Style" w:hAnsi="Bookman Old Style"/>
        </w:rPr>
      </w:pPr>
      <w:r w:rsidRPr="001045BD">
        <w:rPr>
          <w:rFonts w:ascii="Bookman Old Style" w:hAnsi="Bookman Old Style"/>
        </w:rPr>
        <w:t>Damages for mental strain and anguish as a result of the Defendants</w:t>
      </w:r>
      <w:r>
        <w:rPr>
          <w:rFonts w:ascii="Bookman Old Style" w:hAnsi="Bookman Old Style"/>
        </w:rPr>
        <w:t>’</w:t>
      </w:r>
      <w:r w:rsidRPr="001045BD">
        <w:rPr>
          <w:rFonts w:ascii="Bookman Old Style" w:hAnsi="Bookman Old Style"/>
        </w:rPr>
        <w:t xml:space="preserve"> continued illegal stay and activities on the Plaintiff</w:t>
      </w:r>
      <w:r>
        <w:rPr>
          <w:rFonts w:ascii="Bookman Old Style" w:hAnsi="Bookman Old Style"/>
        </w:rPr>
        <w:t>’</w:t>
      </w:r>
      <w:r w:rsidRPr="001045BD">
        <w:rPr>
          <w:rFonts w:ascii="Bookman Old Style" w:hAnsi="Bookman Old Style"/>
        </w:rPr>
        <w:t>s farm</w:t>
      </w:r>
      <w:r>
        <w:rPr>
          <w:rFonts w:ascii="Bookman Old Style" w:hAnsi="Bookman Old Style"/>
        </w:rPr>
        <w:t>;</w:t>
      </w:r>
    </w:p>
    <w:p w:rsidR="001045BD" w:rsidRPr="001045BD" w:rsidRDefault="001045BD" w:rsidP="001045BD">
      <w:pPr>
        <w:pStyle w:val="ListParagraph"/>
        <w:numPr>
          <w:ilvl w:val="0"/>
          <w:numId w:val="8"/>
        </w:numPr>
        <w:spacing w:after="240" w:line="360" w:lineRule="auto"/>
        <w:jc w:val="both"/>
        <w:rPr>
          <w:rFonts w:ascii="Bookman Old Style" w:hAnsi="Bookman Old Style"/>
        </w:rPr>
      </w:pPr>
      <w:r w:rsidRPr="001045BD">
        <w:rPr>
          <w:rFonts w:ascii="Bookman Old Style" w:hAnsi="Bookman Old Style"/>
        </w:rPr>
        <w:t>A</w:t>
      </w:r>
      <w:r>
        <w:rPr>
          <w:rFonts w:ascii="Bookman Old Style" w:hAnsi="Bookman Old Style"/>
        </w:rPr>
        <w:t>n</w:t>
      </w:r>
      <w:r w:rsidRPr="001045BD">
        <w:rPr>
          <w:rFonts w:ascii="Bookman Old Style" w:hAnsi="Bookman Old Style"/>
        </w:rPr>
        <w:t>y other relief the Court may deem fit appropriate and costs.</w:t>
      </w:r>
    </w:p>
    <w:p w:rsidR="005832A1" w:rsidRDefault="001045BD" w:rsidP="00557EB4">
      <w:pPr>
        <w:spacing w:after="240" w:line="360" w:lineRule="auto"/>
        <w:ind w:firstLine="720"/>
        <w:jc w:val="both"/>
        <w:rPr>
          <w:rFonts w:ascii="Bookman Old Style" w:hAnsi="Bookman Old Style"/>
        </w:rPr>
      </w:pPr>
      <w:r w:rsidRPr="001045BD">
        <w:rPr>
          <w:rFonts w:ascii="Bookman Old Style" w:hAnsi="Bookman Old Style"/>
        </w:rPr>
        <w:t xml:space="preserve">The relevant </w:t>
      </w:r>
      <w:r w:rsidR="00557EB4">
        <w:rPr>
          <w:rFonts w:ascii="Bookman Old Style" w:hAnsi="Bookman Old Style"/>
        </w:rPr>
        <w:t>brief</w:t>
      </w:r>
      <w:r w:rsidRPr="001045BD">
        <w:rPr>
          <w:rFonts w:ascii="Bookman Old Style" w:hAnsi="Bookman Old Style"/>
        </w:rPr>
        <w:t xml:space="preserve"> facts are revealed by the statement of claim. </w:t>
      </w:r>
      <w:r w:rsidR="004B5359">
        <w:rPr>
          <w:rFonts w:ascii="Bookman Old Style" w:hAnsi="Bookman Old Style"/>
        </w:rPr>
        <w:t xml:space="preserve">The Plaintiff holds statutory title to Farm No. 4448, situate at </w:t>
      </w:r>
      <w:proofErr w:type="spellStart"/>
      <w:r w:rsidR="004B5359">
        <w:rPr>
          <w:rFonts w:ascii="Bookman Old Style" w:hAnsi="Bookman Old Style"/>
        </w:rPr>
        <w:t>Chisamba</w:t>
      </w:r>
      <w:proofErr w:type="spellEnd"/>
      <w:r w:rsidR="00F86965">
        <w:rPr>
          <w:rFonts w:ascii="Bookman Old Style" w:hAnsi="Bookman Old Style"/>
        </w:rPr>
        <w:t xml:space="preserve"> </w:t>
      </w:r>
      <w:r w:rsidR="00640A08" w:rsidRPr="00640A08">
        <w:rPr>
          <w:rFonts w:ascii="Bookman Old Style" w:hAnsi="Bookman Old Style"/>
        </w:rPr>
        <w:t>District of the Central Province of Zambia.</w:t>
      </w:r>
      <w:r w:rsidR="004B5359">
        <w:rPr>
          <w:rFonts w:ascii="Bookman Old Style" w:hAnsi="Bookman Old Style"/>
        </w:rPr>
        <w:t xml:space="preserve"> He had earlier purchased the said farm from one Winter Kabwiku and Margaret Kabwiku, the joint-tenants.</w:t>
      </w:r>
    </w:p>
    <w:p w:rsidR="004B5359" w:rsidRDefault="004B5359" w:rsidP="00557EB4">
      <w:pPr>
        <w:spacing w:after="240" w:line="360" w:lineRule="auto"/>
        <w:ind w:firstLine="720"/>
        <w:jc w:val="both"/>
        <w:rPr>
          <w:rFonts w:ascii="Bookman Old Style" w:hAnsi="Bookman Old Style"/>
        </w:rPr>
      </w:pPr>
      <w:r>
        <w:rPr>
          <w:rFonts w:ascii="Bookman Old Style" w:hAnsi="Bookman Old Style"/>
        </w:rPr>
        <w:t>The three Defendants are alleged to have settled on this farm without the authority or consent of the Plaintiff and are hence squatting on it. On 16</w:t>
      </w:r>
      <w:r w:rsidRPr="004B5359">
        <w:rPr>
          <w:rFonts w:ascii="Bookman Old Style" w:hAnsi="Bookman Old Style"/>
          <w:vertAlign w:val="superscript"/>
        </w:rPr>
        <w:t>th</w:t>
      </w:r>
      <w:r>
        <w:rPr>
          <w:rFonts w:ascii="Bookman Old Style" w:hAnsi="Bookman Old Style"/>
        </w:rPr>
        <w:t xml:space="preserve"> January, 2013, the Defendants were served with notices to vacate the said </w:t>
      </w:r>
      <w:r>
        <w:rPr>
          <w:rFonts w:ascii="Bookman Old Style" w:hAnsi="Bookman Old Style"/>
        </w:rPr>
        <w:lastRenderedPageBreak/>
        <w:t>land. They did not comply because they had asked for more time, up to June, 2013, to be specific, to enable them move out of the aforesaid land.</w:t>
      </w:r>
    </w:p>
    <w:p w:rsidR="00640A08" w:rsidRDefault="004B5359" w:rsidP="00557EB4">
      <w:pPr>
        <w:spacing w:after="240" w:line="360" w:lineRule="auto"/>
        <w:ind w:firstLine="720"/>
        <w:jc w:val="both"/>
        <w:rPr>
          <w:rFonts w:ascii="Bookman Old Style" w:hAnsi="Bookman Old Style"/>
        </w:rPr>
      </w:pPr>
      <w:r>
        <w:rPr>
          <w:rFonts w:ascii="Bookman Old Style" w:hAnsi="Bookman Old Style"/>
        </w:rPr>
        <w:t xml:space="preserve">When the agreed time expired, the three Defendants, however, did not vacate the land. They have continued to be in occupation and to undertake various activities such cultivation, charcoal burning and building of </w:t>
      </w:r>
      <w:r w:rsidR="00640A08">
        <w:rPr>
          <w:rFonts w:ascii="Bookman Old Style" w:hAnsi="Bookman Old Style"/>
        </w:rPr>
        <w:t>structure</w:t>
      </w:r>
      <w:r w:rsidR="001D5CD6">
        <w:rPr>
          <w:rFonts w:ascii="Bookman Old Style" w:hAnsi="Bookman Old Style"/>
        </w:rPr>
        <w:t>s</w:t>
      </w:r>
      <w:r w:rsidR="00640A08">
        <w:rPr>
          <w:rFonts w:ascii="Bookman Old Style" w:hAnsi="Bookman Old Style"/>
        </w:rPr>
        <w:t>. It is further alleged that the 1</w:t>
      </w:r>
      <w:r w:rsidR="00640A08" w:rsidRPr="00640A08">
        <w:rPr>
          <w:rFonts w:ascii="Bookman Old Style" w:hAnsi="Bookman Old Style"/>
          <w:vertAlign w:val="superscript"/>
        </w:rPr>
        <w:t>st</w:t>
      </w:r>
      <w:r w:rsidR="00640A08">
        <w:rPr>
          <w:rFonts w:ascii="Bookman Old Style" w:hAnsi="Bookman Old Style"/>
        </w:rPr>
        <w:t xml:space="preserve"> Defendant has been removing the survey beacons on the farm.</w:t>
      </w:r>
    </w:p>
    <w:p w:rsidR="004B5359" w:rsidRDefault="00640A08" w:rsidP="00557EB4">
      <w:pPr>
        <w:spacing w:after="240" w:line="360" w:lineRule="auto"/>
        <w:ind w:firstLine="720"/>
        <w:jc w:val="both"/>
        <w:rPr>
          <w:rFonts w:ascii="Bookman Old Style" w:hAnsi="Bookman Old Style"/>
        </w:rPr>
      </w:pPr>
      <w:r>
        <w:rPr>
          <w:rFonts w:ascii="Bookman Old Style" w:hAnsi="Bookman Old Style"/>
        </w:rPr>
        <w:t>According to the Plaintiff, the Defendants’ are all illegal squatters who have no just cause or excuse to the continued occupation of the farm in question. There continued stay on the aforesaid farm has frustrated the Plaintiff from developing his farm 4448.</w:t>
      </w:r>
    </w:p>
    <w:p w:rsidR="00557EB4" w:rsidRDefault="00640A08" w:rsidP="00557EB4">
      <w:pPr>
        <w:spacing w:after="240" w:line="360" w:lineRule="auto"/>
        <w:ind w:firstLine="720"/>
        <w:jc w:val="both"/>
        <w:rPr>
          <w:rFonts w:ascii="Bookman Old Style" w:hAnsi="Bookman Old Style"/>
        </w:rPr>
      </w:pPr>
      <w:r>
        <w:rPr>
          <w:rFonts w:ascii="Bookman Old Style" w:hAnsi="Bookman Old Style"/>
        </w:rPr>
        <w:t>The three Defendants entered appearance and defences on 13</w:t>
      </w:r>
      <w:r w:rsidRPr="00640A08">
        <w:rPr>
          <w:rFonts w:ascii="Bookman Old Style" w:hAnsi="Bookman Old Style"/>
          <w:vertAlign w:val="superscript"/>
        </w:rPr>
        <w:t>th</w:t>
      </w:r>
      <w:r>
        <w:rPr>
          <w:rFonts w:ascii="Bookman Old Style" w:hAnsi="Bookman Old Style"/>
        </w:rPr>
        <w:t xml:space="preserve"> November</w:t>
      </w:r>
      <w:r w:rsidR="00F86965">
        <w:rPr>
          <w:rFonts w:ascii="Bookman Old Style" w:hAnsi="Bookman Old Style"/>
        </w:rPr>
        <w:t>, 2014. I note that although</w:t>
      </w:r>
      <w:r>
        <w:rPr>
          <w:rFonts w:ascii="Bookman Old Style" w:hAnsi="Bookman Old Style"/>
        </w:rPr>
        <w:t xml:space="preserve"> each Defendant filed a separate defence in this matter, the contents are same, word for word. The gist of their defence is that they admit to be in occupation of farm 4448, located in Chisamba District of the Central Province of Zambia. </w:t>
      </w:r>
    </w:p>
    <w:p w:rsidR="00557EB4" w:rsidRDefault="00640A08" w:rsidP="00557EB4">
      <w:pPr>
        <w:spacing w:after="240" w:line="360" w:lineRule="auto"/>
        <w:ind w:firstLine="720"/>
        <w:jc w:val="both"/>
        <w:rPr>
          <w:rFonts w:ascii="Bookman Old Style" w:hAnsi="Bookman Old Style"/>
        </w:rPr>
      </w:pPr>
      <w:r>
        <w:rPr>
          <w:rFonts w:ascii="Bookman Old Style" w:hAnsi="Bookman Old Style"/>
        </w:rPr>
        <w:t xml:space="preserve">Their contention, however, is that they genuinely believe that they are the </w:t>
      </w:r>
      <w:r w:rsidRPr="00640A08">
        <w:rPr>
          <w:rFonts w:ascii="Bookman Old Style" w:hAnsi="Bookman Old Style"/>
          <w:i/>
        </w:rPr>
        <w:t>bona fide</w:t>
      </w:r>
      <w:r>
        <w:rPr>
          <w:rFonts w:ascii="Bookman Old Style" w:hAnsi="Bookman Old Style"/>
        </w:rPr>
        <w:t xml:space="preserve"> and legal owners of farm 4448</w:t>
      </w:r>
      <w:r w:rsidR="00557EB4">
        <w:rPr>
          <w:rFonts w:ascii="Bookman Old Style" w:hAnsi="Bookman Old Style"/>
        </w:rPr>
        <w:t>. They assert that said farm</w:t>
      </w:r>
      <w:r w:rsidR="00F86965">
        <w:rPr>
          <w:rFonts w:ascii="Bookman Old Style" w:hAnsi="Bookman Old Style"/>
        </w:rPr>
        <w:t xml:space="preserve"> </w:t>
      </w:r>
      <w:r w:rsidR="00557EB4">
        <w:rPr>
          <w:rFonts w:ascii="Bookman Old Style" w:hAnsi="Bookman Old Style"/>
        </w:rPr>
        <w:t xml:space="preserve">was </w:t>
      </w:r>
      <w:r>
        <w:rPr>
          <w:rFonts w:ascii="Bookman Old Style" w:hAnsi="Bookman Old Style"/>
        </w:rPr>
        <w:t xml:space="preserve">granted to </w:t>
      </w:r>
      <w:r w:rsidR="00557EB4">
        <w:rPr>
          <w:rFonts w:ascii="Bookman Old Style" w:hAnsi="Bookman Old Style"/>
        </w:rPr>
        <w:t xml:space="preserve">them </w:t>
      </w:r>
      <w:r>
        <w:rPr>
          <w:rFonts w:ascii="Bookman Old Style" w:hAnsi="Bookman Old Style"/>
        </w:rPr>
        <w:t>by</w:t>
      </w:r>
      <w:r w:rsidR="00F86965">
        <w:rPr>
          <w:rFonts w:ascii="Bookman Old Style" w:hAnsi="Bookman Old Style"/>
        </w:rPr>
        <w:t xml:space="preserve"> </w:t>
      </w:r>
      <w:r>
        <w:rPr>
          <w:rFonts w:ascii="Bookman Old Style" w:hAnsi="Bookman Old Style"/>
        </w:rPr>
        <w:t>the</w:t>
      </w:r>
      <w:r w:rsidR="00557EB4">
        <w:rPr>
          <w:rFonts w:ascii="Bookman Old Style" w:hAnsi="Bookman Old Style"/>
        </w:rPr>
        <w:t xml:space="preserve"> Ministry of A</w:t>
      </w:r>
      <w:r>
        <w:rPr>
          <w:rFonts w:ascii="Bookman Old Style" w:hAnsi="Bookman Old Style"/>
        </w:rPr>
        <w:t>griculture</w:t>
      </w:r>
      <w:r w:rsidR="00F86965">
        <w:rPr>
          <w:rFonts w:ascii="Bookman Old Style" w:hAnsi="Bookman Old Style"/>
        </w:rPr>
        <w:t xml:space="preserve"> </w:t>
      </w:r>
      <w:r w:rsidR="00557EB4" w:rsidRPr="00557EB4">
        <w:rPr>
          <w:rFonts w:ascii="Bookman Old Style" w:hAnsi="Bookman Old Style"/>
        </w:rPr>
        <w:t>through the co</w:t>
      </w:r>
      <w:r w:rsidR="00557EB4">
        <w:rPr>
          <w:rFonts w:ascii="Bookman Old Style" w:hAnsi="Bookman Old Style"/>
        </w:rPr>
        <w:t>operative union called M</w:t>
      </w:r>
      <w:r w:rsidR="00557EB4" w:rsidRPr="00557EB4">
        <w:rPr>
          <w:rFonts w:ascii="Bookman Old Style" w:hAnsi="Bookman Old Style"/>
        </w:rPr>
        <w:t>upamapamo Virginia Tobacco</w:t>
      </w:r>
      <w:r w:rsidR="00557EB4">
        <w:rPr>
          <w:rFonts w:ascii="Bookman Old Style" w:hAnsi="Bookman Old Style"/>
        </w:rPr>
        <w:t xml:space="preserve"> Co</w:t>
      </w:r>
      <w:r w:rsidR="00C05BE2">
        <w:rPr>
          <w:rFonts w:ascii="Bookman Old Style" w:hAnsi="Bookman Old Style"/>
        </w:rPr>
        <w:t>operative S</w:t>
      </w:r>
      <w:r w:rsidR="00557EB4" w:rsidRPr="00557EB4">
        <w:rPr>
          <w:rFonts w:ascii="Bookman Old Style" w:hAnsi="Bookman Old Style"/>
        </w:rPr>
        <w:t>ociety to which the</w:t>
      </w:r>
      <w:r w:rsidR="00557EB4">
        <w:rPr>
          <w:rFonts w:ascii="Bookman Old Style" w:hAnsi="Bookman Old Style"/>
        </w:rPr>
        <w:t>y belong</w:t>
      </w:r>
      <w:r>
        <w:rPr>
          <w:rFonts w:ascii="Bookman Old Style" w:hAnsi="Bookman Old Style"/>
        </w:rPr>
        <w:t>.</w:t>
      </w:r>
      <w:r w:rsidR="00557EB4">
        <w:rPr>
          <w:rFonts w:ascii="Bookman Old Style" w:hAnsi="Bookman Old Style"/>
        </w:rPr>
        <w:t xml:space="preserve"> Therefore, they deny both the allegation that they are squatters and that they are illegally undertaking the activities I have mentioned earlier. In short, the Defendants claim that they are the rightful owners of farm 4448 Chisamba.</w:t>
      </w:r>
    </w:p>
    <w:p w:rsidR="00862298" w:rsidRDefault="00E064BB" w:rsidP="00557EB4">
      <w:pPr>
        <w:spacing w:after="240" w:line="360" w:lineRule="auto"/>
        <w:ind w:firstLine="720"/>
        <w:jc w:val="both"/>
        <w:rPr>
          <w:rFonts w:ascii="Bookman Old Style" w:hAnsi="Bookman Old Style"/>
        </w:rPr>
      </w:pPr>
      <w:r>
        <w:rPr>
          <w:rFonts w:ascii="Bookman Old Style" w:hAnsi="Bookman Old Style"/>
        </w:rPr>
        <w:t>On 5</w:t>
      </w:r>
      <w:r w:rsidRPr="00E064BB">
        <w:rPr>
          <w:rFonts w:ascii="Bookman Old Style" w:hAnsi="Bookman Old Style"/>
          <w:vertAlign w:val="superscript"/>
        </w:rPr>
        <w:t>th</w:t>
      </w:r>
      <w:r>
        <w:rPr>
          <w:rFonts w:ascii="Bookman Old Style" w:hAnsi="Bookman Old Style"/>
        </w:rPr>
        <w:t xml:space="preserve"> May, 20</w:t>
      </w:r>
      <w:r w:rsidR="00F86965">
        <w:rPr>
          <w:rFonts w:ascii="Bookman Old Style" w:hAnsi="Bookman Old Style"/>
        </w:rPr>
        <w:t>1</w:t>
      </w:r>
      <w:r>
        <w:rPr>
          <w:rFonts w:ascii="Bookman Old Style" w:hAnsi="Bookman Old Style"/>
        </w:rPr>
        <w:t>5, this matter came up for trial before me and both parties were present.The Plaintiff</w:t>
      </w:r>
      <w:r w:rsidR="00574EFC">
        <w:rPr>
          <w:rFonts w:ascii="Bookman Old Style" w:hAnsi="Bookman Old Style"/>
        </w:rPr>
        <w:t>, who is 74 years old,</w:t>
      </w:r>
      <w:r>
        <w:rPr>
          <w:rFonts w:ascii="Bookman Old Style" w:hAnsi="Bookman Old Style"/>
        </w:rPr>
        <w:t xml:space="preserve"> gave sworn evidence and did not call any other witness. </w:t>
      </w:r>
      <w:r w:rsidR="00184287">
        <w:rPr>
          <w:rFonts w:ascii="Bookman Old Style" w:hAnsi="Bookman Old Style"/>
        </w:rPr>
        <w:t>He is the statutory lessee of farm 4448</w:t>
      </w:r>
      <w:r w:rsidR="006E7A09">
        <w:rPr>
          <w:rFonts w:ascii="Bookman Old Style" w:hAnsi="Bookman Old Style"/>
        </w:rPr>
        <w:t xml:space="preserve"> as per Certificate of Title No. 203285 at page 7 of the Plaintiff’s bundle of documents</w:t>
      </w:r>
      <w:r w:rsidR="00184287">
        <w:rPr>
          <w:rFonts w:ascii="Bookman Old Style" w:hAnsi="Bookman Old Style"/>
        </w:rPr>
        <w:t xml:space="preserve">. </w:t>
      </w:r>
      <w:r w:rsidR="00184287">
        <w:rPr>
          <w:rFonts w:ascii="Bookman Old Style" w:hAnsi="Bookman Old Style"/>
        </w:rPr>
        <w:lastRenderedPageBreak/>
        <w:t>On 24</w:t>
      </w:r>
      <w:r w:rsidR="00184287" w:rsidRPr="00184287">
        <w:rPr>
          <w:rFonts w:ascii="Bookman Old Style" w:hAnsi="Bookman Old Style"/>
          <w:vertAlign w:val="superscript"/>
        </w:rPr>
        <w:t>th</w:t>
      </w:r>
      <w:r w:rsidR="00184287">
        <w:rPr>
          <w:rFonts w:ascii="Bookman Old Style" w:hAnsi="Bookman Old Style"/>
        </w:rPr>
        <w:t xml:space="preserve"> September, 1998, he purchased farm 4448 from Mr. and Mr. Winter Kabwiku as per contract of sale at page 5 of the Plaintiff’s bundle of documents. Th</w:t>
      </w:r>
      <w:r w:rsidR="00F86965">
        <w:rPr>
          <w:rFonts w:ascii="Bookman Old Style" w:hAnsi="Bookman Old Style"/>
        </w:rPr>
        <w:t>e</w:t>
      </w:r>
      <w:r w:rsidR="00184287">
        <w:rPr>
          <w:rFonts w:ascii="Bookman Old Style" w:hAnsi="Bookman Old Style"/>
        </w:rPr>
        <w:t xml:space="preserve"> purchase price was K 35, 000, 000.00 (now K35, 000.00). </w:t>
      </w:r>
    </w:p>
    <w:p w:rsidR="00184287" w:rsidRDefault="00184287" w:rsidP="00557EB4">
      <w:pPr>
        <w:spacing w:after="240" w:line="360" w:lineRule="auto"/>
        <w:ind w:firstLine="720"/>
        <w:jc w:val="both"/>
        <w:rPr>
          <w:rFonts w:ascii="Bookman Old Style" w:hAnsi="Bookman Old Style"/>
        </w:rPr>
      </w:pPr>
      <w:r>
        <w:rPr>
          <w:rFonts w:ascii="Bookman Old Style" w:hAnsi="Bookman Old Style"/>
        </w:rPr>
        <w:t>At the time of the purchase, the said land was held on a 14 year lease by said Mr. and Mrs. Kabwiku as shown at page 3 of the Plaintiff’s bundle of documents. The Plaintiff explained that prior to the land being owned by Mr. and Mrs. Kabwiku, the title holder was Simuwana Musholwa Moono as per deed of tile at page 2 of the Plaintiff’s bundle of documents.</w:t>
      </w:r>
    </w:p>
    <w:p w:rsidR="00557EB4" w:rsidRDefault="00C05BE2" w:rsidP="001E644B">
      <w:pPr>
        <w:spacing w:after="240" w:line="360" w:lineRule="auto"/>
        <w:ind w:firstLine="720"/>
        <w:jc w:val="both"/>
        <w:rPr>
          <w:rFonts w:ascii="Bookman Old Style" w:hAnsi="Bookman Old Style"/>
        </w:rPr>
      </w:pPr>
      <w:r>
        <w:rPr>
          <w:rFonts w:ascii="Bookman Old Style" w:hAnsi="Bookman Old Style"/>
        </w:rPr>
        <w:t xml:space="preserve">For the foregoing, the Plaintiff contends that farm 4448 has never at any time been the property of the </w:t>
      </w:r>
      <w:r w:rsidRPr="00C05BE2">
        <w:rPr>
          <w:rFonts w:ascii="Bookman Old Style" w:hAnsi="Bookman Old Style"/>
        </w:rPr>
        <w:t>Mupamapam</w:t>
      </w:r>
      <w:r>
        <w:rPr>
          <w:rFonts w:ascii="Bookman Old Style" w:hAnsi="Bookman Old Style"/>
        </w:rPr>
        <w:t>o Virginia Tobacco Cooperative S</w:t>
      </w:r>
      <w:r w:rsidRPr="00C05BE2">
        <w:rPr>
          <w:rFonts w:ascii="Bookman Old Style" w:hAnsi="Bookman Old Style"/>
        </w:rPr>
        <w:t>ociety</w:t>
      </w:r>
      <w:r>
        <w:rPr>
          <w:rFonts w:ascii="Bookman Old Style" w:hAnsi="Bookman Old Style"/>
        </w:rPr>
        <w:t xml:space="preserve"> as alleged by the Defendants in their defence. He proceeded to testify actually the farm was, in 1995, subject of Court action brought by Mrs. Kabwiku against the squatters. The Court Order, as per document number 4, reveals that the squatters were ordered to vacate this land. </w:t>
      </w:r>
      <w:r w:rsidR="001E644B">
        <w:rPr>
          <w:rFonts w:ascii="Bookman Old Style" w:hAnsi="Bookman Old Style"/>
        </w:rPr>
        <w:t>According to the plaintiff, all the squatters vacated the said farm except for the father to the 1</w:t>
      </w:r>
      <w:r w:rsidR="001E644B" w:rsidRPr="001E644B">
        <w:rPr>
          <w:rFonts w:ascii="Bookman Old Style" w:hAnsi="Bookman Old Style"/>
          <w:vertAlign w:val="superscript"/>
        </w:rPr>
        <w:t>st</w:t>
      </w:r>
      <w:r w:rsidR="001E644B">
        <w:rPr>
          <w:rFonts w:ascii="Bookman Old Style" w:hAnsi="Bookman Old Style"/>
        </w:rPr>
        <w:t xml:space="preserve"> Defendant, Mr. Washen Maoka, who unfortunately died when the order was about to be enforced.</w:t>
      </w:r>
    </w:p>
    <w:p w:rsidR="001045BD" w:rsidRPr="001045BD" w:rsidRDefault="006E7A09" w:rsidP="006E7A09">
      <w:pPr>
        <w:spacing w:after="240" w:line="360" w:lineRule="auto"/>
        <w:ind w:firstLine="720"/>
        <w:jc w:val="both"/>
        <w:rPr>
          <w:rFonts w:ascii="Bookman Old Style" w:hAnsi="Bookman Old Style"/>
        </w:rPr>
      </w:pPr>
      <w:r>
        <w:rPr>
          <w:rFonts w:ascii="Bookman Old Style" w:hAnsi="Bookman Old Style"/>
        </w:rPr>
        <w:t>The Plaintiff also told me when he gave 15 and 7 hectares of farm 4448 to Mr. Zyambo and Mr. Chimwanya, he commissioned a fresh survey to reflect the changes and a new Survey Diagram was produced by the government surveyor as shown at page 8 of the Plaintiff’s bundle of documents. The beacons indicated on the new Survey Diagram are the ones being removed by the 1</w:t>
      </w:r>
      <w:r w:rsidRPr="006E7A09">
        <w:rPr>
          <w:rFonts w:ascii="Bookman Old Style" w:hAnsi="Bookman Old Style"/>
          <w:vertAlign w:val="superscript"/>
        </w:rPr>
        <w:t>st</w:t>
      </w:r>
      <w:r w:rsidR="00F86965">
        <w:rPr>
          <w:rFonts w:ascii="Bookman Old Style" w:hAnsi="Bookman Old Style"/>
        </w:rPr>
        <w:t xml:space="preserve"> Defendant.</w:t>
      </w:r>
      <w:r>
        <w:rPr>
          <w:rFonts w:ascii="Bookman Old Style" w:hAnsi="Bookman Old Style"/>
        </w:rPr>
        <w:t xml:space="preserve"> </w:t>
      </w:r>
    </w:p>
    <w:p w:rsidR="006D11D9" w:rsidRDefault="00F478B9" w:rsidP="00FD4C86">
      <w:pPr>
        <w:spacing w:after="240" w:line="360" w:lineRule="auto"/>
        <w:ind w:firstLine="720"/>
        <w:jc w:val="both"/>
        <w:rPr>
          <w:rFonts w:ascii="Bookman Old Style" w:hAnsi="Bookman Old Style"/>
        </w:rPr>
      </w:pPr>
      <w:r>
        <w:rPr>
          <w:rFonts w:ascii="Bookman Old Style" w:hAnsi="Bookman Old Style"/>
        </w:rPr>
        <w:t xml:space="preserve">The Plaintiff stressed that instead of violently evicting the three Defendants, he gave </w:t>
      </w:r>
      <w:r w:rsidR="00F86965">
        <w:rPr>
          <w:rFonts w:ascii="Bookman Old Style" w:hAnsi="Bookman Old Style"/>
        </w:rPr>
        <w:t xml:space="preserve">notice </w:t>
      </w:r>
      <w:r>
        <w:rPr>
          <w:rFonts w:ascii="Bookman Old Style" w:hAnsi="Bookman Old Style"/>
        </w:rPr>
        <w:t>as at pages 9, 10 and 11 of his bundle of documents. The Defendants have been defiant although the 2</w:t>
      </w:r>
      <w:r w:rsidRPr="00F478B9">
        <w:rPr>
          <w:rFonts w:ascii="Bookman Old Style" w:hAnsi="Bookman Old Style"/>
          <w:vertAlign w:val="superscript"/>
        </w:rPr>
        <w:t>nd</w:t>
      </w:r>
      <w:r>
        <w:rPr>
          <w:rFonts w:ascii="Bookman Old Style" w:hAnsi="Bookman Old Style"/>
        </w:rPr>
        <w:t xml:space="preserve"> and 3</w:t>
      </w:r>
      <w:r w:rsidRPr="00F478B9">
        <w:rPr>
          <w:rFonts w:ascii="Bookman Old Style" w:hAnsi="Bookman Old Style"/>
          <w:vertAlign w:val="superscript"/>
        </w:rPr>
        <w:t>rd</w:t>
      </w:r>
      <w:r>
        <w:rPr>
          <w:rFonts w:ascii="Bookman Old Style" w:hAnsi="Bookman Old Style"/>
        </w:rPr>
        <w:t xml:space="preserve"> Defendants had responded, as shown by documents at pages 12 and 13 of the Plaintiff’s bundle of documents, to the said notices seeking for more time.</w:t>
      </w:r>
      <w:r w:rsidR="006D11D9">
        <w:rPr>
          <w:rFonts w:ascii="Bookman Old Style" w:hAnsi="Bookman Old Style"/>
        </w:rPr>
        <w:t xml:space="preserve"> </w:t>
      </w:r>
      <w:r w:rsidR="006D11D9">
        <w:rPr>
          <w:rFonts w:ascii="Bookman Old Style" w:hAnsi="Bookman Old Style"/>
        </w:rPr>
        <w:lastRenderedPageBreak/>
        <w:t>According to the Plaintiff, despite allowing the Defendants the time they had requested, they now have refused and are not prepared to vacate the farm in question.</w:t>
      </w:r>
      <w:r w:rsidR="00FD4C86">
        <w:rPr>
          <w:rFonts w:ascii="Bookman Old Style" w:hAnsi="Bookman Old Style"/>
        </w:rPr>
        <w:t xml:space="preserve">  </w:t>
      </w:r>
      <w:r w:rsidR="006D11D9">
        <w:rPr>
          <w:rFonts w:ascii="Bookman Old Style" w:hAnsi="Bookman Old Style"/>
        </w:rPr>
        <w:t>Faced with these difficulties, the Plaintiff commenced this action claiming as I have outlined earlier in this judgment.</w:t>
      </w:r>
      <w:r w:rsidR="00D05BB3">
        <w:rPr>
          <w:rFonts w:ascii="Bookman Old Style" w:hAnsi="Bookman Old Style"/>
        </w:rPr>
        <w:t xml:space="preserve"> He prayed accordingly.</w:t>
      </w:r>
    </w:p>
    <w:p w:rsidR="00D05BB3" w:rsidRDefault="00D05BB3" w:rsidP="00F478B9">
      <w:pPr>
        <w:spacing w:after="240" w:line="360" w:lineRule="auto"/>
        <w:ind w:firstLine="720"/>
        <w:jc w:val="both"/>
        <w:rPr>
          <w:rFonts w:ascii="Bookman Old Style" w:hAnsi="Bookman Old Style"/>
        </w:rPr>
      </w:pPr>
      <w:r>
        <w:rPr>
          <w:rFonts w:ascii="Bookman Old Style" w:hAnsi="Bookman Old Style"/>
        </w:rPr>
        <w:t>When cross-examined by the 1</w:t>
      </w:r>
      <w:r w:rsidRPr="00D05BB3">
        <w:rPr>
          <w:rFonts w:ascii="Bookman Old Style" w:hAnsi="Bookman Old Style"/>
          <w:vertAlign w:val="superscript"/>
        </w:rPr>
        <w:t>st</w:t>
      </w:r>
      <w:r>
        <w:rPr>
          <w:rFonts w:ascii="Bookman Old Style" w:hAnsi="Bookman Old Style"/>
        </w:rPr>
        <w:t xml:space="preserve"> Defendant, he confirmed much of his testimony. He informe</w:t>
      </w:r>
      <w:r w:rsidR="00FD4C86">
        <w:rPr>
          <w:rFonts w:ascii="Bookman Old Style" w:hAnsi="Bookman Old Style"/>
        </w:rPr>
        <w:t>d me that because of the change</w:t>
      </w:r>
      <w:r>
        <w:rPr>
          <w:rFonts w:ascii="Bookman Old Style" w:hAnsi="Bookman Old Style"/>
        </w:rPr>
        <w:t xml:space="preserve"> in the lease system, the 14 year held by Mr. and Mrs. Kabwiku could not be conveyed to him until a survey was undertaken to produce the Survey Diagrams required for issuance of a 99 year title. Hence, the reason why the conveyance was delayed and only done after 1998 when he purchased the said farm land.</w:t>
      </w:r>
    </w:p>
    <w:p w:rsidR="00D05BB3" w:rsidRDefault="00D05BB3" w:rsidP="00F478B9">
      <w:pPr>
        <w:spacing w:after="240" w:line="360" w:lineRule="auto"/>
        <w:ind w:firstLine="720"/>
        <w:jc w:val="both"/>
        <w:rPr>
          <w:rFonts w:ascii="Bookman Old Style" w:hAnsi="Bookman Old Style"/>
        </w:rPr>
      </w:pPr>
      <w:r>
        <w:rPr>
          <w:rFonts w:ascii="Bookman Old Style" w:hAnsi="Bookman Old Style"/>
        </w:rPr>
        <w:t>The Plaintiff also admitted that the 14 year lease in the names of Mr. and Mrs. Kabwiku expired in 2008 and he obtained his 99 year lease in 201</w:t>
      </w:r>
      <w:r w:rsidR="00553831">
        <w:rPr>
          <w:rFonts w:ascii="Bookman Old Style" w:hAnsi="Bookman Old Style"/>
        </w:rPr>
        <w:t>3</w:t>
      </w:r>
      <w:r>
        <w:rPr>
          <w:rFonts w:ascii="Bookman Old Style" w:hAnsi="Bookman Old Style"/>
        </w:rPr>
        <w:t>. He explained that the Certificate of Tittle is not issued until a Survey Diagram is produced and submitted. He also explained, and correctly so, that the</w:t>
      </w:r>
      <w:r w:rsidR="00263B2E">
        <w:rPr>
          <w:rFonts w:ascii="Bookman Old Style" w:hAnsi="Bookman Old Style"/>
        </w:rPr>
        <w:t xml:space="preserve"> disparity in hectares</w:t>
      </w:r>
      <w:r>
        <w:rPr>
          <w:rFonts w:ascii="Bookman Old Style" w:hAnsi="Bookman Old Style"/>
        </w:rPr>
        <w:t xml:space="preserve"> shown in the 99 year title (233.8487 Ha) and in the 14 year lease (230.0000 Ha) </w:t>
      </w:r>
      <w:r w:rsidR="00263B2E">
        <w:rPr>
          <w:rFonts w:ascii="Bookman Old Style" w:hAnsi="Bookman Old Style"/>
        </w:rPr>
        <w:t xml:space="preserve">is due to the fact </w:t>
      </w:r>
      <w:r w:rsidR="00FD4C86">
        <w:rPr>
          <w:rFonts w:ascii="Bookman Old Style" w:hAnsi="Bookman Old Style"/>
        </w:rPr>
        <w:t>that the 14 year lease is issued</w:t>
      </w:r>
      <w:r w:rsidR="00263B2E">
        <w:rPr>
          <w:rFonts w:ascii="Bookman Old Style" w:hAnsi="Bookman Old Style"/>
        </w:rPr>
        <w:t xml:space="preserve"> based on a sketch plan and not a Survey Diagram. The measurements on the sketch plan are merely estimates while the Survey Diagram carries exact dimensions of the farm perimeter boundary.</w:t>
      </w:r>
    </w:p>
    <w:p w:rsidR="00263B2E" w:rsidRDefault="00263B2E" w:rsidP="00F478B9">
      <w:pPr>
        <w:spacing w:after="240" w:line="360" w:lineRule="auto"/>
        <w:ind w:firstLine="720"/>
        <w:jc w:val="both"/>
        <w:rPr>
          <w:rFonts w:ascii="Bookman Old Style" w:hAnsi="Bookman Old Style"/>
        </w:rPr>
      </w:pPr>
      <w:r>
        <w:rPr>
          <w:rFonts w:ascii="Bookman Old Style" w:hAnsi="Bookman Old Style"/>
        </w:rPr>
        <w:t>In responding to question</w:t>
      </w:r>
      <w:r w:rsidR="00F86965">
        <w:rPr>
          <w:rFonts w:ascii="Bookman Old Style" w:hAnsi="Bookman Old Style"/>
        </w:rPr>
        <w:t>s</w:t>
      </w:r>
      <w:r>
        <w:rPr>
          <w:rFonts w:ascii="Bookman Old Style" w:hAnsi="Bookman Old Style"/>
        </w:rPr>
        <w:t xml:space="preserve"> from the 2</w:t>
      </w:r>
      <w:r w:rsidRPr="00263B2E">
        <w:rPr>
          <w:rFonts w:ascii="Bookman Old Style" w:hAnsi="Bookman Old Style"/>
          <w:vertAlign w:val="superscript"/>
        </w:rPr>
        <w:t>nd</w:t>
      </w:r>
      <w:r w:rsidR="006003A7">
        <w:rPr>
          <w:rFonts w:ascii="Bookman Old Style" w:hAnsi="Bookman Old Style"/>
        </w:rPr>
        <w:t xml:space="preserve"> and 3</w:t>
      </w:r>
      <w:r w:rsidR="006003A7" w:rsidRPr="006003A7">
        <w:rPr>
          <w:rFonts w:ascii="Bookman Old Style" w:hAnsi="Bookman Old Style"/>
          <w:vertAlign w:val="superscript"/>
        </w:rPr>
        <w:t>rd</w:t>
      </w:r>
      <w:r w:rsidR="006003A7">
        <w:rPr>
          <w:rFonts w:ascii="Bookman Old Style" w:hAnsi="Bookman Old Style"/>
        </w:rPr>
        <w:t xml:space="preserve"> Defendants</w:t>
      </w:r>
      <w:r>
        <w:rPr>
          <w:rFonts w:ascii="Bookman Old Style" w:hAnsi="Bookman Old Style"/>
        </w:rPr>
        <w:t>, the Plaintiff stated that</w:t>
      </w:r>
      <w:r w:rsidR="006003A7">
        <w:rPr>
          <w:rFonts w:ascii="Bookman Old Style" w:hAnsi="Bookman Old Style"/>
        </w:rPr>
        <w:t xml:space="preserve"> when he bought farm 4448, the 14 year title was valid. He also indicated that he undertook some farming activities of this farm prior to the disruptions by the squatters. He denied any knowledge of the</w:t>
      </w:r>
      <w:r w:rsidR="00F86965">
        <w:rPr>
          <w:rFonts w:ascii="Bookman Old Style" w:hAnsi="Bookman Old Style"/>
        </w:rPr>
        <w:t xml:space="preserve"> </w:t>
      </w:r>
      <w:proofErr w:type="spellStart"/>
      <w:r w:rsidR="006003A7" w:rsidRPr="006003A7">
        <w:rPr>
          <w:rFonts w:ascii="Bookman Old Style" w:hAnsi="Bookman Old Style"/>
        </w:rPr>
        <w:t>Mupamapamo</w:t>
      </w:r>
      <w:proofErr w:type="spellEnd"/>
      <w:r w:rsidR="006003A7" w:rsidRPr="006003A7">
        <w:rPr>
          <w:rFonts w:ascii="Bookman Old Style" w:hAnsi="Bookman Old Style"/>
        </w:rPr>
        <w:t xml:space="preserve"> Virginia Tobacc</w:t>
      </w:r>
      <w:r w:rsidR="001D5CD6">
        <w:rPr>
          <w:rFonts w:ascii="Bookman Old Style" w:hAnsi="Bookman Old Style"/>
        </w:rPr>
        <w:t>o Cooperative S</w:t>
      </w:r>
      <w:r w:rsidR="006003A7" w:rsidRPr="006003A7">
        <w:rPr>
          <w:rFonts w:ascii="Bookman Old Style" w:hAnsi="Bookman Old Style"/>
        </w:rPr>
        <w:t>ociety</w:t>
      </w:r>
      <w:r w:rsidR="006003A7">
        <w:rPr>
          <w:rFonts w:ascii="Bookman Old Style" w:hAnsi="Bookman Old Style"/>
        </w:rPr>
        <w:t>.</w:t>
      </w:r>
    </w:p>
    <w:p w:rsidR="006003A7" w:rsidRDefault="00545EE5" w:rsidP="00F478B9">
      <w:pPr>
        <w:spacing w:after="240" w:line="360" w:lineRule="auto"/>
        <w:ind w:firstLine="720"/>
        <w:jc w:val="both"/>
        <w:rPr>
          <w:rFonts w:ascii="Bookman Old Style" w:hAnsi="Bookman Old Style"/>
        </w:rPr>
      </w:pPr>
      <w:r>
        <w:rPr>
          <w:rFonts w:ascii="Bookman Old Style" w:hAnsi="Bookman Old Style"/>
        </w:rPr>
        <w:t>All the three Defendants gave evidence on oath. DW1 was John Maoka, the 1</w:t>
      </w:r>
      <w:r w:rsidRPr="00545EE5">
        <w:rPr>
          <w:rFonts w:ascii="Bookman Old Style" w:hAnsi="Bookman Old Style"/>
          <w:vertAlign w:val="superscript"/>
        </w:rPr>
        <w:t>st</w:t>
      </w:r>
      <w:r>
        <w:rPr>
          <w:rFonts w:ascii="Bookman Old Style" w:hAnsi="Bookman Old Style"/>
        </w:rPr>
        <w:t xml:space="preserve"> Defendant. </w:t>
      </w:r>
      <w:r w:rsidR="00574EFC">
        <w:rPr>
          <w:rFonts w:ascii="Bookman Old Style" w:hAnsi="Bookman Old Style"/>
        </w:rPr>
        <w:t xml:space="preserve">He is 56 years old. </w:t>
      </w:r>
      <w:r>
        <w:rPr>
          <w:rFonts w:ascii="Bookman Old Style" w:hAnsi="Bookman Old Style"/>
        </w:rPr>
        <w:t xml:space="preserve">He stated that his late father, Mr. Washen Maoka was given the land on which he now resides by the Department of Agriculture and Cooperatives in </w:t>
      </w:r>
      <w:r w:rsidR="00F86965">
        <w:rPr>
          <w:rFonts w:ascii="Bookman Old Style" w:hAnsi="Bookman Old Style"/>
        </w:rPr>
        <w:t xml:space="preserve">the </w:t>
      </w:r>
      <w:r>
        <w:rPr>
          <w:rFonts w:ascii="Bookman Old Style" w:hAnsi="Bookman Old Style"/>
        </w:rPr>
        <w:t xml:space="preserve">1970s. The land was virgin and his </w:t>
      </w:r>
      <w:r>
        <w:rPr>
          <w:rFonts w:ascii="Bookman Old Style" w:hAnsi="Bookman Old Style"/>
        </w:rPr>
        <w:lastRenderedPageBreak/>
        <w:t xml:space="preserve">father embarked on farming activities and building on it of some structures. When his </w:t>
      </w:r>
      <w:r w:rsidR="00F86965">
        <w:rPr>
          <w:rFonts w:ascii="Bookman Old Style" w:hAnsi="Bookman Old Style"/>
        </w:rPr>
        <w:t>father died, he was buried</w:t>
      </w:r>
      <w:r>
        <w:rPr>
          <w:rFonts w:ascii="Bookman Old Style" w:hAnsi="Bookman Old Style"/>
        </w:rPr>
        <w:t xml:space="preserve"> on the same land.</w:t>
      </w:r>
    </w:p>
    <w:p w:rsidR="00545EE5" w:rsidRDefault="00545EE5" w:rsidP="00F478B9">
      <w:pPr>
        <w:spacing w:after="240" w:line="360" w:lineRule="auto"/>
        <w:ind w:firstLine="720"/>
        <w:jc w:val="both"/>
        <w:rPr>
          <w:rFonts w:ascii="Bookman Old Style" w:hAnsi="Bookman Old Style"/>
        </w:rPr>
      </w:pPr>
      <w:r>
        <w:rPr>
          <w:rFonts w:ascii="Bookman Old Style" w:hAnsi="Bookman Old Style"/>
        </w:rPr>
        <w:t xml:space="preserve">DW1 stated that he never heard of the Plaintiff owning the said farm until in the year 2012. When he made enquires at Chibombo District Council and at Ministry of </w:t>
      </w:r>
      <w:r w:rsidR="00B706D2">
        <w:rPr>
          <w:rFonts w:ascii="Bookman Old Style" w:hAnsi="Bookman Old Style"/>
        </w:rPr>
        <w:t>Agriculture</w:t>
      </w:r>
      <w:r>
        <w:rPr>
          <w:rFonts w:ascii="Bookman Old Style" w:hAnsi="Bookman Old Style"/>
        </w:rPr>
        <w:t xml:space="preserve"> in Kabwe, Central Province, he established that the farm in question belong</w:t>
      </w:r>
      <w:r w:rsidR="00B706D2">
        <w:rPr>
          <w:rFonts w:ascii="Bookman Old Style" w:hAnsi="Bookman Old Style"/>
        </w:rPr>
        <w:t>s to Ministry of Agriculture and it was given to cooperative members.</w:t>
      </w:r>
    </w:p>
    <w:p w:rsidR="00B706D2" w:rsidRDefault="00F86965" w:rsidP="00F478B9">
      <w:pPr>
        <w:spacing w:after="240" w:line="360" w:lineRule="auto"/>
        <w:ind w:firstLine="720"/>
        <w:jc w:val="both"/>
        <w:rPr>
          <w:rFonts w:ascii="Bookman Old Style" w:hAnsi="Bookman Old Style"/>
        </w:rPr>
      </w:pPr>
      <w:r>
        <w:rPr>
          <w:rFonts w:ascii="Bookman Old Style" w:hAnsi="Bookman Old Style"/>
        </w:rPr>
        <w:t>When cross-examined by</w:t>
      </w:r>
      <w:r w:rsidR="00B706D2">
        <w:rPr>
          <w:rFonts w:ascii="Bookman Old Style" w:hAnsi="Bookman Old Style"/>
        </w:rPr>
        <w:t xml:space="preserve"> Mr. Mundia SC, the Plaintiff, DW1 was not aware that Mrs. Kabwiku had commenced an action against squatters including his late father. The names of his father appear as 5</w:t>
      </w:r>
      <w:r w:rsidR="00B706D2" w:rsidRPr="00B706D2">
        <w:rPr>
          <w:rFonts w:ascii="Bookman Old Style" w:hAnsi="Bookman Old Style"/>
          <w:vertAlign w:val="superscript"/>
        </w:rPr>
        <w:t>th</w:t>
      </w:r>
      <w:r w:rsidR="00B706D2">
        <w:rPr>
          <w:rFonts w:ascii="Bookman Old Style" w:hAnsi="Bookman Old Style"/>
        </w:rPr>
        <w:t xml:space="preserve"> Defendant at page 4 of the Plaintiff’s bundle of documents. He admitted that his father did not vacate the farm but insisted that the land belongs to </w:t>
      </w:r>
      <w:r w:rsidR="00B706D2" w:rsidRPr="00B706D2">
        <w:rPr>
          <w:rFonts w:ascii="Bookman Old Style" w:hAnsi="Bookman Old Style"/>
        </w:rPr>
        <w:t>Mupamapamo Virginia Tobacco Cooperative society</w:t>
      </w:r>
      <w:r w:rsidR="00B706D2">
        <w:rPr>
          <w:rFonts w:ascii="Bookman Old Style" w:hAnsi="Bookman Old Style"/>
        </w:rPr>
        <w:t>.</w:t>
      </w:r>
    </w:p>
    <w:p w:rsidR="00B706D2" w:rsidRDefault="00B706D2" w:rsidP="00F478B9">
      <w:pPr>
        <w:spacing w:after="240" w:line="360" w:lineRule="auto"/>
        <w:ind w:firstLine="720"/>
        <w:jc w:val="both"/>
        <w:rPr>
          <w:rFonts w:ascii="Bookman Old Style" w:hAnsi="Bookman Old Style"/>
        </w:rPr>
      </w:pPr>
      <w:r>
        <w:rPr>
          <w:rFonts w:ascii="Bookman Old Style" w:hAnsi="Bookman Old Style"/>
        </w:rPr>
        <w:t>According to DW1, his claim to this land is based on the information that his late father was given a subdivision of this farm. However, he did not indicate the extent of the subdivision in his defence.</w:t>
      </w:r>
    </w:p>
    <w:p w:rsidR="00B706D2" w:rsidRDefault="00B706D2" w:rsidP="00F478B9">
      <w:pPr>
        <w:spacing w:after="240" w:line="360" w:lineRule="auto"/>
        <w:ind w:firstLine="720"/>
        <w:jc w:val="both"/>
        <w:rPr>
          <w:rFonts w:ascii="Bookman Old Style" w:hAnsi="Bookman Old Style"/>
        </w:rPr>
      </w:pPr>
      <w:r>
        <w:rPr>
          <w:rFonts w:ascii="Bookman Old Style" w:hAnsi="Bookman Old Style"/>
        </w:rPr>
        <w:t>He also admitted that farm 4448 did belong to Mr. and Mrs. Kabwiku according to information at Ministry of Lands.</w:t>
      </w:r>
      <w:r w:rsidR="00574EFC">
        <w:rPr>
          <w:rFonts w:ascii="Bookman Old Style" w:hAnsi="Bookman Old Style"/>
        </w:rPr>
        <w:t xml:space="preserve"> Hence, they had the right to sell the land to anyone they pleased. He finally informed me that he does not hold any certificate of title to the land in issue.</w:t>
      </w:r>
    </w:p>
    <w:p w:rsidR="00545EE5" w:rsidRDefault="00574EFC" w:rsidP="00F478B9">
      <w:pPr>
        <w:spacing w:after="240" w:line="360" w:lineRule="auto"/>
        <w:ind w:firstLine="720"/>
        <w:jc w:val="both"/>
        <w:rPr>
          <w:rFonts w:ascii="Bookman Old Style" w:hAnsi="Bookman Old Style"/>
        </w:rPr>
      </w:pPr>
      <w:r>
        <w:rPr>
          <w:rFonts w:ascii="Bookman Old Style" w:hAnsi="Bookman Old Style"/>
        </w:rPr>
        <w:t>DW2 was the 2</w:t>
      </w:r>
      <w:r w:rsidRPr="00574EFC">
        <w:rPr>
          <w:rFonts w:ascii="Bookman Old Style" w:hAnsi="Bookman Old Style"/>
          <w:vertAlign w:val="superscript"/>
        </w:rPr>
        <w:t>nd</w:t>
      </w:r>
      <w:r>
        <w:rPr>
          <w:rFonts w:ascii="Bookman Old Style" w:hAnsi="Bookman Old Style"/>
        </w:rPr>
        <w:t xml:space="preserve"> Defendant, Amon Phiri. He is 71 years old. According to DW2, he joined a cooperative society in 1970 and was allocated some land. </w:t>
      </w:r>
      <w:r w:rsidR="00BE41AC">
        <w:rPr>
          <w:rFonts w:ascii="Bookman Old Style" w:hAnsi="Bookman Old Style"/>
        </w:rPr>
        <w:t>He wonders why he is called a squatter particu</w:t>
      </w:r>
      <w:r w:rsidR="00FD4C86">
        <w:rPr>
          <w:rFonts w:ascii="Bookman Old Style" w:hAnsi="Bookman Old Style"/>
        </w:rPr>
        <w:t>larly that he was given the land</w:t>
      </w:r>
      <w:r w:rsidR="00BE41AC">
        <w:rPr>
          <w:rFonts w:ascii="Bookman Old Style" w:hAnsi="Bookman Old Style"/>
        </w:rPr>
        <w:t>.</w:t>
      </w:r>
      <w:r w:rsidR="00FD4C86">
        <w:rPr>
          <w:rFonts w:ascii="Bookman Old Style" w:hAnsi="Bookman Old Style"/>
        </w:rPr>
        <w:t xml:space="preserve"> </w:t>
      </w:r>
      <w:r w:rsidR="00BE41AC">
        <w:rPr>
          <w:rFonts w:ascii="Bookman Old Style" w:hAnsi="Bookman Old Style"/>
        </w:rPr>
        <w:t xml:space="preserve"> He is looking after orphans and he does not know where to take them.</w:t>
      </w:r>
    </w:p>
    <w:p w:rsidR="00BE41AC" w:rsidRDefault="00BE41AC" w:rsidP="00F478B9">
      <w:pPr>
        <w:spacing w:after="240" w:line="360" w:lineRule="auto"/>
        <w:ind w:firstLine="720"/>
        <w:jc w:val="both"/>
        <w:rPr>
          <w:rFonts w:ascii="Bookman Old Style" w:hAnsi="Bookman Old Style"/>
        </w:rPr>
      </w:pPr>
      <w:r>
        <w:rPr>
          <w:rFonts w:ascii="Bookman Old Style" w:hAnsi="Bookman Old Style"/>
        </w:rPr>
        <w:t xml:space="preserve">In cross-examination, DW2 confirmed that he is living at farm 4448. He has no certificate of title to this land. He is aware that the land had at one time belonged to General Moono and used to hear of Mr. and Mrs. Kabwiku having </w:t>
      </w:r>
      <w:r>
        <w:rPr>
          <w:rFonts w:ascii="Bookman Old Style" w:hAnsi="Bookman Old Style"/>
        </w:rPr>
        <w:lastRenderedPageBreak/>
        <w:t>owned the farm in issue. He denied receiving a notice to vacate from the Plaintiff.</w:t>
      </w:r>
    </w:p>
    <w:p w:rsidR="003A1C77" w:rsidRDefault="003A1C77" w:rsidP="00F478B9">
      <w:pPr>
        <w:spacing w:after="240" w:line="360" w:lineRule="auto"/>
        <w:ind w:firstLine="720"/>
        <w:jc w:val="both"/>
        <w:rPr>
          <w:rFonts w:ascii="Bookman Old Style" w:hAnsi="Bookman Old Style"/>
        </w:rPr>
      </w:pPr>
      <w:r>
        <w:rPr>
          <w:rFonts w:ascii="Bookman Old Style" w:hAnsi="Bookman Old Style"/>
        </w:rPr>
        <w:t xml:space="preserve">DW3, Shadreck Temeyo is 75 years old. His story is no different from the rest. After retiring in 1970, he decided to join a cooperative at farm 4448. </w:t>
      </w:r>
      <w:r w:rsidR="00FD4C86">
        <w:rPr>
          <w:rFonts w:ascii="Bookman Old Style" w:hAnsi="Bookman Old Style"/>
        </w:rPr>
        <w:t>His complaint</w:t>
      </w:r>
      <w:r w:rsidR="006D45F8">
        <w:rPr>
          <w:rFonts w:ascii="Bookman Old Style" w:hAnsi="Bookman Old Style"/>
        </w:rPr>
        <w:t xml:space="preserve"> </w:t>
      </w:r>
      <w:r w:rsidR="00FD4C86">
        <w:rPr>
          <w:rFonts w:ascii="Bookman Old Style" w:hAnsi="Bookman Old Style"/>
        </w:rPr>
        <w:t>is given his age.</w:t>
      </w:r>
      <w:r w:rsidR="006D45F8">
        <w:rPr>
          <w:rFonts w:ascii="Bookman Old Style" w:hAnsi="Bookman Old Style"/>
        </w:rPr>
        <w:t xml:space="preserve"> He has built houses on the la</w:t>
      </w:r>
      <w:r w:rsidR="00FD4C86">
        <w:rPr>
          <w:rFonts w:ascii="Bookman Old Style" w:hAnsi="Bookman Old Style"/>
        </w:rPr>
        <w:t>n</w:t>
      </w:r>
      <w:r w:rsidR="006D45F8">
        <w:rPr>
          <w:rFonts w:ascii="Bookman Old Style" w:hAnsi="Bookman Old Style"/>
        </w:rPr>
        <w:t>d he resides on costing a lot of money.</w:t>
      </w:r>
    </w:p>
    <w:p w:rsidR="006D45F8" w:rsidRDefault="006D45F8" w:rsidP="00F478B9">
      <w:pPr>
        <w:spacing w:after="240" w:line="360" w:lineRule="auto"/>
        <w:ind w:firstLine="720"/>
        <w:jc w:val="both"/>
        <w:rPr>
          <w:rFonts w:ascii="Bookman Old Style" w:hAnsi="Bookman Old Style"/>
        </w:rPr>
      </w:pPr>
      <w:r>
        <w:rPr>
          <w:rFonts w:ascii="Bookman Old Style" w:hAnsi="Bookman Old Style"/>
        </w:rPr>
        <w:t>In cross examination, DW3 admitted to having no certificate of title as proof of ownership. He is aware that the land did belong to General Moono but his does not know Mr. and Mrs. Kabwiku. He claims to have had a cooperative card but it was eaten by rats; hence he has no any document as regards the land in question. He pleaded with the Court that he is too old and has nowhere to go.</w:t>
      </w:r>
    </w:p>
    <w:p w:rsidR="00FD4C86" w:rsidRDefault="006D45F8" w:rsidP="00FD4C86">
      <w:pPr>
        <w:spacing w:after="240" w:line="360" w:lineRule="auto"/>
        <w:ind w:firstLine="720"/>
        <w:jc w:val="both"/>
        <w:rPr>
          <w:rFonts w:ascii="Bookman Old Style" w:hAnsi="Bookman Old Style"/>
        </w:rPr>
      </w:pPr>
      <w:r>
        <w:rPr>
          <w:rFonts w:ascii="Bookman Old Style" w:hAnsi="Bookman Old Style"/>
        </w:rPr>
        <w:t>At the end of trial, both sides proposed to make written submissions. I ordered that the Plaintiff’s Counsel should filed written submissions after 7 days</w:t>
      </w:r>
      <w:r w:rsidR="00553831">
        <w:rPr>
          <w:rFonts w:ascii="Bookman Old Style" w:hAnsi="Bookman Old Style"/>
        </w:rPr>
        <w:t>. The Defendants were also given 7 days after receipt of the Plaintiff’s submission to file theirs.</w:t>
      </w:r>
      <w:r>
        <w:rPr>
          <w:rFonts w:ascii="Bookman Old Style" w:hAnsi="Bookman Old Style"/>
        </w:rPr>
        <w:t xml:space="preserve"> I then adjourned this matter for judgment.</w:t>
      </w:r>
    </w:p>
    <w:p w:rsidR="00553831" w:rsidRDefault="00F42F4A" w:rsidP="00F478B9">
      <w:pPr>
        <w:spacing w:after="240" w:line="360" w:lineRule="auto"/>
        <w:ind w:firstLine="720"/>
        <w:jc w:val="both"/>
        <w:rPr>
          <w:rFonts w:ascii="Bookman Old Style" w:hAnsi="Bookman Old Style"/>
        </w:rPr>
      </w:pPr>
      <w:r>
        <w:rPr>
          <w:rFonts w:ascii="Bookman Old Style" w:hAnsi="Bookman Old Style"/>
        </w:rPr>
        <w:t xml:space="preserve">The Plaintiff submits that he has </w:t>
      </w:r>
      <w:r w:rsidR="00714B36">
        <w:rPr>
          <w:rFonts w:ascii="Bookman Old Style" w:hAnsi="Bookman Old Style"/>
        </w:rPr>
        <w:t xml:space="preserve">proved </w:t>
      </w:r>
      <w:r>
        <w:rPr>
          <w:rFonts w:ascii="Bookman Old Style" w:hAnsi="Bookman Old Style"/>
        </w:rPr>
        <w:t xml:space="preserve">ownership of the farm in question through </w:t>
      </w:r>
      <w:r w:rsidR="00714B36">
        <w:rPr>
          <w:rFonts w:ascii="Bookman Old Style" w:hAnsi="Bookman Old Style"/>
        </w:rPr>
        <w:t xml:space="preserve">Certificate of Title </w:t>
      </w:r>
      <w:r w:rsidR="009318D5">
        <w:rPr>
          <w:rFonts w:ascii="Bookman Old Style" w:hAnsi="Bookman Old Style"/>
        </w:rPr>
        <w:t xml:space="preserve">No </w:t>
      </w:r>
      <w:r w:rsidR="009318D5" w:rsidRPr="009318D5">
        <w:rPr>
          <w:rFonts w:ascii="Bookman Old Style" w:hAnsi="Bookman Old Style"/>
        </w:rPr>
        <w:t>203285 at page 7 of the Plaintiff’s bundle of documents.</w:t>
      </w:r>
      <w:r w:rsidR="009318D5">
        <w:rPr>
          <w:rFonts w:ascii="Bookman Old Style" w:hAnsi="Bookman Old Style"/>
        </w:rPr>
        <w:t xml:space="preserve"> As </w:t>
      </w:r>
      <w:r w:rsidR="00714B36">
        <w:rPr>
          <w:rFonts w:ascii="Bookman Old Style" w:hAnsi="Bookman Old Style"/>
        </w:rPr>
        <w:t xml:space="preserve">a Title holder, </w:t>
      </w:r>
      <w:r w:rsidR="009318D5">
        <w:rPr>
          <w:rFonts w:ascii="Bookman Old Style" w:hAnsi="Bookman Old Style"/>
        </w:rPr>
        <w:t xml:space="preserve">he submits that he is </w:t>
      </w:r>
      <w:r w:rsidR="00714B36">
        <w:rPr>
          <w:rFonts w:ascii="Bookman Old Style" w:hAnsi="Bookman Old Style"/>
        </w:rPr>
        <w:t xml:space="preserve">prima facie the owner of the Farm and not the Defendants. </w:t>
      </w:r>
      <w:r w:rsidR="009318D5">
        <w:rPr>
          <w:rFonts w:ascii="Bookman Old Style" w:hAnsi="Bookman Old Style"/>
        </w:rPr>
        <w:t xml:space="preserve">To buttress this position, the Plaintiff referred me to two authorities, </w:t>
      </w:r>
      <w:r w:rsidR="00714B36" w:rsidRPr="009318D5">
        <w:rPr>
          <w:rFonts w:ascii="Bookman Old Style" w:hAnsi="Bookman Old Style"/>
          <w:b/>
          <w:i/>
        </w:rPr>
        <w:t>Simbeye Enterprises Limited and Inves</w:t>
      </w:r>
      <w:r w:rsidR="009318D5" w:rsidRPr="009318D5">
        <w:rPr>
          <w:rFonts w:ascii="Bookman Old Style" w:hAnsi="Bookman Old Style"/>
          <w:b/>
          <w:i/>
        </w:rPr>
        <w:t xml:space="preserve">trust Merchant Bank (Z) Limited </w:t>
      </w:r>
      <w:r w:rsidR="00714B36" w:rsidRPr="009318D5">
        <w:rPr>
          <w:rFonts w:ascii="Bookman Old Style" w:hAnsi="Bookman Old Style"/>
          <w:b/>
          <w:i/>
        </w:rPr>
        <w:t>vs</w:t>
      </w:r>
      <w:r w:rsidR="009318D5" w:rsidRPr="009318D5">
        <w:rPr>
          <w:rFonts w:ascii="Bookman Old Style" w:hAnsi="Bookman Old Style"/>
          <w:b/>
          <w:i/>
        </w:rPr>
        <w:t xml:space="preserve">. </w:t>
      </w:r>
      <w:r w:rsidR="00714B36" w:rsidRPr="009318D5">
        <w:rPr>
          <w:rFonts w:ascii="Bookman Old Style" w:hAnsi="Bookman Old Style"/>
          <w:b/>
          <w:i/>
        </w:rPr>
        <w:t xml:space="preserve">lbrahim Yousuf </w:t>
      </w:r>
      <w:r w:rsidR="009318D5" w:rsidRPr="009318D5">
        <w:rPr>
          <w:rFonts w:ascii="Bookman Old Style" w:hAnsi="Bookman Old Style"/>
          <w:b/>
          <w:i/>
        </w:rPr>
        <w:t>S</w:t>
      </w:r>
      <w:r w:rsidR="00714B36" w:rsidRPr="009318D5">
        <w:rPr>
          <w:rFonts w:ascii="Bookman Old Style" w:hAnsi="Bookman Old Style"/>
          <w:b/>
          <w:i/>
        </w:rPr>
        <w:t xml:space="preserve">CZ </w:t>
      </w:r>
      <w:r w:rsidR="009318D5" w:rsidRPr="009318D5">
        <w:rPr>
          <w:rFonts w:ascii="Bookman Old Style" w:hAnsi="Bookman Old Style"/>
          <w:b/>
          <w:i/>
        </w:rPr>
        <w:t>No</w:t>
      </w:r>
      <w:r w:rsidR="00714B36" w:rsidRPr="009318D5">
        <w:rPr>
          <w:rFonts w:ascii="Bookman Old Style" w:hAnsi="Bookman Old Style"/>
          <w:b/>
          <w:i/>
        </w:rPr>
        <w:t>. 36 o</w:t>
      </w:r>
      <w:r w:rsidR="009318D5" w:rsidRPr="009318D5">
        <w:rPr>
          <w:rFonts w:ascii="Bookman Old Style" w:hAnsi="Bookman Old Style"/>
          <w:b/>
          <w:i/>
        </w:rPr>
        <w:t>f</w:t>
      </w:r>
      <w:r w:rsidR="00714B36" w:rsidRPr="009318D5">
        <w:rPr>
          <w:rFonts w:ascii="Bookman Old Style" w:hAnsi="Bookman Old Style"/>
          <w:b/>
          <w:i/>
        </w:rPr>
        <w:t xml:space="preserve"> 2009</w:t>
      </w:r>
      <w:r w:rsidR="00641283" w:rsidRPr="00641283">
        <w:rPr>
          <w:rFonts w:ascii="Bookman Old Style" w:hAnsi="Bookman Old Style"/>
          <w:b/>
          <w:vertAlign w:val="superscript"/>
        </w:rPr>
        <w:t>(1)</w:t>
      </w:r>
      <w:r w:rsidR="009318D5">
        <w:rPr>
          <w:rFonts w:ascii="Bookman Old Style" w:hAnsi="Bookman Old Style"/>
        </w:rPr>
        <w:t xml:space="preserve"> and</w:t>
      </w:r>
      <w:r w:rsidR="00714B36">
        <w:rPr>
          <w:rFonts w:ascii="Bookman Old Style" w:hAnsi="Bookman Old Style"/>
        </w:rPr>
        <w:t xml:space="preserve"> Section 33 of the Lands and Deeds Registry Act Cap 185</w:t>
      </w:r>
      <w:r w:rsidR="009318D5">
        <w:rPr>
          <w:rFonts w:ascii="Bookman Old Style" w:hAnsi="Bookman Old Style"/>
        </w:rPr>
        <w:t>.</w:t>
      </w:r>
    </w:p>
    <w:p w:rsidR="00157993" w:rsidRDefault="009318D5" w:rsidP="00F478B9">
      <w:pPr>
        <w:spacing w:after="240" w:line="360" w:lineRule="auto"/>
        <w:ind w:firstLine="720"/>
        <w:jc w:val="both"/>
        <w:rPr>
          <w:rFonts w:ascii="Bookman Old Style" w:hAnsi="Bookman Old Style"/>
        </w:rPr>
      </w:pPr>
      <w:r>
        <w:rPr>
          <w:rFonts w:ascii="Bookman Old Style" w:hAnsi="Bookman Old Style"/>
        </w:rPr>
        <w:t xml:space="preserve">As regards </w:t>
      </w:r>
      <w:r w:rsidR="00E37EC0">
        <w:rPr>
          <w:rFonts w:ascii="Bookman Old Style" w:hAnsi="Bookman Old Style"/>
        </w:rPr>
        <w:t xml:space="preserve">his </w:t>
      </w:r>
      <w:r>
        <w:rPr>
          <w:rFonts w:ascii="Bookman Old Style" w:hAnsi="Bookman Old Style"/>
        </w:rPr>
        <w:t>prayer for damages</w:t>
      </w:r>
      <w:r w:rsidR="00E37EC0">
        <w:rPr>
          <w:rFonts w:ascii="Bookman Old Style" w:hAnsi="Bookman Old Style"/>
        </w:rPr>
        <w:t xml:space="preserve"> for mental distress, inconvenience and t</w:t>
      </w:r>
      <w:r>
        <w:rPr>
          <w:rFonts w:ascii="Bookman Old Style" w:hAnsi="Bookman Old Style"/>
        </w:rPr>
        <w:t xml:space="preserve">he </w:t>
      </w:r>
      <w:r w:rsidR="00E37EC0">
        <w:rPr>
          <w:rFonts w:ascii="Bookman Old Style" w:hAnsi="Bookman Old Style"/>
        </w:rPr>
        <w:t xml:space="preserve">Plaintiff </w:t>
      </w:r>
      <w:r>
        <w:rPr>
          <w:rFonts w:ascii="Bookman Old Style" w:hAnsi="Bookman Old Style"/>
        </w:rPr>
        <w:t xml:space="preserve">drew my attention to the case of </w:t>
      </w:r>
      <w:proofErr w:type="spellStart"/>
      <w:r w:rsidR="00714B36" w:rsidRPr="00E37EC0">
        <w:rPr>
          <w:rFonts w:ascii="Bookman Old Style" w:hAnsi="Bookman Old Style"/>
          <w:b/>
          <w:i/>
        </w:rPr>
        <w:t>Jarlath</w:t>
      </w:r>
      <w:proofErr w:type="spellEnd"/>
      <w:r w:rsidR="00714B36" w:rsidRPr="00E37EC0">
        <w:rPr>
          <w:rFonts w:ascii="Bookman Old Style" w:hAnsi="Bookman Old Style"/>
          <w:b/>
          <w:i/>
        </w:rPr>
        <w:t xml:space="preserve"> </w:t>
      </w:r>
      <w:proofErr w:type="spellStart"/>
      <w:r w:rsidR="00714B36" w:rsidRPr="00E37EC0">
        <w:rPr>
          <w:rFonts w:ascii="Bookman Old Style" w:hAnsi="Bookman Old Style"/>
          <w:b/>
          <w:i/>
        </w:rPr>
        <w:t>Mutoyangwa</w:t>
      </w:r>
      <w:proofErr w:type="spellEnd"/>
      <w:r w:rsidR="00714B36" w:rsidRPr="00E37EC0">
        <w:rPr>
          <w:rFonts w:ascii="Bookman Old Style" w:hAnsi="Bookman Old Style"/>
          <w:b/>
          <w:i/>
        </w:rPr>
        <w:t xml:space="preserve"> </w:t>
      </w:r>
      <w:proofErr w:type="spellStart"/>
      <w:r w:rsidR="00714B36" w:rsidRPr="00E37EC0">
        <w:rPr>
          <w:rFonts w:ascii="Bookman Old Style" w:hAnsi="Bookman Old Style"/>
          <w:b/>
          <w:i/>
        </w:rPr>
        <w:t>Sinvulavs</w:t>
      </w:r>
      <w:proofErr w:type="spellEnd"/>
      <w:r w:rsidR="00F86965">
        <w:rPr>
          <w:rFonts w:ascii="Bookman Old Style" w:hAnsi="Bookman Old Style"/>
          <w:b/>
          <w:i/>
        </w:rPr>
        <w:t xml:space="preserve"> &amp;</w:t>
      </w:r>
      <w:r w:rsidR="00E37EC0" w:rsidRPr="00E37EC0">
        <w:rPr>
          <w:rFonts w:ascii="Bookman Old Style" w:hAnsi="Bookman Old Style"/>
          <w:b/>
          <w:i/>
        </w:rPr>
        <w:t xml:space="preserve"> Za</w:t>
      </w:r>
      <w:r w:rsidR="00714B36" w:rsidRPr="00E37EC0">
        <w:rPr>
          <w:rFonts w:ascii="Bookman Old Style" w:hAnsi="Bookman Old Style"/>
          <w:b/>
          <w:i/>
        </w:rPr>
        <w:t>mbia National Provident Fund – Appeal No. 65 of 200</w:t>
      </w:r>
      <w:r w:rsidR="00E37EC0" w:rsidRPr="00E37EC0">
        <w:rPr>
          <w:rFonts w:ascii="Bookman Old Style" w:hAnsi="Bookman Old Style"/>
          <w:b/>
          <w:i/>
        </w:rPr>
        <w:t>3</w:t>
      </w:r>
      <w:r w:rsidR="00E37EC0">
        <w:rPr>
          <w:rFonts w:ascii="Bookman Old Style" w:hAnsi="Bookman Old Style"/>
        </w:rPr>
        <w:t>.</w:t>
      </w:r>
      <w:r w:rsidR="00641283">
        <w:rPr>
          <w:rFonts w:ascii="Bookman Old Style" w:hAnsi="Bookman Old Style"/>
          <w:b/>
          <w:vertAlign w:val="superscript"/>
        </w:rPr>
        <w:t>(2)</w:t>
      </w:r>
    </w:p>
    <w:p w:rsidR="00157993" w:rsidRDefault="00157993" w:rsidP="00F478B9">
      <w:pPr>
        <w:spacing w:after="240" w:line="360" w:lineRule="auto"/>
        <w:ind w:firstLine="720"/>
        <w:jc w:val="both"/>
        <w:rPr>
          <w:rFonts w:ascii="Bookman Old Style" w:hAnsi="Bookman Old Style"/>
        </w:rPr>
      </w:pPr>
      <w:r>
        <w:rPr>
          <w:rFonts w:ascii="Bookman Old Style" w:hAnsi="Bookman Old Style"/>
        </w:rPr>
        <w:lastRenderedPageBreak/>
        <w:t>The Plaintiff also submitted that i</w:t>
      </w:r>
      <w:r w:rsidR="00F42F4A">
        <w:rPr>
          <w:rFonts w:ascii="Bookman Old Style" w:hAnsi="Bookman Old Style"/>
        </w:rPr>
        <w:t>ssues of squatters are not new in this Country</w:t>
      </w:r>
      <w:r>
        <w:rPr>
          <w:rFonts w:ascii="Bookman Old Style" w:hAnsi="Bookman Old Style"/>
        </w:rPr>
        <w:t>. In this respect, he referred to the decision in the</w:t>
      </w:r>
      <w:r w:rsidR="00F42F4A">
        <w:rPr>
          <w:rFonts w:ascii="Bookman Old Style" w:hAnsi="Bookman Old Style"/>
        </w:rPr>
        <w:t xml:space="preserve"> case of </w:t>
      </w:r>
      <w:r w:rsidR="00F42F4A" w:rsidRPr="002903DD">
        <w:rPr>
          <w:rFonts w:ascii="Bookman Old Style" w:hAnsi="Bookman Old Style"/>
          <w:b/>
          <w:i/>
        </w:rPr>
        <w:t xml:space="preserve">Raphael </w:t>
      </w:r>
      <w:proofErr w:type="spellStart"/>
      <w:r w:rsidR="00F42F4A" w:rsidRPr="002903DD">
        <w:rPr>
          <w:rFonts w:ascii="Bookman Old Style" w:hAnsi="Bookman Old Style"/>
          <w:b/>
          <w:i/>
        </w:rPr>
        <w:t>Ackim</w:t>
      </w:r>
      <w:proofErr w:type="spellEnd"/>
      <w:r w:rsidR="00F42F4A" w:rsidRPr="002903DD">
        <w:rPr>
          <w:rFonts w:ascii="Bookman Old Style" w:hAnsi="Bookman Old Style"/>
          <w:b/>
          <w:i/>
        </w:rPr>
        <w:t xml:space="preserve"> </w:t>
      </w:r>
      <w:proofErr w:type="spellStart"/>
      <w:r w:rsidR="00F42F4A" w:rsidRPr="002903DD">
        <w:rPr>
          <w:rFonts w:ascii="Bookman Old Style" w:hAnsi="Bookman Old Style"/>
          <w:b/>
          <w:i/>
        </w:rPr>
        <w:t>Namung’andu</w:t>
      </w:r>
      <w:proofErr w:type="spellEnd"/>
      <w:r w:rsidR="00F86965">
        <w:rPr>
          <w:rFonts w:ascii="Bookman Old Style" w:hAnsi="Bookman Old Style"/>
          <w:b/>
          <w:i/>
        </w:rPr>
        <w:t xml:space="preserve"> </w:t>
      </w:r>
      <w:r w:rsidR="00F42F4A" w:rsidRPr="002903DD">
        <w:rPr>
          <w:rFonts w:ascii="Bookman Old Style" w:hAnsi="Bookman Old Style"/>
          <w:b/>
          <w:i/>
        </w:rPr>
        <w:t>vs</w:t>
      </w:r>
      <w:r w:rsidRPr="002903DD">
        <w:rPr>
          <w:rFonts w:ascii="Bookman Old Style" w:hAnsi="Bookman Old Style"/>
          <w:b/>
          <w:i/>
        </w:rPr>
        <w:t xml:space="preserve">. </w:t>
      </w:r>
      <w:r w:rsidR="00F42F4A" w:rsidRPr="002903DD">
        <w:rPr>
          <w:rFonts w:ascii="Bookman Old Style" w:hAnsi="Bookman Old Style"/>
          <w:b/>
          <w:i/>
        </w:rPr>
        <w:t>Lusaka City Council</w:t>
      </w:r>
      <w:r w:rsidRPr="002903DD">
        <w:rPr>
          <w:rFonts w:ascii="Bookman Old Style" w:hAnsi="Bookman Old Style"/>
          <w:b/>
          <w:i/>
        </w:rPr>
        <w:t xml:space="preserve"> [</w:t>
      </w:r>
      <w:r w:rsidR="00F42F4A" w:rsidRPr="002903DD">
        <w:rPr>
          <w:rFonts w:ascii="Bookman Old Style" w:hAnsi="Bookman Old Style"/>
          <w:b/>
          <w:i/>
        </w:rPr>
        <w:t>l978</w:t>
      </w:r>
      <w:r w:rsidRPr="002903DD">
        <w:rPr>
          <w:rFonts w:ascii="Bookman Old Style" w:hAnsi="Bookman Old Style"/>
          <w:b/>
          <w:i/>
        </w:rPr>
        <w:t>]</w:t>
      </w:r>
      <w:r w:rsidR="00C12EDA">
        <w:rPr>
          <w:rFonts w:ascii="Bookman Old Style" w:hAnsi="Bookman Old Style"/>
          <w:b/>
          <w:i/>
        </w:rPr>
        <w:t xml:space="preserve"> ZR</w:t>
      </w:r>
      <w:r w:rsidR="00F42F4A" w:rsidRPr="002903DD">
        <w:rPr>
          <w:rFonts w:ascii="Bookman Old Style" w:hAnsi="Bookman Old Style"/>
          <w:b/>
          <w:i/>
        </w:rPr>
        <w:t xml:space="preserve"> 358</w:t>
      </w:r>
      <w:r w:rsidRPr="002903DD">
        <w:rPr>
          <w:rFonts w:ascii="Bookman Old Style" w:hAnsi="Bookman Old Style"/>
          <w:b/>
          <w:i/>
        </w:rPr>
        <w:t>.</w:t>
      </w:r>
      <w:r w:rsidR="00641283">
        <w:rPr>
          <w:rFonts w:ascii="Bookman Old Style" w:hAnsi="Bookman Old Style"/>
          <w:b/>
          <w:vertAlign w:val="superscript"/>
        </w:rPr>
        <w:t>(3)</w:t>
      </w:r>
      <w:r>
        <w:rPr>
          <w:rFonts w:ascii="Bookman Old Style" w:hAnsi="Bookman Old Style"/>
        </w:rPr>
        <w:t xml:space="preserve">In this case, erstwhile </w:t>
      </w:r>
      <w:r w:rsidR="002903DD">
        <w:rPr>
          <w:rFonts w:ascii="Bookman Old Style" w:hAnsi="Bookman Old Style"/>
        </w:rPr>
        <w:t xml:space="preserve">Commissioner </w:t>
      </w:r>
      <w:r w:rsidR="00F42F4A">
        <w:rPr>
          <w:rFonts w:ascii="Bookman Old Style" w:hAnsi="Bookman Old Style"/>
        </w:rPr>
        <w:t xml:space="preserve">Mathew </w:t>
      </w:r>
      <w:proofErr w:type="spellStart"/>
      <w:r w:rsidR="00F42F4A">
        <w:rPr>
          <w:rFonts w:ascii="Bookman Old Style" w:hAnsi="Bookman Old Style"/>
        </w:rPr>
        <w:t>Ngulube</w:t>
      </w:r>
      <w:proofErr w:type="spellEnd"/>
      <w:r>
        <w:rPr>
          <w:rFonts w:ascii="Bookman Old Style" w:hAnsi="Bookman Old Style"/>
        </w:rPr>
        <w:t>,</w:t>
      </w:r>
      <w:r w:rsidR="00F86965">
        <w:rPr>
          <w:rFonts w:ascii="Bookman Old Style" w:hAnsi="Bookman Old Style"/>
        </w:rPr>
        <w:t xml:space="preserve"> (as he then was) </w:t>
      </w:r>
      <w:r>
        <w:rPr>
          <w:rFonts w:ascii="Bookman Old Style" w:hAnsi="Bookman Old Style"/>
        </w:rPr>
        <w:t xml:space="preserve">stated, </w:t>
      </w:r>
      <w:r w:rsidR="00F42F4A">
        <w:rPr>
          <w:rFonts w:ascii="Bookman Old Style" w:hAnsi="Bookman Old Style"/>
        </w:rPr>
        <w:t xml:space="preserve">regarding the status of </w:t>
      </w:r>
      <w:r w:rsidR="00FD4C86">
        <w:rPr>
          <w:rFonts w:ascii="Bookman Old Style" w:hAnsi="Bookman Old Style"/>
        </w:rPr>
        <w:t>s</w:t>
      </w:r>
      <w:r w:rsidR="00F42F4A">
        <w:rPr>
          <w:rFonts w:ascii="Bookman Old Style" w:hAnsi="Bookman Old Style"/>
        </w:rPr>
        <w:t>quatters in Law</w:t>
      </w:r>
      <w:r>
        <w:rPr>
          <w:rFonts w:ascii="Bookman Old Style" w:hAnsi="Bookman Old Style"/>
        </w:rPr>
        <w:t>, that:</w:t>
      </w:r>
    </w:p>
    <w:p w:rsidR="00157993" w:rsidRPr="002903DD" w:rsidRDefault="00157993" w:rsidP="002903DD">
      <w:pPr>
        <w:spacing w:after="240" w:line="360" w:lineRule="auto"/>
        <w:ind w:left="1440"/>
        <w:jc w:val="both"/>
        <w:rPr>
          <w:rFonts w:ascii="Bookman Old Style" w:hAnsi="Bookman Old Style"/>
          <w:b/>
          <w:i/>
        </w:rPr>
      </w:pPr>
      <w:r w:rsidRPr="002903DD">
        <w:rPr>
          <w:rFonts w:ascii="Bookman Old Style" w:hAnsi="Bookman Old Style"/>
          <w:b/>
          <w:i/>
        </w:rPr>
        <w:t>‘</w:t>
      </w:r>
      <w:r w:rsidR="00F42F4A" w:rsidRPr="002903DD">
        <w:rPr>
          <w:rFonts w:ascii="Bookman Old Style" w:hAnsi="Bookman Old Style"/>
          <w:b/>
          <w:i/>
        </w:rPr>
        <w:t>Squa</w:t>
      </w:r>
      <w:r w:rsidR="00FD4C86">
        <w:rPr>
          <w:rFonts w:ascii="Bookman Old Style" w:hAnsi="Bookman Old Style"/>
          <w:b/>
          <w:i/>
        </w:rPr>
        <w:t xml:space="preserve">tters build at </w:t>
      </w:r>
      <w:r w:rsidRPr="002903DD">
        <w:rPr>
          <w:rFonts w:ascii="Bookman Old Style" w:hAnsi="Bookman Old Style"/>
          <w:b/>
          <w:i/>
        </w:rPr>
        <w:t xml:space="preserve">their </w:t>
      </w:r>
      <w:r w:rsidR="00FD4C86">
        <w:rPr>
          <w:rFonts w:ascii="Bookman Old Style" w:hAnsi="Bookman Old Style"/>
          <w:b/>
          <w:i/>
        </w:rPr>
        <w:t xml:space="preserve">own </w:t>
      </w:r>
      <w:r w:rsidRPr="002903DD">
        <w:rPr>
          <w:rFonts w:ascii="Bookman Old Style" w:hAnsi="Bookman Old Style"/>
          <w:b/>
          <w:i/>
        </w:rPr>
        <w:t>risk and i</w:t>
      </w:r>
      <w:r w:rsidR="00F42F4A" w:rsidRPr="002903DD">
        <w:rPr>
          <w:rFonts w:ascii="Bookman Old Style" w:hAnsi="Bookman Old Style"/>
          <w:b/>
          <w:i/>
        </w:rPr>
        <w:t>f the own</w:t>
      </w:r>
      <w:r w:rsidR="00FD4C86">
        <w:rPr>
          <w:rFonts w:ascii="Bookman Old Style" w:hAnsi="Bookman Old Style"/>
          <w:b/>
          <w:i/>
        </w:rPr>
        <w:t>ers of the land withdra</w:t>
      </w:r>
      <w:r w:rsidRPr="002903DD">
        <w:rPr>
          <w:rFonts w:ascii="Bookman Old Style" w:hAnsi="Bookman Old Style"/>
          <w:b/>
          <w:i/>
        </w:rPr>
        <w:t>w their permission or licence or i</w:t>
      </w:r>
      <w:r w:rsidR="00FD4C86">
        <w:rPr>
          <w:rFonts w:ascii="Bookman Old Style" w:hAnsi="Bookman Old Style"/>
          <w:b/>
          <w:i/>
        </w:rPr>
        <w:t>f they decide</w:t>
      </w:r>
      <w:r w:rsidR="00F42F4A" w:rsidRPr="002903DD">
        <w:rPr>
          <w:rFonts w:ascii="Bookman Old Style" w:hAnsi="Bookman Old Style"/>
          <w:b/>
          <w:i/>
        </w:rPr>
        <w:t xml:space="preserve"> to demolish a structure built in the absence of any permission or other lawful relationship, the Squatters’ losses though very regrettab</w:t>
      </w:r>
      <w:r w:rsidRPr="002903DD">
        <w:rPr>
          <w:rFonts w:ascii="Bookman Old Style" w:hAnsi="Bookman Old Style"/>
          <w:b/>
          <w:i/>
        </w:rPr>
        <w:t>le are not recoverab</w:t>
      </w:r>
      <w:r w:rsidR="00F42F4A" w:rsidRPr="002903DD">
        <w:rPr>
          <w:rFonts w:ascii="Bookman Old Style" w:hAnsi="Bookman Old Style"/>
          <w:b/>
          <w:i/>
        </w:rPr>
        <w:t xml:space="preserve">le in </w:t>
      </w:r>
      <w:r w:rsidRPr="002903DD">
        <w:rPr>
          <w:rFonts w:ascii="Bookman Old Style" w:hAnsi="Bookman Old Style"/>
          <w:b/>
          <w:i/>
        </w:rPr>
        <w:t>a</w:t>
      </w:r>
      <w:r w:rsidR="00F42F4A" w:rsidRPr="002903DD">
        <w:rPr>
          <w:rFonts w:ascii="Bookman Old Style" w:hAnsi="Bookman Old Style"/>
          <w:b/>
          <w:i/>
        </w:rPr>
        <w:t xml:space="preserve"> Court of Law.</w:t>
      </w:r>
      <w:r w:rsidRPr="002903DD">
        <w:rPr>
          <w:rFonts w:ascii="Bookman Old Style" w:hAnsi="Bookman Old Style"/>
          <w:b/>
          <w:i/>
        </w:rPr>
        <w:t>’</w:t>
      </w:r>
    </w:p>
    <w:p w:rsidR="00157993" w:rsidRDefault="00157993" w:rsidP="00157993">
      <w:pPr>
        <w:spacing w:after="240" w:line="360" w:lineRule="auto"/>
        <w:jc w:val="both"/>
        <w:rPr>
          <w:rFonts w:ascii="Bookman Old Style" w:hAnsi="Bookman Old Style"/>
        </w:rPr>
      </w:pPr>
      <w:r>
        <w:rPr>
          <w:rFonts w:ascii="Bookman Old Style" w:hAnsi="Bookman Old Style"/>
        </w:rPr>
        <w:t>Fu</w:t>
      </w:r>
      <w:r w:rsidR="002903DD">
        <w:rPr>
          <w:rFonts w:ascii="Bookman Old Style" w:hAnsi="Bookman Old Style"/>
        </w:rPr>
        <w:t>r</w:t>
      </w:r>
      <w:r>
        <w:rPr>
          <w:rFonts w:ascii="Bookman Old Style" w:hAnsi="Bookman Old Style"/>
        </w:rPr>
        <w:t>ther that:</w:t>
      </w:r>
    </w:p>
    <w:p w:rsidR="002903DD" w:rsidRPr="002903DD" w:rsidRDefault="00157993" w:rsidP="002903DD">
      <w:pPr>
        <w:spacing w:after="240" w:line="360" w:lineRule="auto"/>
        <w:ind w:left="1440"/>
        <w:jc w:val="both"/>
        <w:rPr>
          <w:rFonts w:ascii="Bookman Old Style" w:hAnsi="Bookman Old Style"/>
          <w:b/>
          <w:i/>
        </w:rPr>
      </w:pPr>
      <w:r w:rsidRPr="002903DD">
        <w:rPr>
          <w:rFonts w:ascii="Bookman Old Style" w:hAnsi="Bookman Old Style"/>
          <w:b/>
          <w:i/>
        </w:rPr>
        <w:t>‘</w:t>
      </w:r>
      <w:r w:rsidR="002903DD" w:rsidRPr="002903DD">
        <w:rPr>
          <w:rFonts w:ascii="Bookman Old Style" w:hAnsi="Bookman Old Style"/>
          <w:b/>
          <w:i/>
        </w:rPr>
        <w:t>A squatter is a squatter and the Defendants can demolish unauthorized structures build without their permission’.</w:t>
      </w:r>
    </w:p>
    <w:p w:rsidR="00F42F4A" w:rsidRDefault="002903DD" w:rsidP="00FD4C86">
      <w:pPr>
        <w:spacing w:after="240" w:line="360" w:lineRule="auto"/>
        <w:ind w:firstLine="720"/>
        <w:jc w:val="both"/>
        <w:rPr>
          <w:rFonts w:ascii="Bookman Old Style" w:hAnsi="Bookman Old Style"/>
        </w:rPr>
      </w:pPr>
      <w:r>
        <w:rPr>
          <w:rFonts w:ascii="Bookman Old Style" w:hAnsi="Bookman Old Style"/>
        </w:rPr>
        <w:t xml:space="preserve">On this authority, the Plaintiff submitted that </w:t>
      </w:r>
      <w:r w:rsidR="00F42F4A">
        <w:rPr>
          <w:rFonts w:ascii="Bookman Old Style" w:hAnsi="Bookman Old Style"/>
        </w:rPr>
        <w:t xml:space="preserve">the Defendants are </w:t>
      </w:r>
      <w:r w:rsidR="00FD4C86">
        <w:rPr>
          <w:rFonts w:ascii="Bookman Old Style" w:hAnsi="Bookman Old Style"/>
        </w:rPr>
        <w:t>squatters as they have no title</w:t>
      </w:r>
      <w:r w:rsidR="00F42F4A">
        <w:rPr>
          <w:rFonts w:ascii="Bookman Old Style" w:hAnsi="Bookman Old Style"/>
        </w:rPr>
        <w:t xml:space="preserve"> to that land in support of their claims. Their evidence that they have nowhere to go should not be entertained by this Court.</w:t>
      </w:r>
      <w:r>
        <w:rPr>
          <w:rFonts w:ascii="Bookman Old Style" w:hAnsi="Bookman Old Style"/>
        </w:rPr>
        <w:t xml:space="preserve"> He contends that</w:t>
      </w:r>
      <w:r w:rsidR="00F42F4A">
        <w:rPr>
          <w:rFonts w:ascii="Bookman Old Style" w:hAnsi="Bookman Old Style"/>
        </w:rPr>
        <w:t xml:space="preserve"> the Defendants </w:t>
      </w:r>
      <w:r>
        <w:rPr>
          <w:rFonts w:ascii="Bookman Old Style" w:hAnsi="Bookman Old Style"/>
        </w:rPr>
        <w:t>h</w:t>
      </w:r>
      <w:r w:rsidR="00F42F4A">
        <w:rPr>
          <w:rFonts w:ascii="Bookman Old Style" w:hAnsi="Bookman Old Style"/>
        </w:rPr>
        <w:t>ave no defence to this action whatsoever or at all.</w:t>
      </w:r>
    </w:p>
    <w:p w:rsidR="002903DD" w:rsidRDefault="002903DD" w:rsidP="002903DD">
      <w:pPr>
        <w:spacing w:after="240" w:line="360" w:lineRule="auto"/>
        <w:ind w:firstLine="720"/>
        <w:jc w:val="both"/>
        <w:rPr>
          <w:rFonts w:ascii="Bookman Old Style" w:hAnsi="Bookman Old Style"/>
        </w:rPr>
      </w:pPr>
      <w:r>
        <w:rPr>
          <w:rFonts w:ascii="Bookman Old Style" w:hAnsi="Bookman Old Style"/>
        </w:rPr>
        <w:t xml:space="preserve">The Plaintiff concluded by stating that he has </w:t>
      </w:r>
      <w:r w:rsidR="00F42F4A">
        <w:rPr>
          <w:rFonts w:ascii="Bookman Old Style" w:hAnsi="Bookman Old Style"/>
        </w:rPr>
        <w:t xml:space="preserve">proved </w:t>
      </w:r>
      <w:r>
        <w:rPr>
          <w:rFonts w:ascii="Bookman Old Style" w:hAnsi="Bookman Old Style"/>
        </w:rPr>
        <w:t>his</w:t>
      </w:r>
      <w:r w:rsidR="00F42F4A">
        <w:rPr>
          <w:rFonts w:ascii="Bookman Old Style" w:hAnsi="Bookman Old Style"/>
        </w:rPr>
        <w:t xml:space="preserve"> case on a preponderance of probabilities and should be granted the reliefs sought with, costs.</w:t>
      </w:r>
    </w:p>
    <w:p w:rsidR="00C82451" w:rsidRPr="006B4993" w:rsidRDefault="00C82451" w:rsidP="00C82451">
      <w:pPr>
        <w:spacing w:after="240" w:line="360" w:lineRule="auto"/>
        <w:ind w:firstLine="720"/>
        <w:jc w:val="both"/>
        <w:rPr>
          <w:rFonts w:ascii="Bookman Old Style" w:hAnsi="Bookman Old Style"/>
        </w:rPr>
      </w:pPr>
      <w:r w:rsidRPr="006B4993">
        <w:rPr>
          <w:rFonts w:ascii="Bookman Old Style" w:hAnsi="Bookman Old Style"/>
        </w:rPr>
        <w:t>In their three paragraphed joint written submission, the Defendants contend that this case is prematurely before this Court as it lacks original jurisdiction in land matters. This is premised on an argu</w:t>
      </w:r>
      <w:r w:rsidR="00F86965">
        <w:rPr>
          <w:rFonts w:ascii="Bookman Old Style" w:hAnsi="Bookman Old Style"/>
        </w:rPr>
        <w:t>ment that the present Lands Act as a</w:t>
      </w:r>
      <w:r w:rsidRPr="006B4993">
        <w:rPr>
          <w:rFonts w:ascii="Bookman Old Style" w:hAnsi="Bookman Old Style"/>
        </w:rPr>
        <w:t>mended gives the Lands Tribunal original jurisdiction and accords the High Court Appellant Status.</w:t>
      </w:r>
    </w:p>
    <w:p w:rsidR="00C82451" w:rsidRPr="006B4993" w:rsidRDefault="00F86965" w:rsidP="00C82451">
      <w:pPr>
        <w:spacing w:after="240" w:line="360" w:lineRule="auto"/>
        <w:ind w:firstLine="720"/>
        <w:jc w:val="both"/>
        <w:rPr>
          <w:rFonts w:ascii="Bookman Old Style" w:hAnsi="Bookman Old Style"/>
        </w:rPr>
      </w:pPr>
      <w:r>
        <w:rPr>
          <w:rFonts w:ascii="Bookman Old Style" w:hAnsi="Bookman Old Style"/>
        </w:rPr>
        <w:lastRenderedPageBreak/>
        <w:t xml:space="preserve"> The p</w:t>
      </w:r>
      <w:r w:rsidR="00C82451" w:rsidRPr="006B4993">
        <w:rPr>
          <w:rFonts w:ascii="Bookman Old Style" w:hAnsi="Bookman Old Style"/>
        </w:rPr>
        <w:t>urported Vendor, they argue, had no title to the said property to enable him or her to transact with the purported purchaser as the Vendor acted contrary to the law, in this regard, Intestate Act as it concerns a widowed spouse who has since remarried. Therefore the contract of sale is null and void, they submit.</w:t>
      </w:r>
    </w:p>
    <w:p w:rsidR="00FD4C86" w:rsidRDefault="00C82451" w:rsidP="00C82451">
      <w:pPr>
        <w:spacing w:after="240" w:line="360" w:lineRule="auto"/>
        <w:ind w:firstLine="720"/>
        <w:jc w:val="both"/>
        <w:rPr>
          <w:rFonts w:ascii="Bookman Old Style" w:hAnsi="Bookman Old Style"/>
        </w:rPr>
      </w:pPr>
      <w:r w:rsidRPr="006B4993">
        <w:rPr>
          <w:rFonts w:ascii="Bookman Old Style" w:hAnsi="Bookman Old Style"/>
        </w:rPr>
        <w:t xml:space="preserve"> It is also submitted that the alleged farm claimed by the Plaintiff is totally different from theirs. The Defendants contend that their farmland is 230.000 hectares in extent while that of the Plaintiff is 233.8487 hectares in extent. According to them, the Plaintiff’s farm 4448 is none existent in their area as evidenced by the Certificate of Titles presented by the Plaintiff </w:t>
      </w:r>
      <w:proofErr w:type="gramStart"/>
      <w:r w:rsidRPr="006B4993">
        <w:rPr>
          <w:rFonts w:ascii="Bookman Old Style" w:hAnsi="Bookman Old Style"/>
        </w:rPr>
        <w:t>befo</w:t>
      </w:r>
      <w:r w:rsidR="00F86965">
        <w:rPr>
          <w:rFonts w:ascii="Bookman Old Style" w:hAnsi="Bookman Old Style"/>
        </w:rPr>
        <w:t xml:space="preserve">re </w:t>
      </w:r>
      <w:r w:rsidRPr="006B4993">
        <w:rPr>
          <w:rFonts w:ascii="Bookman Old Style" w:hAnsi="Bookman Old Style"/>
        </w:rPr>
        <w:t xml:space="preserve"> Court</w:t>
      </w:r>
      <w:proofErr w:type="gramEnd"/>
      <w:r w:rsidRPr="006B4993">
        <w:rPr>
          <w:rFonts w:ascii="Bookman Old Style" w:hAnsi="Bookman Old Style"/>
        </w:rPr>
        <w:t xml:space="preserve">. </w:t>
      </w:r>
    </w:p>
    <w:p w:rsidR="00F86965" w:rsidRDefault="00F86965" w:rsidP="00F86965">
      <w:pPr>
        <w:spacing w:after="240" w:line="360" w:lineRule="auto"/>
        <w:jc w:val="both"/>
        <w:rPr>
          <w:rFonts w:ascii="Bookman Old Style" w:hAnsi="Bookman Old Style"/>
        </w:rPr>
      </w:pPr>
      <w:r>
        <w:rPr>
          <w:rFonts w:ascii="Bookman Old Style" w:hAnsi="Bookman Old Style"/>
        </w:rPr>
        <w:tab/>
        <w:t xml:space="preserve">I must hasten to mention here that the Defendant’s submissions seemed to </w:t>
      </w:r>
      <w:proofErr w:type="gramStart"/>
      <w:r>
        <w:rPr>
          <w:rFonts w:ascii="Bookman Old Style" w:hAnsi="Bookman Old Style"/>
        </w:rPr>
        <w:t>raise</w:t>
      </w:r>
      <w:proofErr w:type="gramEnd"/>
      <w:r>
        <w:rPr>
          <w:rFonts w:ascii="Bookman Old Style" w:hAnsi="Bookman Old Style"/>
        </w:rPr>
        <w:t xml:space="preserve"> issued which had not been pleaded earlier.</w:t>
      </w:r>
    </w:p>
    <w:p w:rsidR="002903DD" w:rsidRDefault="0087431C" w:rsidP="0087431C">
      <w:pPr>
        <w:spacing w:before="240" w:line="360" w:lineRule="auto"/>
        <w:ind w:firstLine="720"/>
        <w:jc w:val="both"/>
        <w:rPr>
          <w:rFonts w:ascii="Bookman Old Style" w:hAnsi="Bookman Old Style"/>
        </w:rPr>
      </w:pPr>
      <w:r>
        <w:rPr>
          <w:rFonts w:ascii="Bookman Old Style" w:hAnsi="Bookman Old Style"/>
        </w:rPr>
        <w:t>I have considered the evidence on record, the submissions by both parties and the authorities cited.</w:t>
      </w:r>
    </w:p>
    <w:p w:rsidR="0087431C" w:rsidRDefault="0087431C" w:rsidP="0087431C">
      <w:pPr>
        <w:spacing w:before="240" w:line="360" w:lineRule="auto"/>
        <w:jc w:val="both"/>
        <w:rPr>
          <w:rFonts w:ascii="Bookman Old Style" w:hAnsi="Bookman Old Style"/>
        </w:rPr>
      </w:pPr>
      <w:r>
        <w:rPr>
          <w:rFonts w:ascii="Bookman Old Style" w:hAnsi="Bookman Old Style"/>
        </w:rPr>
        <w:tab/>
        <w:t xml:space="preserve">In a nutshell the Plaintiff’s </w:t>
      </w:r>
      <w:proofErr w:type="gramStart"/>
      <w:r>
        <w:rPr>
          <w:rFonts w:ascii="Bookman Old Style" w:hAnsi="Bookman Old Style"/>
        </w:rPr>
        <w:t xml:space="preserve">claim against the Defendants is </w:t>
      </w:r>
      <w:r w:rsidR="00FD4C86">
        <w:rPr>
          <w:rFonts w:ascii="Bookman Old Style" w:hAnsi="Bookman Old Style"/>
        </w:rPr>
        <w:t>that he holds a statutory title</w:t>
      </w:r>
      <w:r>
        <w:rPr>
          <w:rFonts w:ascii="Bookman Old Style" w:hAnsi="Bookman Old Style"/>
        </w:rPr>
        <w:t xml:space="preserve"> in respect of Farm No. 448 in </w:t>
      </w:r>
      <w:proofErr w:type="spellStart"/>
      <w:r>
        <w:rPr>
          <w:rFonts w:ascii="Bookman Old Style" w:hAnsi="Bookman Old Style"/>
        </w:rPr>
        <w:t>Chisamba</w:t>
      </w:r>
      <w:proofErr w:type="spellEnd"/>
      <w:r>
        <w:rPr>
          <w:rFonts w:ascii="Bookman Old Style" w:hAnsi="Bookman Old Style"/>
        </w:rPr>
        <w:t xml:space="preserve"> District and that the Defendants have settled on the farm without his authority or consent and are</w:t>
      </w:r>
      <w:proofErr w:type="gramEnd"/>
      <w:r>
        <w:rPr>
          <w:rFonts w:ascii="Bookman Old Style" w:hAnsi="Bookman Old Style"/>
        </w:rPr>
        <w:t xml:space="preserve"> squatters.</w:t>
      </w:r>
      <w:r w:rsidR="00FD4C86">
        <w:rPr>
          <w:rFonts w:ascii="Bookman Old Style" w:hAnsi="Bookman Old Style"/>
        </w:rPr>
        <w:t xml:space="preserve">  </w:t>
      </w:r>
      <w:r>
        <w:rPr>
          <w:rFonts w:ascii="Bookman Old Style" w:hAnsi="Bookman Old Style"/>
        </w:rPr>
        <w:t xml:space="preserve">He seeks to have them evicted from his property as they hold no title.  The Defendants do admit that they do not have any Certificate of Title pertaining to where they are resident.  They have argued however that the land in issue belongs to the Ministry of Agriculture which in turn gave it to </w:t>
      </w:r>
      <w:proofErr w:type="spellStart"/>
      <w:r>
        <w:rPr>
          <w:rFonts w:ascii="Bookman Old Style" w:hAnsi="Bookman Old Style"/>
        </w:rPr>
        <w:t>Mupamapamo</w:t>
      </w:r>
      <w:proofErr w:type="spellEnd"/>
      <w:r>
        <w:rPr>
          <w:rFonts w:ascii="Bookman Old Style" w:hAnsi="Bookman Old Style"/>
        </w:rPr>
        <w:t xml:space="preserve"> Virginia Tobacco Cooperative Society, that they are members of the said Cooperative Society and were given ‘ownership’ of the land.</w:t>
      </w:r>
      <w:r w:rsidR="00FD4C86">
        <w:rPr>
          <w:rFonts w:ascii="Bookman Old Style" w:hAnsi="Bookman Old Style"/>
        </w:rPr>
        <w:t xml:space="preserve">  </w:t>
      </w:r>
      <w:r>
        <w:rPr>
          <w:rFonts w:ascii="Bookman Old Style" w:hAnsi="Bookman Old Style"/>
        </w:rPr>
        <w:t xml:space="preserve">They do not understand why they are referred to as squatters.  As far as they are concerned they were allocated the land by </w:t>
      </w:r>
      <w:proofErr w:type="spellStart"/>
      <w:r>
        <w:rPr>
          <w:rFonts w:ascii="Bookman Old Style" w:hAnsi="Bookman Old Style"/>
        </w:rPr>
        <w:t>Mupamapamo</w:t>
      </w:r>
      <w:proofErr w:type="spellEnd"/>
      <w:r>
        <w:rPr>
          <w:rFonts w:ascii="Bookman Old Style" w:hAnsi="Bookman Old Style"/>
        </w:rPr>
        <w:t xml:space="preserve"> Virginia Cooperative Society.  Their lamentation is that they are old and do not have anywhere else to go if evicted.</w:t>
      </w:r>
    </w:p>
    <w:p w:rsidR="0087431C" w:rsidRDefault="0087431C" w:rsidP="0087431C">
      <w:pPr>
        <w:spacing w:before="240" w:line="360" w:lineRule="auto"/>
        <w:jc w:val="both"/>
        <w:rPr>
          <w:rFonts w:ascii="Bookman Old Style" w:hAnsi="Bookman Old Style"/>
        </w:rPr>
      </w:pPr>
      <w:r>
        <w:rPr>
          <w:rFonts w:ascii="Bookman Old Style" w:hAnsi="Bookman Old Style"/>
        </w:rPr>
        <w:lastRenderedPageBreak/>
        <w:tab/>
        <w:t xml:space="preserve">The issue for resolution by this Court is who is the legal owner of Farm No.4448 situated at </w:t>
      </w:r>
      <w:proofErr w:type="spellStart"/>
      <w:r>
        <w:rPr>
          <w:rFonts w:ascii="Bookman Old Style" w:hAnsi="Bookman Old Style"/>
        </w:rPr>
        <w:t>Chisamba</w:t>
      </w:r>
      <w:proofErr w:type="spellEnd"/>
      <w:r>
        <w:rPr>
          <w:rFonts w:ascii="Bookman Old Style" w:hAnsi="Bookman Old Style"/>
        </w:rPr>
        <w:t xml:space="preserve"> District?</w:t>
      </w:r>
    </w:p>
    <w:p w:rsidR="0087431C" w:rsidRDefault="0087431C" w:rsidP="0087431C">
      <w:pPr>
        <w:jc w:val="both"/>
        <w:rPr>
          <w:rFonts w:ascii="Bookman Old Style" w:hAnsi="Bookman Old Style"/>
        </w:rPr>
      </w:pPr>
    </w:p>
    <w:p w:rsidR="0087431C" w:rsidRPr="0087431C" w:rsidRDefault="0087431C" w:rsidP="0087431C">
      <w:pPr>
        <w:spacing w:line="360" w:lineRule="auto"/>
        <w:ind w:firstLine="720"/>
        <w:jc w:val="both"/>
        <w:rPr>
          <w:rFonts w:ascii="Bookman Old Style" w:hAnsi="Bookman Old Style"/>
        </w:rPr>
      </w:pPr>
      <w:r w:rsidRPr="0087431C">
        <w:rPr>
          <w:rFonts w:ascii="Bookman Old Style" w:hAnsi="Bookman Old Style"/>
        </w:rPr>
        <w:t xml:space="preserve">Legal ownership of land is evidenced by a Certificate of title to the property.  This is as per section 33 of the Lands and Deeds Registry Act which states as follows:   </w:t>
      </w:r>
    </w:p>
    <w:p w:rsidR="0087431C" w:rsidRDefault="0087431C" w:rsidP="0087431C">
      <w:pPr>
        <w:pStyle w:val="ListParagraph"/>
        <w:jc w:val="both"/>
        <w:rPr>
          <w:rFonts w:ascii="Bookman Old Style" w:hAnsi="Bookman Old Style"/>
        </w:rPr>
      </w:pPr>
    </w:p>
    <w:p w:rsidR="0087431C" w:rsidRPr="00FD4C86" w:rsidRDefault="0087431C" w:rsidP="0087431C">
      <w:pPr>
        <w:pStyle w:val="ListParagraph"/>
        <w:spacing w:line="360" w:lineRule="auto"/>
        <w:ind w:left="1440"/>
        <w:jc w:val="both"/>
        <w:rPr>
          <w:rFonts w:ascii="Bookman Old Style" w:hAnsi="Bookman Old Style"/>
        </w:rPr>
      </w:pPr>
      <w:r>
        <w:rPr>
          <w:rFonts w:ascii="Bookman Old Style" w:hAnsi="Bookman Old Style"/>
          <w:i/>
        </w:rPr>
        <w:t xml:space="preserve">“A certificate of Title shall be conclusive as from the date of its issue and upon and after the issue thereof, notwithstanding the existence in any other person of any estate or interest, whether derived by grant from the President or otherwise, which but for Parts III to VII might be held to be paramount or to have priority; </w:t>
      </w:r>
      <w:r w:rsidRPr="005A7BF1">
        <w:rPr>
          <w:rFonts w:ascii="Bookman Old Style" w:hAnsi="Bookman Old Style"/>
          <w:i/>
          <w:u w:val="single"/>
        </w:rPr>
        <w:t xml:space="preserve">the registered proprietor of the land comprised in such Certificate </w:t>
      </w:r>
      <w:r>
        <w:rPr>
          <w:rFonts w:ascii="Bookman Old Style" w:hAnsi="Bookman Old Style"/>
          <w:i/>
        </w:rPr>
        <w:t xml:space="preserve">shall, except in case of fraud, </w:t>
      </w:r>
      <w:r w:rsidRPr="005A7BF1">
        <w:rPr>
          <w:rFonts w:ascii="Bookman Old Style" w:hAnsi="Bookman Old Style"/>
          <w:i/>
          <w:u w:val="single"/>
        </w:rPr>
        <w:t xml:space="preserve">hold the same subject only to such encumbrances, liens, estates or interests as may be shown by such Certificate of Title </w:t>
      </w:r>
      <w:r>
        <w:rPr>
          <w:rFonts w:ascii="Bookman Old Style" w:hAnsi="Bookman Old Style"/>
          <w:i/>
        </w:rPr>
        <w:t xml:space="preserve">and any encumbrances, liens, estates or interests created after the issue of such Certificates as may be notified on the folium of the Register relating to such land </w:t>
      </w:r>
      <w:r>
        <w:rPr>
          <w:rFonts w:ascii="Bookman Old Style" w:hAnsi="Bookman Old Style"/>
          <w:i/>
          <w:u w:val="single"/>
        </w:rPr>
        <w:t>but absolutely free f</w:t>
      </w:r>
      <w:r w:rsidRPr="005A7BF1">
        <w:rPr>
          <w:rFonts w:ascii="Bookman Old Style" w:hAnsi="Bookman Old Style"/>
          <w:i/>
          <w:u w:val="single"/>
        </w:rPr>
        <w:t>r</w:t>
      </w:r>
      <w:r>
        <w:rPr>
          <w:rFonts w:ascii="Bookman Old Style" w:hAnsi="Bookman Old Style"/>
          <w:i/>
          <w:u w:val="single"/>
        </w:rPr>
        <w:t>o</w:t>
      </w:r>
      <w:r w:rsidRPr="005A7BF1">
        <w:rPr>
          <w:rFonts w:ascii="Bookman Old Style" w:hAnsi="Bookman Old Style"/>
          <w:i/>
          <w:u w:val="single"/>
        </w:rPr>
        <w:t>m all other encumbrances, liens, estates or interests whatsoever</w:t>
      </w:r>
      <w:r>
        <w:rPr>
          <w:rFonts w:ascii="Bookman Old Style" w:hAnsi="Bookman Old Style"/>
          <w:i/>
        </w:rPr>
        <w:t>:</w:t>
      </w:r>
      <w:r w:rsidR="00F86965">
        <w:rPr>
          <w:rFonts w:ascii="Bookman Old Style" w:hAnsi="Bookman Old Style"/>
        </w:rPr>
        <w:t xml:space="preserve">  (emphasis mine</w:t>
      </w:r>
      <w:r w:rsidR="00FD4C86">
        <w:rPr>
          <w:rFonts w:ascii="Bookman Old Style" w:hAnsi="Bookman Old Style"/>
        </w:rPr>
        <w:t>)</w:t>
      </w:r>
    </w:p>
    <w:p w:rsidR="0087431C" w:rsidRDefault="0087431C" w:rsidP="0087431C">
      <w:pPr>
        <w:pStyle w:val="ListParagraph"/>
        <w:spacing w:line="360" w:lineRule="auto"/>
        <w:ind w:left="1440"/>
        <w:jc w:val="both"/>
        <w:rPr>
          <w:rFonts w:ascii="Bookman Old Style" w:hAnsi="Bookman Old Style"/>
          <w:i/>
        </w:rPr>
      </w:pPr>
    </w:p>
    <w:p w:rsidR="0087431C" w:rsidRDefault="0087431C" w:rsidP="0087431C">
      <w:pPr>
        <w:pStyle w:val="ListParagraph"/>
        <w:numPr>
          <w:ilvl w:val="0"/>
          <w:numId w:val="9"/>
        </w:numPr>
        <w:spacing w:line="276" w:lineRule="auto"/>
        <w:jc w:val="both"/>
        <w:rPr>
          <w:rFonts w:ascii="Bookman Old Style" w:hAnsi="Bookman Old Style"/>
          <w:b/>
          <w:i/>
        </w:rPr>
      </w:pPr>
      <w:r w:rsidRPr="005A7BF1">
        <w:rPr>
          <w:rFonts w:ascii="Bookman Old Style" w:hAnsi="Bookman Old Style"/>
          <w:b/>
          <w:i/>
        </w:rPr>
        <w:t>Except the estate or interest of a proprietor claiming the same land under a current prior Certificate of Title issued under the provisions of parts III to VII; and</w:t>
      </w:r>
    </w:p>
    <w:p w:rsidR="0087431C" w:rsidRPr="005A7BF1" w:rsidRDefault="0087431C" w:rsidP="0087431C">
      <w:pPr>
        <w:pStyle w:val="ListParagraph"/>
        <w:ind w:left="1800"/>
        <w:jc w:val="both"/>
        <w:rPr>
          <w:rFonts w:ascii="Bookman Old Style" w:hAnsi="Bookman Old Style"/>
          <w:b/>
          <w:i/>
        </w:rPr>
      </w:pPr>
    </w:p>
    <w:p w:rsidR="0087431C" w:rsidRDefault="0087431C" w:rsidP="0087431C">
      <w:pPr>
        <w:pStyle w:val="ListParagraph"/>
        <w:numPr>
          <w:ilvl w:val="0"/>
          <w:numId w:val="9"/>
        </w:numPr>
        <w:spacing w:line="276" w:lineRule="auto"/>
        <w:jc w:val="both"/>
        <w:rPr>
          <w:rFonts w:ascii="Bookman Old Style" w:hAnsi="Bookman Old Style"/>
          <w:b/>
          <w:i/>
        </w:rPr>
      </w:pPr>
      <w:r w:rsidRPr="005A7BF1">
        <w:rPr>
          <w:rFonts w:ascii="Bookman Old Style" w:hAnsi="Bookman Old Style"/>
          <w:b/>
          <w:i/>
        </w:rPr>
        <w:t>Except so far as regards the omission or misdirection of any right of way or other easement created in or existing upon any land; and</w:t>
      </w:r>
    </w:p>
    <w:p w:rsidR="0087431C" w:rsidRPr="005A7BF1" w:rsidRDefault="0087431C" w:rsidP="0087431C">
      <w:pPr>
        <w:jc w:val="both"/>
        <w:rPr>
          <w:rFonts w:ascii="Bookman Old Style" w:hAnsi="Bookman Old Style"/>
          <w:b/>
          <w:i/>
        </w:rPr>
      </w:pPr>
    </w:p>
    <w:p w:rsidR="0087431C" w:rsidRPr="0087431C" w:rsidRDefault="0087431C" w:rsidP="0087431C">
      <w:pPr>
        <w:pStyle w:val="ListParagraph"/>
        <w:numPr>
          <w:ilvl w:val="0"/>
          <w:numId w:val="9"/>
        </w:numPr>
        <w:spacing w:line="276" w:lineRule="auto"/>
        <w:jc w:val="both"/>
        <w:rPr>
          <w:rFonts w:ascii="Bookman Old Style" w:hAnsi="Bookman Old Style"/>
          <w:b/>
          <w:i/>
        </w:rPr>
      </w:pPr>
      <w:r w:rsidRPr="005A7BF1">
        <w:rPr>
          <w:rFonts w:ascii="Bookman Old Style" w:hAnsi="Bookman Old Style"/>
          <w:b/>
          <w:i/>
        </w:rPr>
        <w:t>Except so far as regards any portion of land that may be erroneously include in the Certificate of Title, evidencing the title of such Registered Proprietor by wrong description of parcels or of boundaries.”</w:t>
      </w:r>
    </w:p>
    <w:p w:rsidR="0087431C" w:rsidRDefault="0087431C" w:rsidP="0087431C">
      <w:pPr>
        <w:jc w:val="both"/>
        <w:rPr>
          <w:rFonts w:ascii="Bookman Old Style" w:hAnsi="Bookman Old Style"/>
        </w:rPr>
      </w:pPr>
    </w:p>
    <w:p w:rsidR="0087431C" w:rsidRDefault="00641283" w:rsidP="00FD4C86">
      <w:pPr>
        <w:spacing w:line="360" w:lineRule="auto"/>
        <w:ind w:firstLine="720"/>
        <w:jc w:val="both"/>
        <w:rPr>
          <w:rFonts w:ascii="Bookman Old Style" w:hAnsi="Bookman Old Style"/>
        </w:rPr>
      </w:pPr>
      <w:r w:rsidRPr="00641283">
        <w:rPr>
          <w:rFonts w:ascii="Bookman Old Style" w:hAnsi="Bookman Old Style"/>
        </w:rPr>
        <w:lastRenderedPageBreak/>
        <w:t xml:space="preserve"> </w:t>
      </w:r>
      <w:r w:rsidR="00F86965">
        <w:rPr>
          <w:rFonts w:ascii="Bookman Old Style" w:hAnsi="Bookman Old Style"/>
        </w:rPr>
        <w:t xml:space="preserve">In the case of </w:t>
      </w:r>
      <w:r w:rsidR="0087431C" w:rsidRPr="00BE3F27">
        <w:rPr>
          <w:rFonts w:ascii="Bookman Old Style" w:hAnsi="Bookman Old Style"/>
          <w:b/>
          <w:i/>
        </w:rPr>
        <w:t xml:space="preserve">Anti-Corruption Commission </w:t>
      </w:r>
      <w:proofErr w:type="spellStart"/>
      <w:r w:rsidR="0087431C" w:rsidRPr="00BE3F27">
        <w:rPr>
          <w:rFonts w:ascii="Bookman Old Style" w:hAnsi="Bookman Old Style"/>
          <w:b/>
          <w:i/>
        </w:rPr>
        <w:t>vs</w:t>
      </w:r>
      <w:proofErr w:type="spellEnd"/>
      <w:r w:rsidR="00947A90">
        <w:rPr>
          <w:rFonts w:ascii="Bookman Old Style" w:hAnsi="Bookman Old Style"/>
          <w:b/>
          <w:i/>
        </w:rPr>
        <w:t xml:space="preserve"> </w:t>
      </w:r>
      <w:proofErr w:type="spellStart"/>
      <w:r w:rsidR="0087431C" w:rsidRPr="00BE3F27">
        <w:rPr>
          <w:rFonts w:ascii="Bookman Old Style" w:hAnsi="Bookman Old Style"/>
          <w:b/>
          <w:i/>
        </w:rPr>
        <w:t>Barnnet</w:t>
      </w:r>
      <w:proofErr w:type="spellEnd"/>
      <w:r w:rsidR="0087431C" w:rsidRPr="00BE3F27">
        <w:rPr>
          <w:rFonts w:ascii="Bookman Old Style" w:hAnsi="Bookman Old Style"/>
          <w:b/>
          <w:i/>
        </w:rPr>
        <w:t xml:space="preserve"> Development Corporation Limited</w:t>
      </w:r>
      <w:proofErr w:type="gramStart"/>
      <w:r w:rsidR="0087431C">
        <w:rPr>
          <w:rFonts w:ascii="Bookman Old Style" w:hAnsi="Bookman Old Style"/>
        </w:rPr>
        <w:t>,</w:t>
      </w:r>
      <w:r>
        <w:rPr>
          <w:rFonts w:ascii="Bookman Old Style" w:hAnsi="Bookman Old Style"/>
          <w:b/>
          <w:vertAlign w:val="superscript"/>
        </w:rPr>
        <w:t>(</w:t>
      </w:r>
      <w:proofErr w:type="gramEnd"/>
      <w:r>
        <w:rPr>
          <w:rFonts w:ascii="Bookman Old Style" w:hAnsi="Bookman Old Style"/>
          <w:b/>
          <w:vertAlign w:val="superscript"/>
        </w:rPr>
        <w:t>4)</w:t>
      </w:r>
      <w:r w:rsidR="0087431C">
        <w:rPr>
          <w:rFonts w:ascii="Bookman Old Style" w:hAnsi="Bookman Old Style"/>
        </w:rPr>
        <w:t xml:space="preserve"> held that:</w:t>
      </w:r>
    </w:p>
    <w:p w:rsidR="0087431C" w:rsidRDefault="0087431C" w:rsidP="0087431C">
      <w:pPr>
        <w:jc w:val="both"/>
        <w:rPr>
          <w:rFonts w:ascii="Bookman Old Style" w:hAnsi="Bookman Old Style"/>
        </w:rPr>
      </w:pPr>
    </w:p>
    <w:p w:rsidR="0087431C" w:rsidRPr="0087431C" w:rsidRDefault="0087431C" w:rsidP="0087431C">
      <w:pPr>
        <w:spacing w:line="360" w:lineRule="auto"/>
        <w:ind w:left="720"/>
        <w:jc w:val="both"/>
        <w:rPr>
          <w:rFonts w:ascii="Bookman Old Style" w:hAnsi="Bookman Old Style"/>
          <w:i/>
        </w:rPr>
      </w:pPr>
      <w:r>
        <w:rPr>
          <w:rFonts w:ascii="Bookman Old Style" w:hAnsi="Bookman Old Style"/>
          <w:i/>
        </w:rPr>
        <w:t>“Under section 33 of the Lands and Deeds Registry Act, a certificate of title is conclusive evidence of ownership of land by a holder of a certificate of title.  However, under section 34 of the same Act, a certificate of title can be challenged and cancelled for fraud or reasons for impropriety in its acquisition.”</w:t>
      </w:r>
    </w:p>
    <w:p w:rsidR="0087431C" w:rsidRDefault="0087431C" w:rsidP="0087431C">
      <w:pPr>
        <w:spacing w:before="240" w:line="360" w:lineRule="auto"/>
        <w:jc w:val="both"/>
        <w:rPr>
          <w:rFonts w:ascii="Bookman Old Style" w:hAnsi="Bookman Old Style"/>
        </w:rPr>
      </w:pPr>
      <w:r>
        <w:rPr>
          <w:rFonts w:ascii="Bookman Old Style" w:hAnsi="Bookman Old Style"/>
        </w:rPr>
        <w:tab/>
        <w:t>The Plaintiff has exhibited Certificate of Title No. 203285 (see page 7 of the Plaintiff’s Bundle)</w:t>
      </w:r>
    </w:p>
    <w:p w:rsidR="0087431C" w:rsidRDefault="0087431C" w:rsidP="0087431C">
      <w:pPr>
        <w:spacing w:before="240" w:line="360" w:lineRule="auto"/>
        <w:jc w:val="both"/>
        <w:rPr>
          <w:rFonts w:ascii="Bookman Old Style" w:hAnsi="Bookman Old Style"/>
        </w:rPr>
      </w:pPr>
      <w:r>
        <w:rPr>
          <w:rFonts w:ascii="Bookman Old Style" w:hAnsi="Bookman Old Style"/>
        </w:rPr>
        <w:tab/>
        <w:t xml:space="preserve">The inescapable conclusion therefore is that the Plaintiff is the legal owner of Plot 4448 </w:t>
      </w:r>
      <w:proofErr w:type="spellStart"/>
      <w:r>
        <w:rPr>
          <w:rFonts w:ascii="Bookman Old Style" w:hAnsi="Bookman Old Style"/>
        </w:rPr>
        <w:t>Chisamba</w:t>
      </w:r>
      <w:proofErr w:type="spellEnd"/>
      <w:r>
        <w:rPr>
          <w:rFonts w:ascii="Bookman Old Style" w:hAnsi="Bookman Old Style"/>
        </w:rPr>
        <w:t xml:space="preserve">.  There has been no title exhibited by the Defendants.  I find that the Defendants were of the mistaken belief that they had title to the property by virtue of belonging to </w:t>
      </w:r>
      <w:proofErr w:type="spellStart"/>
      <w:r>
        <w:rPr>
          <w:rFonts w:ascii="Bookman Old Style" w:hAnsi="Bookman Old Style"/>
        </w:rPr>
        <w:t>Mupamapamo</w:t>
      </w:r>
      <w:proofErr w:type="spellEnd"/>
      <w:r>
        <w:rPr>
          <w:rFonts w:ascii="Bookman Old Style" w:hAnsi="Bookman Old Style"/>
        </w:rPr>
        <w:t xml:space="preserve"> Co-operative Society.</w:t>
      </w:r>
    </w:p>
    <w:p w:rsidR="0087431C" w:rsidRDefault="0087431C" w:rsidP="0087431C">
      <w:pPr>
        <w:spacing w:before="240" w:line="360" w:lineRule="auto"/>
        <w:jc w:val="both"/>
        <w:rPr>
          <w:rFonts w:ascii="Bookman Old Style" w:hAnsi="Bookman Old Style"/>
        </w:rPr>
      </w:pPr>
      <w:r>
        <w:rPr>
          <w:rFonts w:ascii="Bookman Old Style" w:hAnsi="Bookman Old Style"/>
        </w:rPr>
        <w:tab/>
        <w:t xml:space="preserve">According to Section 33 of the Land Act, a Certificate of Title is conclusive evidence of ownership of the land.  I therefore find and hold that the Plaintiff is the owner of Farm </w:t>
      </w:r>
      <w:r w:rsidR="005170E0">
        <w:rPr>
          <w:rFonts w:ascii="Bookman Old Style" w:hAnsi="Bookman Old Style"/>
        </w:rPr>
        <w:t>4</w:t>
      </w:r>
      <w:r>
        <w:rPr>
          <w:rFonts w:ascii="Bookman Old Style" w:hAnsi="Bookman Old Style"/>
        </w:rPr>
        <w:t xml:space="preserve">448, </w:t>
      </w:r>
      <w:proofErr w:type="spellStart"/>
      <w:r>
        <w:rPr>
          <w:rFonts w:ascii="Bookman Old Style" w:hAnsi="Bookman Old Style"/>
        </w:rPr>
        <w:t>Chisamba</w:t>
      </w:r>
      <w:proofErr w:type="spellEnd"/>
      <w:r>
        <w:rPr>
          <w:rFonts w:ascii="Bookman Old Style" w:hAnsi="Bookman Old Style"/>
        </w:rPr>
        <w:t>.  The Defendants are mere squatters.</w:t>
      </w:r>
    </w:p>
    <w:p w:rsidR="0087431C" w:rsidRDefault="0087431C" w:rsidP="0087431C">
      <w:pPr>
        <w:spacing w:before="240" w:line="360" w:lineRule="auto"/>
        <w:jc w:val="both"/>
        <w:rPr>
          <w:rFonts w:ascii="Bookman Old Style" w:hAnsi="Bookman Old Style"/>
        </w:rPr>
      </w:pPr>
      <w:r>
        <w:rPr>
          <w:rFonts w:ascii="Bookman Old Style" w:hAnsi="Bookman Old Style"/>
        </w:rPr>
        <w:tab/>
        <w:t xml:space="preserve">The case of </w:t>
      </w:r>
      <w:r>
        <w:rPr>
          <w:rFonts w:ascii="Bookman Old Style" w:hAnsi="Bookman Old Style"/>
          <w:b/>
          <w:i/>
        </w:rPr>
        <w:t xml:space="preserve">Raphael </w:t>
      </w:r>
      <w:proofErr w:type="spellStart"/>
      <w:r>
        <w:rPr>
          <w:rFonts w:ascii="Bookman Old Style" w:hAnsi="Bookman Old Style"/>
          <w:b/>
          <w:i/>
        </w:rPr>
        <w:t>Ackim</w:t>
      </w:r>
      <w:proofErr w:type="spellEnd"/>
      <w:r w:rsidR="00947A90">
        <w:rPr>
          <w:rFonts w:ascii="Bookman Old Style" w:hAnsi="Bookman Old Style"/>
          <w:b/>
          <w:i/>
        </w:rPr>
        <w:t xml:space="preserve"> </w:t>
      </w:r>
      <w:proofErr w:type="spellStart"/>
      <w:r>
        <w:rPr>
          <w:rFonts w:ascii="Bookman Old Style" w:hAnsi="Bookman Old Style"/>
          <w:b/>
          <w:i/>
        </w:rPr>
        <w:t>Namung’andu</w:t>
      </w:r>
      <w:proofErr w:type="spellEnd"/>
      <w:r w:rsidR="00947A90">
        <w:rPr>
          <w:rFonts w:ascii="Bookman Old Style" w:hAnsi="Bookman Old Style"/>
          <w:b/>
          <w:i/>
        </w:rPr>
        <w:t xml:space="preserve"> </w:t>
      </w:r>
      <w:proofErr w:type="spellStart"/>
      <w:r>
        <w:rPr>
          <w:rFonts w:ascii="Bookman Old Style" w:hAnsi="Bookman Old Style"/>
          <w:b/>
          <w:i/>
        </w:rPr>
        <w:t>vs</w:t>
      </w:r>
      <w:proofErr w:type="spellEnd"/>
      <w:r>
        <w:rPr>
          <w:rFonts w:ascii="Bookman Old Style" w:hAnsi="Bookman Old Style"/>
          <w:b/>
          <w:i/>
        </w:rPr>
        <w:t xml:space="preserve"> Lusaka City Council</w:t>
      </w:r>
      <w:r w:rsidR="00E12840">
        <w:rPr>
          <w:rFonts w:ascii="Bookman Old Style" w:hAnsi="Bookman Old Style"/>
          <w:b/>
          <w:i/>
        </w:rPr>
        <w:t xml:space="preserve"> </w:t>
      </w:r>
      <w:r w:rsidR="00641283">
        <w:rPr>
          <w:rFonts w:ascii="Bookman Old Style" w:hAnsi="Bookman Old Style"/>
          <w:b/>
          <w:vertAlign w:val="superscript"/>
        </w:rPr>
        <w:t>(3)</w:t>
      </w:r>
      <w:r w:rsidR="00947A90">
        <w:rPr>
          <w:rFonts w:ascii="Bookman Old Style" w:hAnsi="Bookman Old Style"/>
          <w:b/>
          <w:vertAlign w:val="superscript"/>
        </w:rPr>
        <w:t xml:space="preserve"> </w:t>
      </w:r>
      <w:r>
        <w:rPr>
          <w:rFonts w:ascii="Bookman Old Style" w:hAnsi="Bookman Old Style"/>
        </w:rPr>
        <w:t xml:space="preserve">cited by the Plaintiff is instructive where Commissioner Mathew </w:t>
      </w:r>
      <w:proofErr w:type="spellStart"/>
      <w:r>
        <w:rPr>
          <w:rFonts w:ascii="Bookman Old Style" w:hAnsi="Bookman Old Style"/>
        </w:rPr>
        <w:t>Ngulube</w:t>
      </w:r>
      <w:proofErr w:type="spellEnd"/>
      <w:r>
        <w:rPr>
          <w:rFonts w:ascii="Bookman Old Style" w:hAnsi="Bookman Old Style"/>
        </w:rPr>
        <w:t xml:space="preserve"> (as he then was) opined as follows:</w:t>
      </w:r>
    </w:p>
    <w:p w:rsidR="0087431C" w:rsidRDefault="0087431C" w:rsidP="0087431C">
      <w:pPr>
        <w:jc w:val="both"/>
        <w:rPr>
          <w:rFonts w:ascii="Bookman Old Style" w:hAnsi="Bookman Old Style"/>
        </w:rPr>
      </w:pPr>
    </w:p>
    <w:p w:rsidR="0087431C" w:rsidRDefault="0087431C" w:rsidP="0087431C">
      <w:pPr>
        <w:spacing w:line="360" w:lineRule="auto"/>
        <w:ind w:left="720"/>
        <w:rPr>
          <w:rFonts w:ascii="Bookman Old Style" w:hAnsi="Bookman Old Style"/>
          <w:i/>
        </w:rPr>
      </w:pPr>
      <w:r>
        <w:rPr>
          <w:rFonts w:ascii="Bookman Old Style" w:hAnsi="Bookman Old Style"/>
          <w:i/>
        </w:rPr>
        <w:t xml:space="preserve">“Squatters build at their own risk and if the owners of the land withdraw their permission or </w:t>
      </w:r>
      <w:proofErr w:type="spellStart"/>
      <w:r>
        <w:rPr>
          <w:rFonts w:ascii="Bookman Old Style" w:hAnsi="Bookman Old Style"/>
          <w:i/>
        </w:rPr>
        <w:t>licence</w:t>
      </w:r>
      <w:proofErr w:type="spellEnd"/>
      <w:r>
        <w:rPr>
          <w:rFonts w:ascii="Bookman Old Style" w:hAnsi="Bookman Old Style"/>
          <w:i/>
        </w:rPr>
        <w:t xml:space="preserve"> or if they decide to demolish a structure built in the absence of any permission or other lawful relationship, the squatter losses’ though very much regrettable, are not recoverable in a Court of Law.”</w:t>
      </w:r>
    </w:p>
    <w:p w:rsidR="00E12840" w:rsidRDefault="00E12840" w:rsidP="00947A90">
      <w:pPr>
        <w:spacing w:line="360" w:lineRule="auto"/>
        <w:rPr>
          <w:rFonts w:ascii="Bookman Old Style" w:hAnsi="Bookman Old Style"/>
          <w:i/>
        </w:rPr>
      </w:pPr>
    </w:p>
    <w:p w:rsidR="0087431C" w:rsidRDefault="0087431C" w:rsidP="0087431C">
      <w:pPr>
        <w:spacing w:before="240" w:line="360" w:lineRule="auto"/>
        <w:jc w:val="both"/>
        <w:rPr>
          <w:rFonts w:ascii="Bookman Old Style" w:hAnsi="Bookman Old Style"/>
        </w:rPr>
      </w:pPr>
      <w:r>
        <w:rPr>
          <w:rFonts w:ascii="Bookman Old Style" w:hAnsi="Bookman Old Style"/>
          <w:b/>
        </w:rPr>
        <w:lastRenderedPageBreak/>
        <w:tab/>
      </w:r>
      <w:r>
        <w:rPr>
          <w:rFonts w:ascii="Bookman Old Style" w:hAnsi="Bookman Old Style"/>
        </w:rPr>
        <w:t>He went on to say:</w:t>
      </w:r>
    </w:p>
    <w:p w:rsidR="00601A6E" w:rsidRDefault="0087431C" w:rsidP="00601A6E">
      <w:pPr>
        <w:spacing w:before="240" w:line="360" w:lineRule="auto"/>
        <w:ind w:left="720"/>
        <w:jc w:val="both"/>
        <w:rPr>
          <w:rFonts w:ascii="Bookman Old Style" w:hAnsi="Bookman Old Style"/>
          <w:i/>
        </w:rPr>
      </w:pPr>
      <w:r>
        <w:rPr>
          <w:rFonts w:ascii="Bookman Old Style" w:hAnsi="Bookman Old Style"/>
          <w:i/>
        </w:rPr>
        <w:t>“A squatter is a squatter and the Defendants can demolish unauthorized structures build without their permission.”</w:t>
      </w:r>
    </w:p>
    <w:p w:rsidR="00601A6E" w:rsidRDefault="00601A6E" w:rsidP="00601A6E">
      <w:pPr>
        <w:ind w:left="720"/>
        <w:jc w:val="both"/>
        <w:rPr>
          <w:rFonts w:ascii="Bookman Old Style" w:hAnsi="Bookman Old Style"/>
          <w:i/>
        </w:rPr>
      </w:pPr>
    </w:p>
    <w:p w:rsidR="000C1ABC" w:rsidRPr="000C1ABC" w:rsidRDefault="000C1ABC" w:rsidP="000C1ABC">
      <w:pPr>
        <w:spacing w:line="360" w:lineRule="auto"/>
        <w:rPr>
          <w:rFonts w:ascii="Bookman Old Style" w:hAnsi="Bookman Old Style"/>
        </w:rPr>
      </w:pPr>
      <w:r>
        <w:rPr>
          <w:rFonts w:ascii="Bookman Old Style" w:hAnsi="Bookman Old Style"/>
        </w:rPr>
        <w:tab/>
        <w:t xml:space="preserve">Further, in </w:t>
      </w:r>
      <w:proofErr w:type="gramStart"/>
      <w:r>
        <w:rPr>
          <w:rFonts w:ascii="Bookman Old Style" w:hAnsi="Bookman Old Style"/>
          <w:b/>
          <w:i/>
        </w:rPr>
        <w:t>Humane</w:t>
      </w:r>
      <w:proofErr w:type="gramEnd"/>
      <w:r w:rsidR="00947A90">
        <w:rPr>
          <w:rFonts w:ascii="Bookman Old Style" w:hAnsi="Bookman Old Style"/>
          <w:b/>
          <w:i/>
        </w:rPr>
        <w:t xml:space="preserve"> </w:t>
      </w:r>
      <w:proofErr w:type="spellStart"/>
      <w:r>
        <w:rPr>
          <w:rFonts w:ascii="Bookman Old Style" w:hAnsi="Bookman Old Style"/>
          <w:b/>
          <w:i/>
        </w:rPr>
        <w:t>vs</w:t>
      </w:r>
      <w:proofErr w:type="spellEnd"/>
      <w:r>
        <w:rPr>
          <w:rFonts w:ascii="Bookman Old Style" w:hAnsi="Bookman Old Style"/>
          <w:b/>
          <w:i/>
        </w:rPr>
        <w:t xml:space="preserve"> D.P. </w:t>
      </w:r>
      <w:proofErr w:type="spellStart"/>
      <w:r>
        <w:rPr>
          <w:rFonts w:ascii="Bookman Old Style" w:hAnsi="Bookman Old Style"/>
          <w:b/>
          <w:i/>
        </w:rPr>
        <w:t>Chinkuli</w:t>
      </w:r>
      <w:proofErr w:type="spellEnd"/>
      <w:r w:rsidR="00947A90">
        <w:rPr>
          <w:rFonts w:ascii="Bookman Old Style" w:hAnsi="Bookman Old Style"/>
          <w:b/>
          <w:i/>
        </w:rPr>
        <w:t xml:space="preserve"> </w:t>
      </w:r>
      <w:r>
        <w:rPr>
          <w:rFonts w:ascii="Bookman Old Style" w:hAnsi="Bookman Old Style"/>
        </w:rPr>
        <w:t>where both the Plaintiff and the Defendant were squatters, it was elucidated that a squatter is a person in mere adverse possession.  And that the position in law was that his want of title dis-entitles him to any remedy in a Court of law.</w:t>
      </w:r>
    </w:p>
    <w:p w:rsidR="0087431C" w:rsidRDefault="0087431C" w:rsidP="0087431C">
      <w:pPr>
        <w:spacing w:before="240" w:line="360" w:lineRule="auto"/>
        <w:jc w:val="both"/>
        <w:rPr>
          <w:rFonts w:ascii="Bookman Old Style" w:hAnsi="Bookman Old Style"/>
        </w:rPr>
      </w:pPr>
      <w:r>
        <w:rPr>
          <w:rFonts w:ascii="Bookman Old Style" w:hAnsi="Bookman Old Style"/>
        </w:rPr>
        <w:tab/>
        <w:t xml:space="preserve">In light of the preceding paragraphs the Defendants </w:t>
      </w:r>
      <w:r w:rsidR="00FD4C86">
        <w:rPr>
          <w:rFonts w:ascii="Bookman Old Style" w:hAnsi="Bookman Old Style"/>
        </w:rPr>
        <w:t>have no legal standing in</w:t>
      </w:r>
      <w:r>
        <w:rPr>
          <w:rFonts w:ascii="Bookman Old Style" w:hAnsi="Bookman Old Style"/>
        </w:rPr>
        <w:t xml:space="preserve"> the eyes of the law.</w:t>
      </w:r>
    </w:p>
    <w:p w:rsidR="0087431C" w:rsidRDefault="0087431C" w:rsidP="0087431C">
      <w:pPr>
        <w:spacing w:before="240" w:line="360" w:lineRule="auto"/>
        <w:jc w:val="both"/>
        <w:rPr>
          <w:rFonts w:ascii="Bookman Old Style" w:hAnsi="Bookman Old Style"/>
        </w:rPr>
      </w:pPr>
      <w:r>
        <w:rPr>
          <w:rFonts w:ascii="Bookman Old Style" w:hAnsi="Bookman Old Style"/>
        </w:rPr>
        <w:tab/>
        <w:t>Before I conclude I wish to address the issue raised by the Defendants in their submissions that the matter was irregularly before Court and should have been dealt with b</w:t>
      </w:r>
      <w:r w:rsidR="00FD4C86">
        <w:rPr>
          <w:rFonts w:ascii="Bookman Old Style" w:hAnsi="Bookman Old Style"/>
        </w:rPr>
        <w:t>y the Land Tribunal.  This</w:t>
      </w:r>
      <w:r>
        <w:rPr>
          <w:rFonts w:ascii="Bookman Old Style" w:hAnsi="Bookman Old Style"/>
        </w:rPr>
        <w:t xml:space="preserve"> was not pleaded earlier.  However, I wish to clarify the misplaced argument.</w:t>
      </w:r>
    </w:p>
    <w:p w:rsidR="0087431C" w:rsidRDefault="0087431C" w:rsidP="0087431C">
      <w:pPr>
        <w:spacing w:before="240" w:line="360" w:lineRule="auto"/>
        <w:jc w:val="both"/>
        <w:rPr>
          <w:rFonts w:ascii="Bookman Old Style" w:hAnsi="Bookman Old Style"/>
        </w:rPr>
      </w:pPr>
      <w:r>
        <w:rPr>
          <w:rFonts w:ascii="Bookman Old Style" w:hAnsi="Bookman Old Style"/>
        </w:rPr>
        <w:tab/>
        <w:t>I say so because the jurisdiction of the Land Tribunal which is stated in Section 4 of the Lands Tribunal Act No.39 of 2010 is subject to the provisions of the Constitution.</w:t>
      </w:r>
      <w:r w:rsidR="00641B74">
        <w:rPr>
          <w:rFonts w:ascii="Bookman Old Style" w:hAnsi="Bookman Old Style"/>
        </w:rPr>
        <w:t xml:space="preserve">  </w:t>
      </w:r>
      <w:r>
        <w:rPr>
          <w:rFonts w:ascii="Bookman Old Style" w:hAnsi="Bookman Old Style"/>
        </w:rPr>
        <w:t>Chapter 1 of the Laws of Z</w:t>
      </w:r>
      <w:r w:rsidR="00641B74">
        <w:rPr>
          <w:rFonts w:ascii="Bookman Old Style" w:hAnsi="Bookman Old Style"/>
        </w:rPr>
        <w:t>ambia in particular Article 94(d</w:t>
      </w:r>
      <w:r>
        <w:rPr>
          <w:rFonts w:ascii="Bookman Old Style" w:hAnsi="Bookman Old Style"/>
        </w:rPr>
        <w:t>) of the Constitution gives the Court unlimited and original jurisdiction to hear and determine, inter-alia, any civil proceeding under any law as conferred upon it by the Court or any other laws.</w:t>
      </w:r>
      <w:r w:rsidR="00641B74">
        <w:rPr>
          <w:rFonts w:ascii="Bookman Old Style" w:hAnsi="Bookman Old Style"/>
        </w:rPr>
        <w:t xml:space="preserve">  </w:t>
      </w:r>
      <w:r>
        <w:rPr>
          <w:rFonts w:ascii="Bookman Old Style" w:hAnsi="Bookman Old Style"/>
        </w:rPr>
        <w:t>This includes land matters.  It therefore means that the jurisdiction of the Lands Tribunal to determine land issues does not oust this Court’s jurisdiction in land matters.</w:t>
      </w:r>
    </w:p>
    <w:p w:rsidR="0087431C" w:rsidRDefault="0087431C" w:rsidP="0087431C">
      <w:pPr>
        <w:spacing w:before="240" w:line="360" w:lineRule="auto"/>
        <w:jc w:val="both"/>
        <w:rPr>
          <w:rFonts w:ascii="Bookman Old Style" w:hAnsi="Bookman Old Style"/>
        </w:rPr>
      </w:pPr>
      <w:r>
        <w:rPr>
          <w:rFonts w:ascii="Bookman Old Style" w:hAnsi="Bookman Old Style"/>
        </w:rPr>
        <w:tab/>
        <w:t>I therefore, find and hold that as the Court has original jurisdiction in land matters this matter is properly before Court.</w:t>
      </w:r>
    </w:p>
    <w:p w:rsidR="00947A90" w:rsidRDefault="00947A90" w:rsidP="0087431C">
      <w:pPr>
        <w:spacing w:before="240" w:line="360" w:lineRule="auto"/>
        <w:jc w:val="both"/>
        <w:rPr>
          <w:rFonts w:ascii="Bookman Old Style" w:hAnsi="Bookman Old Style"/>
        </w:rPr>
      </w:pPr>
      <w:r>
        <w:rPr>
          <w:rFonts w:ascii="Bookman Old Style" w:hAnsi="Bookman Old Style"/>
        </w:rPr>
        <w:tab/>
        <w:t>Regarding the alleged illegality of the contract of sale no evidence was led to substantiate this claim and I find it holds no water and dismiss it forthwith.</w:t>
      </w:r>
    </w:p>
    <w:p w:rsidR="00947A90" w:rsidRDefault="00947A90" w:rsidP="0087431C">
      <w:pPr>
        <w:spacing w:before="240" w:line="360" w:lineRule="auto"/>
        <w:jc w:val="both"/>
        <w:rPr>
          <w:rFonts w:ascii="Bookman Old Style" w:hAnsi="Bookman Old Style"/>
        </w:rPr>
      </w:pPr>
      <w:r>
        <w:rPr>
          <w:rFonts w:ascii="Bookman Old Style" w:hAnsi="Bookman Old Style"/>
        </w:rPr>
        <w:lastRenderedPageBreak/>
        <w:tab/>
        <w:t>As for the extent of farmland owned by the Plaintiff this is evidenced by the Certificate of title he holds.</w:t>
      </w:r>
    </w:p>
    <w:p w:rsidR="00641B74" w:rsidRDefault="0087431C" w:rsidP="0087431C">
      <w:pPr>
        <w:spacing w:before="240" w:line="360" w:lineRule="auto"/>
        <w:jc w:val="both"/>
        <w:rPr>
          <w:rFonts w:ascii="Bookman Old Style" w:hAnsi="Bookman Old Style"/>
        </w:rPr>
      </w:pPr>
      <w:r>
        <w:rPr>
          <w:rFonts w:ascii="Bookman Old Style" w:hAnsi="Bookman Old Style"/>
        </w:rPr>
        <w:tab/>
        <w:t xml:space="preserve">The sum of my decision is that I find that the Plaintiff has proved his case on preponderance of probabilities which is the standard required in civil matters, see </w:t>
      </w:r>
      <w:proofErr w:type="spellStart"/>
      <w:r>
        <w:rPr>
          <w:rFonts w:ascii="Bookman Old Style" w:hAnsi="Bookman Old Style"/>
          <w:b/>
          <w:i/>
        </w:rPr>
        <w:t>Masausu</w:t>
      </w:r>
      <w:proofErr w:type="spellEnd"/>
      <w:r>
        <w:rPr>
          <w:rFonts w:ascii="Bookman Old Style" w:hAnsi="Bookman Old Style"/>
          <w:b/>
          <w:i/>
        </w:rPr>
        <w:t xml:space="preserve"> Zulu </w:t>
      </w:r>
      <w:proofErr w:type="spellStart"/>
      <w:r>
        <w:rPr>
          <w:rFonts w:ascii="Bookman Old Style" w:hAnsi="Bookman Old Style"/>
          <w:b/>
          <w:i/>
        </w:rPr>
        <w:t>vs</w:t>
      </w:r>
      <w:proofErr w:type="spellEnd"/>
      <w:r>
        <w:rPr>
          <w:rFonts w:ascii="Bookman Old Style" w:hAnsi="Bookman Old Style"/>
          <w:b/>
          <w:i/>
        </w:rPr>
        <w:t xml:space="preserve"> Avondale Housing Project</w:t>
      </w:r>
      <w:proofErr w:type="gramStart"/>
      <w:r>
        <w:rPr>
          <w:rFonts w:ascii="Bookman Old Style" w:hAnsi="Bookman Old Style"/>
          <w:b/>
          <w:i/>
        </w:rPr>
        <w:t>.</w:t>
      </w:r>
      <w:r w:rsidR="00641283">
        <w:rPr>
          <w:rFonts w:ascii="Bookman Old Style" w:hAnsi="Bookman Old Style"/>
          <w:b/>
          <w:vertAlign w:val="superscript"/>
        </w:rPr>
        <w:t>(</w:t>
      </w:r>
      <w:proofErr w:type="gramEnd"/>
      <w:r w:rsidR="00641283">
        <w:rPr>
          <w:rFonts w:ascii="Bookman Old Style" w:hAnsi="Bookman Old Style"/>
          <w:b/>
          <w:vertAlign w:val="superscript"/>
        </w:rPr>
        <w:t>5)</w:t>
      </w:r>
      <w:r>
        <w:rPr>
          <w:rFonts w:ascii="Bookman Old Style" w:hAnsi="Bookman Old Style"/>
        </w:rPr>
        <w:t xml:space="preserve">  He is the registered owner of Farm No.4448 </w:t>
      </w:r>
      <w:proofErr w:type="spellStart"/>
      <w:r>
        <w:rPr>
          <w:rFonts w:ascii="Bookman Old Style" w:hAnsi="Bookman Old Style"/>
        </w:rPr>
        <w:t>Chisamba</w:t>
      </w:r>
      <w:proofErr w:type="spellEnd"/>
      <w:r>
        <w:rPr>
          <w:rFonts w:ascii="Bookman Old Style" w:hAnsi="Bookman Old Style"/>
        </w:rPr>
        <w:t>.  The Defendants are squatters with no legal rights.</w:t>
      </w:r>
      <w:r w:rsidR="00641B74">
        <w:rPr>
          <w:rFonts w:ascii="Bookman Old Style" w:hAnsi="Bookman Old Style"/>
        </w:rPr>
        <w:t xml:space="preserve">  I</w:t>
      </w:r>
      <w:r>
        <w:rPr>
          <w:rFonts w:ascii="Bookman Old Style" w:hAnsi="Bookman Old Style"/>
        </w:rPr>
        <w:t xml:space="preserve"> enter Judgment in his </w:t>
      </w:r>
      <w:proofErr w:type="spellStart"/>
      <w:r>
        <w:rPr>
          <w:rFonts w:ascii="Bookman Old Style" w:hAnsi="Bookman Old Style"/>
        </w:rPr>
        <w:t>favour</w:t>
      </w:r>
      <w:proofErr w:type="spellEnd"/>
      <w:r>
        <w:rPr>
          <w:rFonts w:ascii="Bookman Old Style" w:hAnsi="Bookman Old Style"/>
        </w:rPr>
        <w:t xml:space="preserve"> and I order that the Defendants be evicted from Farm No.4448 </w:t>
      </w:r>
      <w:proofErr w:type="spellStart"/>
      <w:r>
        <w:rPr>
          <w:rFonts w:ascii="Bookman Old Style" w:hAnsi="Bookman Old Style"/>
        </w:rPr>
        <w:t>Chisamba</w:t>
      </w:r>
      <w:proofErr w:type="spellEnd"/>
      <w:r>
        <w:rPr>
          <w:rFonts w:ascii="Bookman Old Style" w:hAnsi="Bookman Old Style"/>
        </w:rPr>
        <w:t xml:space="preserve"> effective</w:t>
      </w:r>
      <w:r w:rsidR="00641B74">
        <w:rPr>
          <w:rFonts w:ascii="Bookman Old Style" w:hAnsi="Bookman Old Style"/>
        </w:rPr>
        <w:t xml:space="preserve"> forthwith.</w:t>
      </w:r>
    </w:p>
    <w:p w:rsidR="0087431C" w:rsidRDefault="00641B74" w:rsidP="0087431C">
      <w:pPr>
        <w:spacing w:before="240" w:line="360" w:lineRule="auto"/>
        <w:jc w:val="both"/>
        <w:rPr>
          <w:rFonts w:ascii="Bookman Old Style" w:hAnsi="Bookman Old Style"/>
        </w:rPr>
      </w:pPr>
      <w:r>
        <w:rPr>
          <w:rFonts w:ascii="Bookman Old Style" w:hAnsi="Bookman Old Style"/>
        </w:rPr>
        <w:tab/>
        <w:t>I declin</w:t>
      </w:r>
      <w:r w:rsidR="0087431C">
        <w:rPr>
          <w:rFonts w:ascii="Bookman Old Style" w:hAnsi="Bookman Old Style"/>
        </w:rPr>
        <w:t>e to order damages for trespass.  I award costs to the Plaintiff to be taxed in default of agreement.</w:t>
      </w:r>
    </w:p>
    <w:p w:rsidR="0082208A" w:rsidRDefault="0087431C" w:rsidP="008B6DDC">
      <w:pPr>
        <w:spacing w:before="240" w:line="360" w:lineRule="auto"/>
        <w:jc w:val="both"/>
        <w:rPr>
          <w:rFonts w:ascii="Bookman Old Style" w:hAnsi="Bookman Old Style"/>
        </w:rPr>
      </w:pPr>
      <w:r>
        <w:rPr>
          <w:rFonts w:ascii="Bookman Old Style" w:hAnsi="Bookman Old Style"/>
        </w:rPr>
        <w:tab/>
        <w:t xml:space="preserve">Leave to appeal granted. </w:t>
      </w:r>
    </w:p>
    <w:p w:rsidR="008B6DDC" w:rsidRPr="008B6DDC" w:rsidRDefault="008B6DDC" w:rsidP="008B6DDC">
      <w:pPr>
        <w:spacing w:line="360" w:lineRule="auto"/>
        <w:jc w:val="both"/>
        <w:rPr>
          <w:rFonts w:ascii="Bookman Old Style" w:hAnsi="Bookman Old Style"/>
        </w:rPr>
      </w:pPr>
    </w:p>
    <w:p w:rsidR="005832A1" w:rsidRPr="003915E2" w:rsidRDefault="005832A1" w:rsidP="003915E2">
      <w:pPr>
        <w:spacing w:after="240" w:line="276" w:lineRule="auto"/>
        <w:ind w:left="720"/>
        <w:jc w:val="center"/>
        <w:rPr>
          <w:rFonts w:ascii="Bookman Old Style" w:hAnsi="Bookman Old Style"/>
          <w:b/>
          <w:i/>
        </w:rPr>
      </w:pPr>
      <w:r w:rsidRPr="003915E2">
        <w:rPr>
          <w:rFonts w:ascii="Bookman Old Style" w:hAnsi="Bookman Old Style"/>
          <w:b/>
          <w:i/>
        </w:rPr>
        <w:t>Date</w:t>
      </w:r>
      <w:r w:rsidR="008B6DDC">
        <w:rPr>
          <w:rFonts w:ascii="Bookman Old Style" w:hAnsi="Bookman Old Style"/>
          <w:b/>
          <w:i/>
        </w:rPr>
        <w:t xml:space="preserve">d at Lusaka this </w:t>
      </w:r>
      <w:r w:rsidR="00947A90">
        <w:rPr>
          <w:rFonts w:ascii="Bookman Old Style" w:hAnsi="Bookman Old Style"/>
          <w:b/>
          <w:i/>
        </w:rPr>
        <w:t>30</w:t>
      </w:r>
      <w:r w:rsidR="008B6DDC" w:rsidRPr="008B6DDC">
        <w:rPr>
          <w:rFonts w:ascii="Bookman Old Style" w:hAnsi="Bookman Old Style"/>
          <w:b/>
          <w:i/>
          <w:vertAlign w:val="superscript"/>
        </w:rPr>
        <w:t>th</w:t>
      </w:r>
      <w:r w:rsidR="008B6DDC">
        <w:rPr>
          <w:rFonts w:ascii="Bookman Old Style" w:hAnsi="Bookman Old Style"/>
          <w:b/>
          <w:i/>
        </w:rPr>
        <w:t xml:space="preserve"> day of June, </w:t>
      </w:r>
      <w:r w:rsidRPr="003915E2">
        <w:rPr>
          <w:rFonts w:ascii="Bookman Old Style" w:hAnsi="Bookman Old Style"/>
          <w:b/>
          <w:i/>
        </w:rPr>
        <w:t>2015</w:t>
      </w:r>
    </w:p>
    <w:p w:rsidR="00641283" w:rsidRDefault="00641283" w:rsidP="008B6DDC">
      <w:pPr>
        <w:pStyle w:val="NoSpacing"/>
        <w:spacing w:line="276" w:lineRule="auto"/>
        <w:rPr>
          <w:b/>
        </w:rPr>
      </w:pPr>
    </w:p>
    <w:p w:rsidR="00641B74" w:rsidRDefault="00641B74" w:rsidP="008B6DDC">
      <w:pPr>
        <w:pStyle w:val="NoSpacing"/>
        <w:spacing w:line="276" w:lineRule="auto"/>
        <w:rPr>
          <w:b/>
        </w:rPr>
      </w:pPr>
    </w:p>
    <w:p w:rsidR="00641B74" w:rsidRDefault="00641B74" w:rsidP="008B6DDC">
      <w:pPr>
        <w:pStyle w:val="NoSpacing"/>
        <w:spacing w:line="276" w:lineRule="auto"/>
        <w:rPr>
          <w:b/>
        </w:rPr>
      </w:pPr>
    </w:p>
    <w:p w:rsidR="005832A1" w:rsidRPr="003915E2" w:rsidRDefault="005832A1" w:rsidP="0082208A">
      <w:pPr>
        <w:pStyle w:val="NoSpacing"/>
        <w:spacing w:line="276" w:lineRule="auto"/>
        <w:jc w:val="center"/>
        <w:rPr>
          <w:rFonts w:ascii="Bookman Old Style" w:hAnsi="Bookman Old Style"/>
          <w:b/>
          <w:i/>
        </w:rPr>
      </w:pPr>
      <w:r w:rsidRPr="003915E2">
        <w:rPr>
          <w:rFonts w:ascii="Bookman Old Style" w:hAnsi="Bookman Old Style"/>
          <w:b/>
          <w:i/>
        </w:rPr>
        <w:t>Judge Betty Majula-Mung’omba</w:t>
      </w:r>
    </w:p>
    <w:p w:rsidR="002E32D0" w:rsidRDefault="005832A1" w:rsidP="0082208A">
      <w:pPr>
        <w:pStyle w:val="NoSpacing"/>
        <w:spacing w:line="276" w:lineRule="auto"/>
        <w:jc w:val="center"/>
        <w:rPr>
          <w:rFonts w:ascii="Bookman Old Style" w:hAnsi="Bookman Old Style"/>
          <w:b/>
          <w:i/>
          <w:u w:val="single"/>
        </w:rPr>
      </w:pPr>
      <w:r w:rsidRPr="003915E2">
        <w:rPr>
          <w:rFonts w:ascii="Bookman Old Style" w:hAnsi="Bookman Old Style"/>
          <w:b/>
          <w:i/>
          <w:u w:val="single"/>
        </w:rPr>
        <w:t>HIGH COURT</w:t>
      </w:r>
    </w:p>
    <w:p w:rsidR="00641B74" w:rsidRDefault="00641B74" w:rsidP="0082208A">
      <w:pPr>
        <w:pStyle w:val="NoSpacing"/>
        <w:spacing w:line="276" w:lineRule="auto"/>
        <w:jc w:val="center"/>
        <w:rPr>
          <w:rFonts w:ascii="Bookman Old Style" w:hAnsi="Bookman Old Style"/>
          <w:b/>
          <w:i/>
          <w:u w:val="single"/>
        </w:rPr>
      </w:pPr>
    </w:p>
    <w:sectPr w:rsidR="00641B74" w:rsidSect="002054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FD" w:rsidRDefault="00B563FD" w:rsidP="00205462">
      <w:r>
        <w:separator/>
      </w:r>
    </w:p>
  </w:endnote>
  <w:endnote w:type="continuationSeparator" w:id="0">
    <w:p w:rsidR="00B563FD" w:rsidRDefault="00B563FD" w:rsidP="0020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24" w:rsidRDefault="001409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24" w:rsidRDefault="001409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24" w:rsidRDefault="00140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FD" w:rsidRDefault="00B563FD" w:rsidP="00205462">
      <w:r>
        <w:separator/>
      </w:r>
    </w:p>
  </w:footnote>
  <w:footnote w:type="continuationSeparator" w:id="0">
    <w:p w:rsidR="00B563FD" w:rsidRDefault="00B563FD" w:rsidP="00205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24" w:rsidRDefault="001409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7788"/>
      <w:docPartObj>
        <w:docPartGallery w:val="Page Numbers (Top of Page)"/>
        <w:docPartUnique/>
      </w:docPartObj>
    </w:sdtPr>
    <w:sdtEndPr/>
    <w:sdtContent>
      <w:p w:rsidR="00553831" w:rsidRDefault="00553831">
        <w:pPr>
          <w:pStyle w:val="Header"/>
          <w:jc w:val="center"/>
        </w:pPr>
        <w:r>
          <w:t>J</w:t>
        </w:r>
        <w:r w:rsidR="009A1BE0">
          <w:fldChar w:fldCharType="begin"/>
        </w:r>
        <w:r>
          <w:instrText xml:space="preserve"> PAGE   \* MERGEFORMAT </w:instrText>
        </w:r>
        <w:r w:rsidR="009A1BE0">
          <w:fldChar w:fldCharType="separate"/>
        </w:r>
        <w:r w:rsidR="00B5491D">
          <w:rPr>
            <w:noProof/>
          </w:rPr>
          <w:t>13</w:t>
        </w:r>
        <w:r w:rsidR="009A1BE0">
          <w:rPr>
            <w:noProof/>
          </w:rPr>
          <w:fldChar w:fldCharType="end"/>
        </w:r>
      </w:p>
    </w:sdtContent>
  </w:sdt>
  <w:p w:rsidR="00553831" w:rsidRDefault="005538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24" w:rsidRDefault="00140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1350"/>
    <w:multiLevelType w:val="hybridMultilevel"/>
    <w:tmpl w:val="CDF82F1C"/>
    <w:lvl w:ilvl="0" w:tplc="C3AE6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86A5C"/>
    <w:multiLevelType w:val="hybridMultilevel"/>
    <w:tmpl w:val="4F48DEFE"/>
    <w:lvl w:ilvl="0" w:tplc="C3AE67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BE57ED"/>
    <w:multiLevelType w:val="hybridMultilevel"/>
    <w:tmpl w:val="075476BC"/>
    <w:lvl w:ilvl="0" w:tplc="A058B6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F305C3"/>
    <w:multiLevelType w:val="hybridMultilevel"/>
    <w:tmpl w:val="860C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C50FB"/>
    <w:multiLevelType w:val="hybridMultilevel"/>
    <w:tmpl w:val="FDC0553C"/>
    <w:lvl w:ilvl="0" w:tplc="406856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C792D5D"/>
    <w:multiLevelType w:val="hybridMultilevel"/>
    <w:tmpl w:val="2744A40E"/>
    <w:lvl w:ilvl="0" w:tplc="79148B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CA7713"/>
    <w:multiLevelType w:val="hybridMultilevel"/>
    <w:tmpl w:val="7A8CAE86"/>
    <w:lvl w:ilvl="0" w:tplc="96A00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A259FF"/>
    <w:multiLevelType w:val="hybridMultilevel"/>
    <w:tmpl w:val="69102D04"/>
    <w:lvl w:ilvl="0" w:tplc="B6927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294D0F"/>
    <w:multiLevelType w:val="hybridMultilevel"/>
    <w:tmpl w:val="D0D293D4"/>
    <w:lvl w:ilvl="0" w:tplc="FC2E3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2"/>
  </w:num>
  <w:num w:numId="5">
    <w:abstractNumId w:val="7"/>
  </w:num>
  <w:num w:numId="6">
    <w:abstractNumId w:val="5"/>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C8"/>
    <w:rsid w:val="0000682F"/>
    <w:rsid w:val="000C1ABC"/>
    <w:rsid w:val="000D0674"/>
    <w:rsid w:val="000E0457"/>
    <w:rsid w:val="001045BD"/>
    <w:rsid w:val="00140924"/>
    <w:rsid w:val="00157993"/>
    <w:rsid w:val="0018111E"/>
    <w:rsid w:val="00184287"/>
    <w:rsid w:val="001A6690"/>
    <w:rsid w:val="001D5CD6"/>
    <w:rsid w:val="001E3504"/>
    <w:rsid w:val="001E644B"/>
    <w:rsid w:val="00205462"/>
    <w:rsid w:val="0025575B"/>
    <w:rsid w:val="00263B2E"/>
    <w:rsid w:val="00287DED"/>
    <w:rsid w:val="002903DD"/>
    <w:rsid w:val="002C2715"/>
    <w:rsid w:val="002E32D0"/>
    <w:rsid w:val="0033225A"/>
    <w:rsid w:val="00375058"/>
    <w:rsid w:val="00375079"/>
    <w:rsid w:val="003915E2"/>
    <w:rsid w:val="00391F96"/>
    <w:rsid w:val="003A1C77"/>
    <w:rsid w:val="003A79F0"/>
    <w:rsid w:val="003B071B"/>
    <w:rsid w:val="00417943"/>
    <w:rsid w:val="00487107"/>
    <w:rsid w:val="004B5359"/>
    <w:rsid w:val="005170E0"/>
    <w:rsid w:val="0053215F"/>
    <w:rsid w:val="00545EE5"/>
    <w:rsid w:val="00553831"/>
    <w:rsid w:val="00553D35"/>
    <w:rsid w:val="00557EB4"/>
    <w:rsid w:val="00574EFC"/>
    <w:rsid w:val="005832A1"/>
    <w:rsid w:val="00593168"/>
    <w:rsid w:val="005A37E3"/>
    <w:rsid w:val="005D09CB"/>
    <w:rsid w:val="005F3C25"/>
    <w:rsid w:val="006003A7"/>
    <w:rsid w:val="00601A6E"/>
    <w:rsid w:val="00640A08"/>
    <w:rsid w:val="00641283"/>
    <w:rsid w:val="00641B74"/>
    <w:rsid w:val="00642DD2"/>
    <w:rsid w:val="006D11D9"/>
    <w:rsid w:val="006D45F8"/>
    <w:rsid w:val="006D5677"/>
    <w:rsid w:val="006E7A09"/>
    <w:rsid w:val="006F487B"/>
    <w:rsid w:val="00714B36"/>
    <w:rsid w:val="00715068"/>
    <w:rsid w:val="007277E1"/>
    <w:rsid w:val="00754275"/>
    <w:rsid w:val="0076221E"/>
    <w:rsid w:val="00767513"/>
    <w:rsid w:val="007E3C71"/>
    <w:rsid w:val="008208C1"/>
    <w:rsid w:val="0082208A"/>
    <w:rsid w:val="00862298"/>
    <w:rsid w:val="0087382B"/>
    <w:rsid w:val="0087431C"/>
    <w:rsid w:val="008B6DDC"/>
    <w:rsid w:val="00901778"/>
    <w:rsid w:val="009318D5"/>
    <w:rsid w:val="00947A90"/>
    <w:rsid w:val="00967C28"/>
    <w:rsid w:val="009A1BE0"/>
    <w:rsid w:val="009C5BC8"/>
    <w:rsid w:val="00A06A4B"/>
    <w:rsid w:val="00A21EC2"/>
    <w:rsid w:val="00A2417C"/>
    <w:rsid w:val="00A774CC"/>
    <w:rsid w:val="00AB7485"/>
    <w:rsid w:val="00AF7FE5"/>
    <w:rsid w:val="00B12F7C"/>
    <w:rsid w:val="00B5491D"/>
    <w:rsid w:val="00B563FD"/>
    <w:rsid w:val="00B706D2"/>
    <w:rsid w:val="00B70849"/>
    <w:rsid w:val="00BB3E1D"/>
    <w:rsid w:val="00BE41AC"/>
    <w:rsid w:val="00C05BE2"/>
    <w:rsid w:val="00C12EDA"/>
    <w:rsid w:val="00C3510C"/>
    <w:rsid w:val="00C82451"/>
    <w:rsid w:val="00D05BB3"/>
    <w:rsid w:val="00D86C88"/>
    <w:rsid w:val="00D916A5"/>
    <w:rsid w:val="00DE2233"/>
    <w:rsid w:val="00E064BB"/>
    <w:rsid w:val="00E12840"/>
    <w:rsid w:val="00E37EC0"/>
    <w:rsid w:val="00E537C8"/>
    <w:rsid w:val="00E557F5"/>
    <w:rsid w:val="00E678C6"/>
    <w:rsid w:val="00F06D9F"/>
    <w:rsid w:val="00F42F4A"/>
    <w:rsid w:val="00F478B9"/>
    <w:rsid w:val="00F603BF"/>
    <w:rsid w:val="00F86965"/>
    <w:rsid w:val="00FD4C86"/>
    <w:rsid w:val="00FE6B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7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7C8"/>
    <w:pPr>
      <w:ind w:left="720"/>
      <w:contextualSpacing/>
    </w:pPr>
  </w:style>
  <w:style w:type="paragraph" w:styleId="Header">
    <w:name w:val="header"/>
    <w:basedOn w:val="Normal"/>
    <w:link w:val="HeaderChar"/>
    <w:uiPriority w:val="99"/>
    <w:unhideWhenUsed/>
    <w:rsid w:val="00205462"/>
    <w:pPr>
      <w:tabs>
        <w:tab w:val="center" w:pos="4680"/>
        <w:tab w:val="right" w:pos="9360"/>
      </w:tabs>
    </w:pPr>
  </w:style>
  <w:style w:type="character" w:customStyle="1" w:styleId="HeaderChar">
    <w:name w:val="Header Char"/>
    <w:basedOn w:val="DefaultParagraphFont"/>
    <w:link w:val="Header"/>
    <w:uiPriority w:val="99"/>
    <w:rsid w:val="0020546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05462"/>
    <w:pPr>
      <w:tabs>
        <w:tab w:val="center" w:pos="4680"/>
        <w:tab w:val="right" w:pos="9360"/>
      </w:tabs>
    </w:pPr>
  </w:style>
  <w:style w:type="character" w:customStyle="1" w:styleId="FooterChar">
    <w:name w:val="Footer Char"/>
    <w:basedOn w:val="DefaultParagraphFont"/>
    <w:link w:val="Footer"/>
    <w:uiPriority w:val="99"/>
    <w:semiHidden/>
    <w:rsid w:val="002054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0457"/>
    <w:rPr>
      <w:rFonts w:ascii="Tahoma" w:hAnsi="Tahoma" w:cs="Tahoma"/>
      <w:sz w:val="16"/>
      <w:szCs w:val="16"/>
    </w:rPr>
  </w:style>
  <w:style w:type="character" w:customStyle="1" w:styleId="BalloonTextChar">
    <w:name w:val="Balloon Text Char"/>
    <w:basedOn w:val="DefaultParagraphFont"/>
    <w:link w:val="BalloonText"/>
    <w:uiPriority w:val="99"/>
    <w:semiHidden/>
    <w:rsid w:val="000E0457"/>
    <w:rPr>
      <w:rFonts w:ascii="Tahoma" w:eastAsia="Times New Roman" w:hAnsi="Tahoma" w:cs="Tahoma"/>
      <w:sz w:val="16"/>
      <w:szCs w:val="16"/>
    </w:rPr>
  </w:style>
  <w:style w:type="paragraph" w:styleId="NoSpacing">
    <w:name w:val="No Spacing"/>
    <w:uiPriority w:val="1"/>
    <w:qFormat/>
    <w:rsid w:val="005832A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7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7C8"/>
    <w:pPr>
      <w:ind w:left="720"/>
      <w:contextualSpacing/>
    </w:pPr>
  </w:style>
  <w:style w:type="paragraph" w:styleId="Header">
    <w:name w:val="header"/>
    <w:basedOn w:val="Normal"/>
    <w:link w:val="HeaderChar"/>
    <w:uiPriority w:val="99"/>
    <w:unhideWhenUsed/>
    <w:rsid w:val="00205462"/>
    <w:pPr>
      <w:tabs>
        <w:tab w:val="center" w:pos="4680"/>
        <w:tab w:val="right" w:pos="9360"/>
      </w:tabs>
    </w:pPr>
  </w:style>
  <w:style w:type="character" w:customStyle="1" w:styleId="HeaderChar">
    <w:name w:val="Header Char"/>
    <w:basedOn w:val="DefaultParagraphFont"/>
    <w:link w:val="Header"/>
    <w:uiPriority w:val="99"/>
    <w:rsid w:val="0020546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05462"/>
    <w:pPr>
      <w:tabs>
        <w:tab w:val="center" w:pos="4680"/>
        <w:tab w:val="right" w:pos="9360"/>
      </w:tabs>
    </w:pPr>
  </w:style>
  <w:style w:type="character" w:customStyle="1" w:styleId="FooterChar">
    <w:name w:val="Footer Char"/>
    <w:basedOn w:val="DefaultParagraphFont"/>
    <w:link w:val="Footer"/>
    <w:uiPriority w:val="99"/>
    <w:semiHidden/>
    <w:rsid w:val="002054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0457"/>
    <w:rPr>
      <w:rFonts w:ascii="Tahoma" w:hAnsi="Tahoma" w:cs="Tahoma"/>
      <w:sz w:val="16"/>
      <w:szCs w:val="16"/>
    </w:rPr>
  </w:style>
  <w:style w:type="character" w:customStyle="1" w:styleId="BalloonTextChar">
    <w:name w:val="Balloon Text Char"/>
    <w:basedOn w:val="DefaultParagraphFont"/>
    <w:link w:val="BalloonText"/>
    <w:uiPriority w:val="99"/>
    <w:semiHidden/>
    <w:rsid w:val="000E0457"/>
    <w:rPr>
      <w:rFonts w:ascii="Tahoma" w:eastAsia="Times New Roman" w:hAnsi="Tahoma" w:cs="Tahoma"/>
      <w:sz w:val="16"/>
      <w:szCs w:val="16"/>
    </w:rPr>
  </w:style>
  <w:style w:type="paragraph" w:styleId="NoSpacing">
    <w:name w:val="No Spacing"/>
    <w:uiPriority w:val="1"/>
    <w:qFormat/>
    <w:rsid w:val="005832A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3130</Words>
  <Characters>17846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namukolo.phiri</dc:creator>
  <cp:lastModifiedBy>Namukolo N. Phiri</cp:lastModifiedBy>
  <cp:revision>2</cp:revision>
  <cp:lastPrinted>2015-07-01T09:34:00Z</cp:lastPrinted>
  <dcterms:created xsi:type="dcterms:W3CDTF">2015-07-15T12:10:00Z</dcterms:created>
  <dcterms:modified xsi:type="dcterms:W3CDTF">2015-07-15T12:10:00Z</dcterms:modified>
</cp:coreProperties>
</file>